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61265" w14:textId="77777777" w:rsidR="00A4775F" w:rsidRDefault="00A4775F" w:rsidP="00A4775F">
      <w:r>
        <w:t xml:space="preserve">Il Gruppo Recordati intende pubblicare una richiesta di offerta (di seguito RFP) per lo stabilimento di Campoverde per la fornitura </w:t>
      </w:r>
      <w:proofErr w:type="gramStart"/>
      <w:r>
        <w:t>di  motori</w:t>
      </w:r>
      <w:proofErr w:type="gramEnd"/>
      <w:r>
        <w:t xml:space="preserve"> ad alta efficienza in sostituzione di motori esistenti a bassa efficienza </w:t>
      </w:r>
    </w:p>
    <w:p w14:paraId="358C7CF1" w14:textId="77777777" w:rsidR="00A4775F" w:rsidRDefault="00A4775F" w:rsidP="00A4775F">
      <w:r>
        <w:t>Nella sezione Documenti è presente la specifica tecnica con tutti i dettagli tecnici necessari per la quotazione</w:t>
      </w:r>
    </w:p>
    <w:p w14:paraId="69A1F1A1" w14:textId="77777777" w:rsidR="00A4775F" w:rsidRDefault="00A4775F" w:rsidP="00A4775F"/>
    <w:p w14:paraId="04BFA3A7" w14:textId="77777777" w:rsidR="00A4775F" w:rsidRDefault="00A4775F" w:rsidP="00A4775F">
      <w:r>
        <w:t xml:space="preserve">L’importo complessivo della fornitura e della successiva installazione è da considerarsi a corpo, trasporto incluso, IVA esclusa </w:t>
      </w:r>
    </w:p>
    <w:p w14:paraId="46F6024D" w14:textId="77777777" w:rsidR="00A4775F" w:rsidRDefault="00A4775F" w:rsidP="00A4775F"/>
    <w:p w14:paraId="66C32C7F" w14:textId="77777777" w:rsidR="00A4775F" w:rsidRDefault="00A4775F" w:rsidP="00A4775F">
      <w:r>
        <w:t xml:space="preserve">Si richiede ai destinatari di inviare l’offerta tramite il Portale di Procurement Recordati (di seguito “Portale”) </w:t>
      </w:r>
      <w:r>
        <w:rPr>
          <w:b/>
          <w:bCs/>
          <w:i/>
          <w:iCs/>
          <w:highlight w:val="yellow"/>
        </w:rPr>
        <w:t>entro le ore 17.00 del 13 Giugno 2024</w:t>
      </w:r>
    </w:p>
    <w:p w14:paraId="688EECE2" w14:textId="77777777" w:rsidR="00A4775F" w:rsidRDefault="00A4775F" w:rsidP="00A4775F">
      <w:r>
        <w:t xml:space="preserve">Le offerte ricevute in altra modalità o oltre il termine sopra indicato non saranno ritenute valide. </w:t>
      </w:r>
    </w:p>
    <w:p w14:paraId="4E2297C1" w14:textId="77777777" w:rsidR="00A4775F" w:rsidRDefault="00A4775F" w:rsidP="00A4775F">
      <w:r>
        <w:t>Richieste di estensione del termine per la presentazione dell’offerta dovranno essere effettuate per iscritto e preventivamente concordate.</w:t>
      </w:r>
    </w:p>
    <w:p w14:paraId="2024B868" w14:textId="77777777" w:rsidR="00A4775F" w:rsidRDefault="00A4775F" w:rsidP="00A4775F">
      <w:r>
        <w:t>Le offerte dovranno essere caricate come allegato, inoltre dovrà essere compilata la griglia riassuntiva di quotazione.</w:t>
      </w:r>
    </w:p>
    <w:p w14:paraId="3BC339D6" w14:textId="77777777" w:rsidR="00A4775F" w:rsidRDefault="00A4775F" w:rsidP="00A4775F">
      <w:r>
        <w:t>Nel caso non si volessero quotare alcune righe della griglia "offerta economica", si prega di inserire il valore 0.</w:t>
      </w:r>
    </w:p>
    <w:p w14:paraId="4B8E883B" w14:textId="77777777" w:rsidR="00A4775F" w:rsidRDefault="00A4775F" w:rsidP="00A4775F">
      <w:r>
        <w:t>RECORDATI si riserva di non accettare offerte formulate in modo non conforme a quanto previsto dalle modalità sopra esposte, ovvero inviate a termini scaduti. L’omissione di uno dei documenti richiesti potrà rappresentare causa di esclusione dalla negoziazione. L’offerta ed i documenti ricevuti da RECORDATI non verranno restituiti.</w:t>
      </w:r>
    </w:p>
    <w:p w14:paraId="21A5FF34" w14:textId="77777777" w:rsidR="00042FFA" w:rsidRPr="00A4775F" w:rsidRDefault="00042FFA"/>
    <w:sectPr w:rsidR="00042FFA" w:rsidRPr="00A47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5F"/>
    <w:rsid w:val="00042FFA"/>
    <w:rsid w:val="008B640B"/>
    <w:rsid w:val="00A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968F"/>
  <w15:chartTrackingRefBased/>
  <w15:docId w15:val="{FF4F7DAA-E69C-4127-AF64-6A29CB7E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75F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2024-06-05T12:53:00Z</dcterms:created>
  <dcterms:modified xsi:type="dcterms:W3CDTF">2024-06-05T12:55:00Z</dcterms:modified>
</cp:coreProperties>
</file>