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56BE" w14:textId="0C1E91C7" w:rsidR="00A81AD3" w:rsidRDefault="00A81AD3" w:rsidP="00A81AD3">
      <w:pPr>
        <w:rPr>
          <w:u w:val="single"/>
          <w:lang w:val="it-IT"/>
        </w:rPr>
      </w:pPr>
      <w:r w:rsidRPr="004B71C8">
        <w:rPr>
          <w:noProof/>
        </w:rPr>
        <w:drawing>
          <wp:inline distT="0" distB="0" distL="0" distR="0" wp14:anchorId="3400A4B5" wp14:editId="2E9458C7">
            <wp:extent cx="2533650" cy="857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BE98" w14:textId="15B050C3" w:rsidR="0085734E" w:rsidRDefault="00A81AD3" w:rsidP="0085734E">
      <w:pPr>
        <w:jc w:val="right"/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85734E" w:rsidRPr="009A4D2E">
        <w:rPr>
          <w:b/>
          <w:bCs/>
          <w:lang w:val="it-IT"/>
        </w:rPr>
        <w:t>Pratola Serra 1</w:t>
      </w:r>
      <w:r w:rsidR="0085734E">
        <w:rPr>
          <w:b/>
          <w:bCs/>
          <w:lang w:val="it-IT"/>
        </w:rPr>
        <w:t>9</w:t>
      </w:r>
      <w:r w:rsidR="0085734E" w:rsidRPr="009A4D2E">
        <w:rPr>
          <w:b/>
          <w:bCs/>
          <w:lang w:val="it-IT"/>
        </w:rPr>
        <w:t>-03-2024</w:t>
      </w:r>
    </w:p>
    <w:p w14:paraId="693B2E28" w14:textId="77777777" w:rsidR="00271E5A" w:rsidRDefault="00271E5A" w:rsidP="0085734E">
      <w:pPr>
        <w:jc w:val="right"/>
        <w:rPr>
          <w:lang w:val="it-IT"/>
        </w:rPr>
      </w:pPr>
    </w:p>
    <w:p w14:paraId="22A94B33" w14:textId="675A6429" w:rsidR="00E04926" w:rsidRPr="0004086F" w:rsidRDefault="0085734E" w:rsidP="00A81AD3">
      <w:pPr>
        <w:rPr>
          <w:sz w:val="24"/>
          <w:szCs w:val="24"/>
          <w:lang w:val="it-IT"/>
        </w:rPr>
      </w:pPr>
      <w:r w:rsidRPr="0004086F">
        <w:rPr>
          <w:sz w:val="24"/>
          <w:szCs w:val="24"/>
          <w:lang w:val="it-IT"/>
        </w:rPr>
        <w:t xml:space="preserve">Oggetto: </w:t>
      </w:r>
      <w:r w:rsidR="0037181F" w:rsidRPr="0004086F">
        <w:rPr>
          <w:sz w:val="24"/>
          <w:szCs w:val="24"/>
          <w:lang w:val="it-IT"/>
        </w:rPr>
        <w:t>Verbale di s</w:t>
      </w:r>
      <w:r w:rsidRPr="0004086F">
        <w:rPr>
          <w:sz w:val="24"/>
          <w:szCs w:val="24"/>
          <w:lang w:val="it-IT"/>
        </w:rPr>
        <w:t>opralluogo</w:t>
      </w:r>
      <w:r w:rsidR="00D61198" w:rsidRPr="0004086F">
        <w:rPr>
          <w:sz w:val="24"/>
          <w:szCs w:val="24"/>
          <w:lang w:val="it-IT"/>
        </w:rPr>
        <w:t xml:space="preserve"> </w:t>
      </w:r>
      <w:r w:rsidR="00271E5A" w:rsidRPr="0004086F">
        <w:rPr>
          <w:sz w:val="24"/>
          <w:szCs w:val="24"/>
          <w:lang w:val="it-IT"/>
        </w:rPr>
        <w:t>tenutosi nel Plant di Pratola Serra</w:t>
      </w:r>
      <w:r w:rsidR="00A933BE" w:rsidRPr="0004086F">
        <w:rPr>
          <w:sz w:val="24"/>
          <w:szCs w:val="24"/>
          <w:lang w:val="it-IT"/>
        </w:rPr>
        <w:t xml:space="preserve"> il 15-marzo-2024</w:t>
      </w:r>
      <w:r w:rsidR="0004086F" w:rsidRPr="0004086F">
        <w:rPr>
          <w:sz w:val="24"/>
          <w:szCs w:val="24"/>
          <w:lang w:val="it-IT"/>
        </w:rPr>
        <w:t>.</w:t>
      </w:r>
    </w:p>
    <w:p w14:paraId="2E4D65CD" w14:textId="77777777" w:rsidR="00E04926" w:rsidRDefault="00E04926" w:rsidP="00A81AD3">
      <w:pPr>
        <w:rPr>
          <w:lang w:val="it-IT"/>
        </w:rPr>
      </w:pPr>
    </w:p>
    <w:p w14:paraId="31EF59FE" w14:textId="082FD6BA" w:rsidR="00A81AD3" w:rsidRPr="004A06D9" w:rsidRDefault="00A81AD3" w:rsidP="00A81AD3">
      <w:pPr>
        <w:rPr>
          <w:b/>
          <w:bCs/>
          <w:lang w:val="it-IT"/>
        </w:rPr>
      </w:pP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Pr="00A81AD3">
        <w:rPr>
          <w:lang w:val="it-IT"/>
        </w:rPr>
        <w:tab/>
      </w:r>
      <w:r w:rsidR="00302F62">
        <w:rPr>
          <w:lang w:val="it-IT"/>
        </w:rPr>
        <w:tab/>
      </w:r>
    </w:p>
    <w:p w14:paraId="74AB8BBC" w14:textId="2D27A6BF" w:rsidR="00A81AD3" w:rsidRPr="0043769D" w:rsidRDefault="00456148" w:rsidP="00A81AD3">
      <w:pPr>
        <w:rPr>
          <w:b/>
          <w:bCs/>
          <w:color w:val="FF0000"/>
          <w:sz w:val="24"/>
          <w:szCs w:val="24"/>
          <w:u w:val="single"/>
          <w:lang w:val="it-IT"/>
        </w:rPr>
      </w:pPr>
      <w:r w:rsidRPr="0043769D">
        <w:rPr>
          <w:b/>
          <w:bCs/>
          <w:color w:val="FF0000"/>
          <w:sz w:val="24"/>
          <w:szCs w:val="24"/>
          <w:u w:val="single"/>
          <w:lang w:val="it-IT"/>
        </w:rPr>
        <w:t>OP 120 ISOLA</w:t>
      </w:r>
      <w:r w:rsidR="003C3560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992A2A">
        <w:rPr>
          <w:b/>
          <w:bCs/>
          <w:color w:val="FF0000"/>
          <w:sz w:val="24"/>
          <w:szCs w:val="24"/>
          <w:u w:val="single"/>
          <w:lang w:val="it-IT"/>
        </w:rPr>
        <w:t>--</w:t>
      </w:r>
      <w:r w:rsidR="002C2B1F">
        <w:rPr>
          <w:b/>
          <w:bCs/>
          <w:color w:val="FF0000"/>
          <w:sz w:val="24"/>
          <w:szCs w:val="24"/>
          <w:u w:val="single"/>
          <w:lang w:val="it-IT"/>
        </w:rPr>
        <w:t xml:space="preserve"> </w:t>
      </w:r>
      <w:r w:rsidR="003C3560" w:rsidRPr="003C3560">
        <w:rPr>
          <w:b/>
          <w:bCs/>
          <w:color w:val="FF0000"/>
          <w:sz w:val="24"/>
          <w:szCs w:val="24"/>
          <w:u w:val="single"/>
          <w:lang w:val="it-IT"/>
        </w:rPr>
        <w:t>2000031327 OP 120</w:t>
      </w:r>
    </w:p>
    <w:p w14:paraId="28B95020" w14:textId="77777777" w:rsidR="00456148" w:rsidRPr="00D30CA4" w:rsidRDefault="00456148" w:rsidP="00A81AD3">
      <w:pPr>
        <w:rPr>
          <w:sz w:val="24"/>
          <w:szCs w:val="24"/>
          <w:u w:val="single"/>
          <w:lang w:val="it-IT"/>
        </w:rPr>
      </w:pPr>
    </w:p>
    <w:p w14:paraId="21BC8DF2" w14:textId="4C0294C9" w:rsidR="00E931E1" w:rsidRDefault="00641F8F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Mo</w:t>
      </w:r>
      <w:r w:rsidR="009C19D8">
        <w:rPr>
          <w:lang w:val="it-IT"/>
        </w:rPr>
        <w:t>tori</w:t>
      </w:r>
      <w:r>
        <w:rPr>
          <w:lang w:val="it-IT"/>
        </w:rPr>
        <w:t xml:space="preserve">duttori dei gruppi di trasmissione rulli vanno </w:t>
      </w:r>
      <w:r w:rsidR="00E23CD2">
        <w:rPr>
          <w:lang w:val="it-IT"/>
        </w:rPr>
        <w:t>sostituiti su trasportatori che verranno utilizzati per l’isola automatica</w:t>
      </w:r>
      <w:r w:rsidR="009C19D8">
        <w:rPr>
          <w:lang w:val="it-IT"/>
        </w:rPr>
        <w:t>.</w:t>
      </w:r>
      <w:r w:rsidR="00BC5A85" w:rsidRPr="000804A7">
        <w:rPr>
          <w:color w:val="FF0000"/>
          <w:lang w:val="it-IT"/>
        </w:rPr>
        <w:t xml:space="preserve"> (</w:t>
      </w:r>
      <w:r w:rsidR="00A27686" w:rsidRPr="000804A7">
        <w:rPr>
          <w:color w:val="FF0000"/>
          <w:lang w:val="it-IT"/>
        </w:rPr>
        <w:t>capitolo 11</w:t>
      </w:r>
      <w:r w:rsidR="00751805" w:rsidRPr="000804A7">
        <w:rPr>
          <w:color w:val="FF0000"/>
          <w:lang w:val="it-IT"/>
        </w:rPr>
        <w:t>, punto 11.7 già esistente)</w:t>
      </w:r>
    </w:p>
    <w:p w14:paraId="3D79404A" w14:textId="3DF8CC7B" w:rsidR="009C19D8" w:rsidRDefault="009C19D8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Dovrà essere bonificata</w:t>
      </w:r>
      <w:r w:rsidR="002C6FB3">
        <w:rPr>
          <w:lang w:val="it-IT"/>
        </w:rPr>
        <w:t xml:space="preserve"> e messa in sicurezza</w:t>
      </w:r>
      <w:r>
        <w:rPr>
          <w:lang w:val="it-IT"/>
        </w:rPr>
        <w:t xml:space="preserve"> tutta l’area </w:t>
      </w:r>
      <w:r w:rsidR="009D43B9">
        <w:rPr>
          <w:lang w:val="it-IT"/>
        </w:rPr>
        <w:t xml:space="preserve">del magazzino taboga </w:t>
      </w:r>
      <w:r w:rsidR="00BF5F1E">
        <w:rPr>
          <w:lang w:val="it-IT"/>
        </w:rPr>
        <w:t>dal quale verranno smontati i trasportatori</w:t>
      </w:r>
      <w:r w:rsidR="00F22A5D">
        <w:rPr>
          <w:lang w:val="it-IT"/>
        </w:rPr>
        <w:t>, bonifica elettrica e meccanica.</w:t>
      </w:r>
    </w:p>
    <w:p w14:paraId="37768157" w14:textId="2FB94496" w:rsidR="00F22A5D" w:rsidRDefault="00C568BB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L’area dei trasportatori </w:t>
      </w:r>
      <w:r w:rsidR="00EF7C98">
        <w:rPr>
          <w:lang w:val="it-IT"/>
        </w:rPr>
        <w:t xml:space="preserve">op 120/125 non dovrà più essere configurata </w:t>
      </w:r>
      <w:r w:rsidR="00EF7C98" w:rsidRPr="00524322">
        <w:rPr>
          <w:b/>
          <w:bCs/>
          <w:lang w:val="it-IT"/>
        </w:rPr>
        <w:t>con 3 navette ma con 2</w:t>
      </w:r>
      <w:r w:rsidR="00EF7C98">
        <w:rPr>
          <w:lang w:val="it-IT"/>
        </w:rPr>
        <w:t xml:space="preserve">. </w:t>
      </w:r>
      <w:r w:rsidR="007A2850">
        <w:rPr>
          <w:lang w:val="it-IT"/>
        </w:rPr>
        <w:t xml:space="preserve">La navetta </w:t>
      </w:r>
      <w:r w:rsidR="00E13AFF" w:rsidRPr="00524322">
        <w:rPr>
          <w:b/>
          <w:bCs/>
          <w:lang w:val="it-IT"/>
        </w:rPr>
        <w:t>“A”</w:t>
      </w:r>
      <w:r w:rsidR="00E13AFF">
        <w:rPr>
          <w:lang w:val="it-IT"/>
        </w:rPr>
        <w:t xml:space="preserve"> </w:t>
      </w:r>
      <w:r w:rsidR="008F03C7">
        <w:rPr>
          <w:lang w:val="it-IT"/>
        </w:rPr>
        <w:t>dovrà essere eliminata da ciclo</w:t>
      </w:r>
      <w:r w:rsidR="00F1363D">
        <w:rPr>
          <w:lang w:val="it-IT"/>
        </w:rPr>
        <w:t xml:space="preserve">, Ci dovrà essere solo la navetta </w:t>
      </w:r>
      <w:r w:rsidR="004E6845" w:rsidRPr="00524322">
        <w:rPr>
          <w:b/>
          <w:bCs/>
          <w:lang w:val="it-IT"/>
        </w:rPr>
        <w:t>“C”</w:t>
      </w:r>
      <w:r w:rsidR="004E6845">
        <w:rPr>
          <w:lang w:val="it-IT"/>
        </w:rPr>
        <w:t xml:space="preserve"> che si sposterà su tutti e 3 i trasport</w:t>
      </w:r>
      <w:r w:rsidR="00AA6C32">
        <w:rPr>
          <w:lang w:val="it-IT"/>
        </w:rPr>
        <w:t xml:space="preserve">atori e all’ingresso </w:t>
      </w:r>
      <w:r w:rsidR="00340E77">
        <w:rPr>
          <w:lang w:val="it-IT"/>
        </w:rPr>
        <w:t xml:space="preserve">del </w:t>
      </w:r>
      <w:r w:rsidR="00AA6C32">
        <w:rPr>
          <w:lang w:val="it-IT"/>
        </w:rPr>
        <w:t>trasportatore op 125</w:t>
      </w:r>
      <w:r w:rsidR="002C6FB3">
        <w:rPr>
          <w:lang w:val="it-IT"/>
        </w:rPr>
        <w:t xml:space="preserve">, restando in essere </w:t>
      </w:r>
      <w:r w:rsidR="007B53B2">
        <w:rPr>
          <w:lang w:val="it-IT"/>
        </w:rPr>
        <w:t xml:space="preserve">la possibilità </w:t>
      </w:r>
      <w:r w:rsidR="0023023A">
        <w:rPr>
          <w:lang w:val="it-IT"/>
        </w:rPr>
        <w:t xml:space="preserve">di far </w:t>
      </w:r>
      <w:r w:rsidR="00F15AB4">
        <w:rPr>
          <w:lang w:val="it-IT"/>
        </w:rPr>
        <w:t>transitare i basament</w:t>
      </w:r>
      <w:r w:rsidR="00C05F21">
        <w:rPr>
          <w:lang w:val="it-IT"/>
        </w:rPr>
        <w:t>i</w:t>
      </w:r>
      <w:r w:rsidR="00F15AB4">
        <w:rPr>
          <w:lang w:val="it-IT"/>
        </w:rPr>
        <w:t xml:space="preserve"> dall’uscita dell’ascensore </w:t>
      </w:r>
      <w:r w:rsidR="00C7208F">
        <w:rPr>
          <w:lang w:val="it-IT"/>
        </w:rPr>
        <w:t>all’ingresso op 125</w:t>
      </w:r>
      <w:r w:rsidR="00524322">
        <w:rPr>
          <w:lang w:val="it-IT"/>
        </w:rPr>
        <w:t xml:space="preserve"> attraverso il </w:t>
      </w:r>
      <w:r w:rsidR="00747661">
        <w:rPr>
          <w:lang w:val="it-IT"/>
        </w:rPr>
        <w:t>transito dei basamenti dal trasportatore uscita ascensore sottopasso</w:t>
      </w:r>
      <w:r w:rsidR="00340E77">
        <w:rPr>
          <w:lang w:val="it-IT"/>
        </w:rPr>
        <w:t xml:space="preserve"> (ciclo degradato).</w:t>
      </w:r>
    </w:p>
    <w:p w14:paraId="56D06BD4" w14:textId="4A1FA7B1" w:rsidR="00BF2EE9" w:rsidRDefault="00BF2EE9" w:rsidP="00BF2EE9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</w:t>
      </w:r>
      <w:r w:rsidR="00BA7219">
        <w:rPr>
          <w:lang w:val="it-IT"/>
        </w:rPr>
        <w:t>a</w:t>
      </w:r>
      <w:r>
        <w:rPr>
          <w:lang w:val="it-IT"/>
        </w:rPr>
        <w:t xml:space="preserve"> </w:t>
      </w:r>
      <w:r w:rsidR="0043769D">
        <w:rPr>
          <w:lang w:val="it-IT"/>
        </w:rPr>
        <w:t xml:space="preserve">memoria di </w:t>
      </w:r>
      <w:r>
        <w:rPr>
          <w:lang w:val="it-IT"/>
        </w:rPr>
        <w:t xml:space="preserve">conteggio pezzi </w:t>
      </w:r>
      <w:r w:rsidR="00BF2F30">
        <w:rPr>
          <w:lang w:val="it-IT"/>
        </w:rPr>
        <w:t>dovrà essere inserita</w:t>
      </w:r>
      <w:r>
        <w:rPr>
          <w:lang w:val="it-IT"/>
        </w:rPr>
        <w:t xml:space="preserve"> nel programma PLC</w:t>
      </w:r>
    </w:p>
    <w:p w14:paraId="15708C5B" w14:textId="478D78C5" w:rsidR="00EC20F9" w:rsidRPr="0043769D" w:rsidRDefault="00BF2EE9" w:rsidP="0043769D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Nessun identificatore dovrà essere inserito nel programma PLC</w:t>
      </w:r>
    </w:p>
    <w:p w14:paraId="610E3438" w14:textId="110F4276" w:rsidR="00CE3A79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spostato l’impianto aspiratore</w:t>
      </w:r>
    </w:p>
    <w:p w14:paraId="0D3E6C4E" w14:textId="4A0A8347" w:rsidR="00457921" w:rsidRDefault="00457921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</w:t>
      </w:r>
      <w:r w:rsidR="00124239">
        <w:rPr>
          <w:lang w:val="it-IT"/>
        </w:rPr>
        <w:t>anno essere spostate le scale di attraversamento poste sul trasportatore</w:t>
      </w:r>
    </w:p>
    <w:p w14:paraId="5DC09503" w14:textId="7C0BDDEF" w:rsidR="00673F86" w:rsidRDefault="00673F86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Non dovrà essere spostata la scala alla marinara</w:t>
      </w:r>
    </w:p>
    <w:p w14:paraId="41158FA6" w14:textId="422E2BB0" w:rsidR="008D3F3A" w:rsidRDefault="008D3F3A" w:rsidP="00641F8F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Dovrà essere bonificata e messa in sicurezza </w:t>
      </w:r>
      <w:r w:rsidR="0035502B">
        <w:rPr>
          <w:lang w:val="it-IT"/>
        </w:rPr>
        <w:t>la passerella da cui verrà smontato il trasportatore, alto op 120.</w:t>
      </w:r>
    </w:p>
    <w:p w14:paraId="6D94084E" w14:textId="7188F48C" w:rsidR="0035502B" w:rsidRPr="006F62FE" w:rsidRDefault="00345DE3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>Le</w:t>
      </w:r>
      <w:r w:rsidR="0061566C">
        <w:rPr>
          <w:lang w:val="it-IT"/>
        </w:rPr>
        <w:t xml:space="preserve"> t</w:t>
      </w:r>
      <w:r w:rsidR="00180E6A">
        <w:rPr>
          <w:lang w:val="it-IT"/>
        </w:rPr>
        <w:t>avole girevoli di carico e scarico</w:t>
      </w:r>
      <w:r w:rsidR="0061566C">
        <w:rPr>
          <w:lang w:val="it-IT"/>
        </w:rPr>
        <w:t xml:space="preserve"> </w:t>
      </w:r>
      <w:r w:rsidR="006F62FE">
        <w:rPr>
          <w:lang w:val="it-IT"/>
        </w:rPr>
        <w:t xml:space="preserve">dovranno essere 2 </w:t>
      </w:r>
    </w:p>
    <w:p w14:paraId="4823EB5A" w14:textId="5F32118E" w:rsidR="006F62FE" w:rsidRDefault="006F62FE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 w:rsidRPr="00F60AFA">
        <w:rPr>
          <w:lang w:val="it-IT"/>
        </w:rPr>
        <w:t xml:space="preserve">Gli HMI </w:t>
      </w:r>
      <w:r w:rsidR="00F60AFA" w:rsidRPr="00F60AFA">
        <w:rPr>
          <w:lang w:val="it-IT"/>
        </w:rPr>
        <w:t>dovranno essere 4</w:t>
      </w:r>
      <w:r w:rsidR="00C2716E">
        <w:rPr>
          <w:lang w:val="it-IT"/>
        </w:rPr>
        <w:t xml:space="preserve"> (TP900)</w:t>
      </w:r>
    </w:p>
    <w:p w14:paraId="229B5BEA" w14:textId="04B01783" w:rsidR="006427D8" w:rsidRDefault="006427D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Gestione FIFO solo </w:t>
      </w:r>
      <w:r w:rsidR="009B58C9">
        <w:rPr>
          <w:lang w:val="it-IT"/>
        </w:rPr>
        <w:t>fisico</w:t>
      </w:r>
    </w:p>
    <w:p w14:paraId="3D1819EA" w14:textId="61EFA27E" w:rsidR="006E3C8F" w:rsidRDefault="00BC7328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Le porte interbloccate elettricamente dovranno essere </w:t>
      </w:r>
      <w:r w:rsidR="00993F6C">
        <w:rPr>
          <w:lang w:val="it-IT"/>
        </w:rPr>
        <w:t xml:space="preserve">sufficienti a garantire l’accessibilità e la manutenibilità </w:t>
      </w:r>
      <w:r w:rsidR="00340E77">
        <w:rPr>
          <w:lang w:val="it-IT"/>
        </w:rPr>
        <w:t xml:space="preserve">in sicurezza </w:t>
      </w:r>
      <w:r w:rsidR="00703AFB">
        <w:rPr>
          <w:lang w:val="it-IT"/>
        </w:rPr>
        <w:t>di tutti i trasportatori, navette, tavole girevoli facenti parte dell</w:t>
      </w:r>
      <w:r w:rsidR="00993F6C">
        <w:rPr>
          <w:lang w:val="it-IT"/>
        </w:rPr>
        <w:t>’iso</w:t>
      </w:r>
      <w:r w:rsidR="00EC074D">
        <w:rPr>
          <w:lang w:val="it-IT"/>
        </w:rPr>
        <w:t>la.</w:t>
      </w:r>
    </w:p>
    <w:p w14:paraId="4A8AE461" w14:textId="7EF928F1" w:rsidR="00405CD7" w:rsidRDefault="00405CD7" w:rsidP="001C47E0">
      <w:pPr>
        <w:pStyle w:val="Paragrafoelenco"/>
        <w:numPr>
          <w:ilvl w:val="0"/>
          <w:numId w:val="15"/>
        </w:numPr>
        <w:ind w:hanging="436"/>
        <w:rPr>
          <w:lang w:val="it-IT"/>
        </w:rPr>
      </w:pPr>
      <w:r>
        <w:rPr>
          <w:lang w:val="it-IT"/>
        </w:rPr>
        <w:t xml:space="preserve">Il plc </w:t>
      </w:r>
      <w:r w:rsidR="003E3151">
        <w:rPr>
          <w:lang w:val="it-IT"/>
        </w:rPr>
        <w:t xml:space="preserve">da ampliare </w:t>
      </w:r>
      <w:r>
        <w:rPr>
          <w:lang w:val="it-IT"/>
        </w:rPr>
        <w:t>dovrà essere quello esistente</w:t>
      </w:r>
      <w:r w:rsidR="003E3151">
        <w:rPr>
          <w:lang w:val="it-IT"/>
        </w:rPr>
        <w:t xml:space="preserve"> di gestione dell’attuale trasportatore LOMA</w:t>
      </w:r>
      <w:r w:rsidR="00D35B15">
        <w:rPr>
          <w:lang w:val="it-IT"/>
        </w:rPr>
        <w:t xml:space="preserve"> che dovrà governare tutta l’isola automatica </w:t>
      </w:r>
      <w:r w:rsidR="00EF4985">
        <w:rPr>
          <w:lang w:val="it-IT"/>
        </w:rPr>
        <w:t xml:space="preserve">compreso il trasporto di </w:t>
      </w:r>
      <w:r w:rsidR="00F61D20">
        <w:rPr>
          <w:lang w:val="it-IT"/>
        </w:rPr>
        <w:t>ingresso</w:t>
      </w:r>
      <w:r w:rsidR="00EF4985">
        <w:rPr>
          <w:lang w:val="it-IT"/>
        </w:rPr>
        <w:t xml:space="preserve"> op 125.</w:t>
      </w:r>
    </w:p>
    <w:p w14:paraId="448AA643" w14:textId="2DC1C8AB" w:rsidR="00EF4985" w:rsidRDefault="00EF4985" w:rsidP="005201E6">
      <w:pPr>
        <w:pStyle w:val="Paragrafoelenco"/>
        <w:rPr>
          <w:lang w:val="it-IT"/>
        </w:rPr>
      </w:pPr>
    </w:p>
    <w:p w14:paraId="399EC232" w14:textId="6696AA82" w:rsidR="00EF193F" w:rsidRDefault="00EF193F" w:rsidP="006E3C8F">
      <w:pPr>
        <w:pStyle w:val="Paragrafoelenco"/>
        <w:rPr>
          <w:lang w:val="it-IT"/>
        </w:rPr>
      </w:pPr>
      <w:r>
        <w:rPr>
          <w:lang w:val="it-IT"/>
        </w:rPr>
        <w:t xml:space="preserve">              </w:t>
      </w:r>
    </w:p>
    <w:p w14:paraId="4541EEFB" w14:textId="75713BAC" w:rsidR="00BC7328" w:rsidRDefault="00BC7328" w:rsidP="00842DC5">
      <w:pPr>
        <w:pStyle w:val="Paragrafoelenco"/>
        <w:jc w:val="center"/>
        <w:rPr>
          <w:lang w:val="it-IT"/>
        </w:rPr>
      </w:pPr>
    </w:p>
    <w:p w14:paraId="468BD925" w14:textId="756A4E41" w:rsidR="00842DC5" w:rsidRDefault="00AC3361" w:rsidP="00456148">
      <w:pPr>
        <w:rPr>
          <w:lang w:val="it-IT"/>
        </w:rPr>
      </w:pPr>
      <w:r w:rsidRPr="00842DC5">
        <w:rPr>
          <w:noProof/>
          <w:lang w:val="it-IT"/>
        </w:rPr>
        <w:lastRenderedPageBreak/>
        <w:drawing>
          <wp:inline distT="0" distB="0" distL="0" distR="0" wp14:anchorId="44B050A3" wp14:editId="3077D35E">
            <wp:extent cx="5812972" cy="36791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918" cy="3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6B421" w14:textId="77777777" w:rsidR="00842DC5" w:rsidRPr="00456148" w:rsidRDefault="00842DC5" w:rsidP="00456148">
      <w:pPr>
        <w:rPr>
          <w:lang w:val="it-IT"/>
        </w:rPr>
      </w:pPr>
    </w:p>
    <w:p w14:paraId="3C6CB6D3" w14:textId="39505BD3" w:rsidR="00456148" w:rsidRPr="0043769D" w:rsidRDefault="00456148" w:rsidP="00456148">
      <w:pPr>
        <w:rPr>
          <w:b/>
          <w:bCs/>
          <w:color w:val="70AD47" w:themeColor="accent6"/>
          <w:sz w:val="24"/>
          <w:szCs w:val="24"/>
          <w:u w:val="single"/>
          <w:lang w:val="it-IT"/>
        </w:rPr>
      </w:pPr>
      <w:r w:rsidRPr="0043769D">
        <w:rPr>
          <w:b/>
          <w:bCs/>
          <w:color w:val="70AD47" w:themeColor="accent6"/>
          <w:sz w:val="24"/>
          <w:szCs w:val="24"/>
          <w:u w:val="single"/>
          <w:lang w:val="it-IT"/>
        </w:rPr>
        <w:t>OP 200/1-2</w:t>
      </w:r>
      <w:r w:rsid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-- </w:t>
      </w:r>
      <w:r w:rsidR="001B7E6C" w:rsidRPr="001B7E6C">
        <w:rPr>
          <w:b/>
          <w:bCs/>
          <w:color w:val="70AD47" w:themeColor="accent6"/>
          <w:sz w:val="24"/>
          <w:szCs w:val="24"/>
          <w:u w:val="single"/>
          <w:lang w:val="it-IT"/>
        </w:rPr>
        <w:t>2000031351 - OP200</w:t>
      </w:r>
    </w:p>
    <w:p w14:paraId="53042A1D" w14:textId="77777777" w:rsidR="00456148" w:rsidRDefault="00456148" w:rsidP="00456148">
      <w:pPr>
        <w:rPr>
          <w:sz w:val="24"/>
          <w:szCs w:val="24"/>
          <w:u w:val="single"/>
          <w:lang w:val="it-IT"/>
        </w:rPr>
      </w:pPr>
    </w:p>
    <w:p w14:paraId="47F54417" w14:textId="57CAE2F9" w:rsidR="00D36D2C" w:rsidRDefault="00A739A1" w:rsidP="001C47E0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200/1 n°2 </w:t>
      </w:r>
      <w:r w:rsidR="00D36D2C" w:rsidRPr="00D36D2C">
        <w:rPr>
          <w:sz w:val="24"/>
          <w:szCs w:val="24"/>
          <w:lang w:val="it-IT"/>
        </w:rPr>
        <w:t>porte interbloccate elettricamente</w:t>
      </w:r>
      <w:r w:rsidR="0063045E">
        <w:rPr>
          <w:sz w:val="24"/>
          <w:szCs w:val="24"/>
          <w:lang w:val="it-IT"/>
        </w:rPr>
        <w:t xml:space="preserve"> a monte e valle </w:t>
      </w:r>
      <w:r>
        <w:rPr>
          <w:sz w:val="24"/>
          <w:szCs w:val="24"/>
          <w:lang w:val="it-IT"/>
        </w:rPr>
        <w:t xml:space="preserve">del </w:t>
      </w:r>
      <w:r w:rsidR="001F479E">
        <w:rPr>
          <w:sz w:val="24"/>
          <w:szCs w:val="24"/>
          <w:lang w:val="it-IT"/>
        </w:rPr>
        <w:t xml:space="preserve">nuovo </w:t>
      </w:r>
      <w:r>
        <w:rPr>
          <w:sz w:val="24"/>
          <w:szCs w:val="24"/>
          <w:lang w:val="it-IT"/>
        </w:rPr>
        <w:t>trasportatore</w:t>
      </w:r>
      <w:r w:rsidR="001F479E">
        <w:rPr>
          <w:sz w:val="24"/>
          <w:szCs w:val="24"/>
          <w:lang w:val="it-IT"/>
        </w:rPr>
        <w:t>.</w:t>
      </w:r>
    </w:p>
    <w:p w14:paraId="7A17E60C" w14:textId="77777777" w:rsidR="001F479E" w:rsidRDefault="001F479E" w:rsidP="001F479E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Op 200/2 </w:t>
      </w:r>
      <w:r>
        <w:rPr>
          <w:sz w:val="24"/>
          <w:szCs w:val="24"/>
          <w:lang w:val="it-IT"/>
        </w:rPr>
        <w:t xml:space="preserve">n°2 </w:t>
      </w:r>
      <w:r w:rsidRPr="00D36D2C">
        <w:rPr>
          <w:sz w:val="24"/>
          <w:szCs w:val="24"/>
          <w:lang w:val="it-IT"/>
        </w:rPr>
        <w:t>porte interbloccate elettricamente</w:t>
      </w:r>
      <w:r>
        <w:rPr>
          <w:sz w:val="24"/>
          <w:szCs w:val="24"/>
          <w:lang w:val="it-IT"/>
        </w:rPr>
        <w:t xml:space="preserve"> a monte e valle del nuovo trasportatore.</w:t>
      </w:r>
    </w:p>
    <w:p w14:paraId="75C1F295" w14:textId="77777777" w:rsidR="003755A4" w:rsidRDefault="003755A4" w:rsidP="003755A4">
      <w:pPr>
        <w:rPr>
          <w:sz w:val="24"/>
          <w:szCs w:val="24"/>
          <w:lang w:val="it-IT"/>
        </w:rPr>
      </w:pPr>
    </w:p>
    <w:p w14:paraId="56450D16" w14:textId="5B85AB9D" w:rsidR="003755A4" w:rsidRPr="0043769D" w:rsidRDefault="003755A4" w:rsidP="003755A4">
      <w:pPr>
        <w:rPr>
          <w:b/>
          <w:bCs/>
          <w:color w:val="C00000"/>
          <w:sz w:val="24"/>
          <w:szCs w:val="24"/>
          <w:u w:val="single"/>
          <w:lang w:val="it-IT"/>
        </w:rPr>
      </w:pPr>
      <w:r w:rsidRPr="0043769D">
        <w:rPr>
          <w:b/>
          <w:bCs/>
          <w:color w:val="C00000"/>
          <w:sz w:val="24"/>
          <w:szCs w:val="24"/>
          <w:u w:val="single"/>
          <w:lang w:val="it-IT"/>
        </w:rPr>
        <w:t>OP 145</w:t>
      </w:r>
      <w:r w:rsidR="00E27296" w:rsidRPr="0043769D">
        <w:rPr>
          <w:b/>
          <w:bCs/>
          <w:color w:val="C00000"/>
          <w:sz w:val="24"/>
          <w:szCs w:val="24"/>
          <w:u w:val="single"/>
          <w:lang w:val="it-IT"/>
        </w:rPr>
        <w:t>/155</w:t>
      </w:r>
      <w:r w:rsidR="002C2B1F">
        <w:rPr>
          <w:b/>
          <w:bCs/>
          <w:color w:val="C00000"/>
          <w:sz w:val="24"/>
          <w:szCs w:val="24"/>
          <w:u w:val="single"/>
          <w:lang w:val="it-IT"/>
        </w:rPr>
        <w:t xml:space="preserve"> -- </w:t>
      </w:r>
      <w:r w:rsidR="002C2B1F" w:rsidRPr="002C2B1F">
        <w:rPr>
          <w:b/>
          <w:bCs/>
          <w:color w:val="C00000"/>
          <w:sz w:val="24"/>
          <w:szCs w:val="24"/>
          <w:u w:val="single"/>
          <w:lang w:val="it-IT"/>
        </w:rPr>
        <w:t>2000031350 OP145</w:t>
      </w:r>
    </w:p>
    <w:p w14:paraId="45E6D1B6" w14:textId="77777777" w:rsidR="00E27296" w:rsidRPr="002C2B1F" w:rsidRDefault="00E27296" w:rsidP="00E27296">
      <w:pPr>
        <w:rPr>
          <w:b/>
          <w:bCs/>
          <w:color w:val="C00000"/>
          <w:sz w:val="24"/>
          <w:szCs w:val="24"/>
          <w:u w:val="single"/>
          <w:lang w:val="it-IT"/>
        </w:rPr>
      </w:pPr>
    </w:p>
    <w:p w14:paraId="42891B70" w14:textId="79F5A1D9" w:rsidR="00673F86" w:rsidRPr="00295711" w:rsidRDefault="003D6E33" w:rsidP="00D8431D">
      <w:pPr>
        <w:pStyle w:val="Paragrafoelenco"/>
        <w:ind w:left="12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Op 145</w:t>
      </w:r>
      <w:r w:rsidR="0004187E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D41AB5" w:rsidRPr="00A21DAD">
        <w:rPr>
          <w:sz w:val="24"/>
          <w:szCs w:val="24"/>
          <w:lang w:val="it-IT"/>
        </w:rPr>
        <w:t xml:space="preserve">N° 2 porte interbloccate </w:t>
      </w:r>
      <w:r w:rsidR="0063045E" w:rsidRPr="00A21DAD">
        <w:rPr>
          <w:sz w:val="24"/>
          <w:szCs w:val="24"/>
          <w:lang w:val="it-IT"/>
        </w:rPr>
        <w:t>elettricamente</w:t>
      </w:r>
      <w:r w:rsidR="0063045E">
        <w:rPr>
          <w:sz w:val="24"/>
          <w:szCs w:val="24"/>
          <w:lang w:val="it-IT"/>
        </w:rPr>
        <w:t xml:space="preserve"> </w:t>
      </w:r>
      <w:r w:rsidR="0063045E" w:rsidRPr="00A21DAD">
        <w:rPr>
          <w:sz w:val="24"/>
          <w:szCs w:val="24"/>
          <w:lang w:val="it-IT"/>
        </w:rPr>
        <w:t>a</w:t>
      </w:r>
      <w:r w:rsidR="00ED503F">
        <w:rPr>
          <w:sz w:val="24"/>
          <w:szCs w:val="24"/>
          <w:lang w:val="it-IT"/>
        </w:rPr>
        <w:t xml:space="preserve"> m</w:t>
      </w:r>
      <w:r w:rsidR="006B12F8">
        <w:rPr>
          <w:sz w:val="24"/>
          <w:szCs w:val="24"/>
          <w:lang w:val="it-IT"/>
        </w:rPr>
        <w:t>onte e valle del trasportatore.</w:t>
      </w:r>
    </w:p>
    <w:p w14:paraId="53826E8E" w14:textId="03921646" w:rsidR="00596BB3" w:rsidRPr="00D8431D" w:rsidRDefault="007C53BA" w:rsidP="00D8431D">
      <w:pPr>
        <w:pStyle w:val="Paragrafoelenco"/>
        <w:tabs>
          <w:tab w:val="left" w:pos="284"/>
        </w:tabs>
        <w:ind w:left="1260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>Non inserire</w:t>
      </w:r>
      <w:r w:rsidR="00194B85" w:rsidRPr="00D8431D">
        <w:rPr>
          <w:sz w:val="24"/>
          <w:szCs w:val="24"/>
          <w:lang w:val="it-IT"/>
        </w:rPr>
        <w:t xml:space="preserve"> porta interbloccata di accesso alla stazione di controllo fori interassi</w:t>
      </w:r>
      <w:r w:rsidR="00D8431D">
        <w:rPr>
          <w:sz w:val="24"/>
          <w:szCs w:val="24"/>
          <w:lang w:val="it-IT"/>
        </w:rPr>
        <w:t xml:space="preserve"> su trasporto </w:t>
      </w:r>
      <w:r w:rsidR="00346EC2">
        <w:rPr>
          <w:sz w:val="24"/>
          <w:szCs w:val="24"/>
          <w:lang w:val="it-IT"/>
        </w:rPr>
        <w:t>scarico finiti op 155</w:t>
      </w:r>
      <w:r w:rsidR="00194B85" w:rsidRPr="00D8431D">
        <w:rPr>
          <w:sz w:val="24"/>
          <w:szCs w:val="24"/>
          <w:lang w:val="it-IT"/>
        </w:rPr>
        <w:t>.</w:t>
      </w:r>
    </w:p>
    <w:p w14:paraId="67BF18E6" w14:textId="70E0C515" w:rsidR="00194B85" w:rsidRDefault="00D8431D" w:rsidP="00D8431D">
      <w:pPr>
        <w:ind w:left="1276" w:hanging="142"/>
        <w:rPr>
          <w:sz w:val="24"/>
          <w:szCs w:val="24"/>
          <w:lang w:val="it-IT"/>
        </w:rPr>
      </w:pPr>
      <w:r w:rsidRPr="00D8431D">
        <w:rPr>
          <w:sz w:val="24"/>
          <w:szCs w:val="24"/>
          <w:lang w:val="it-IT"/>
        </w:rPr>
        <w:t xml:space="preserve">  </w:t>
      </w:r>
      <w:r w:rsidR="00346EC2">
        <w:rPr>
          <w:sz w:val="24"/>
          <w:szCs w:val="24"/>
          <w:lang w:val="it-IT"/>
        </w:rPr>
        <w:t>Op 155</w:t>
      </w:r>
      <w:r w:rsidR="0004187E">
        <w:rPr>
          <w:sz w:val="24"/>
          <w:szCs w:val="24"/>
          <w:lang w:val="it-IT"/>
        </w:rPr>
        <w:t>,</w:t>
      </w:r>
      <w:r w:rsidR="00346EC2">
        <w:rPr>
          <w:sz w:val="24"/>
          <w:szCs w:val="24"/>
          <w:lang w:val="it-IT"/>
        </w:rPr>
        <w:t xml:space="preserve"> </w:t>
      </w:r>
      <w:r w:rsidR="00F34C15" w:rsidRPr="00D8431D">
        <w:rPr>
          <w:sz w:val="24"/>
          <w:szCs w:val="24"/>
          <w:lang w:val="it-IT"/>
        </w:rPr>
        <w:t xml:space="preserve">Il pezzo di scarto dovrà essere scaricato dal portale sul trasporto di scarico, </w:t>
      </w:r>
      <w:r w:rsidR="007A3910" w:rsidRPr="00D8431D">
        <w:rPr>
          <w:sz w:val="24"/>
          <w:szCs w:val="24"/>
          <w:lang w:val="it-IT"/>
        </w:rPr>
        <w:t>attraverso</w:t>
      </w:r>
      <w:r w:rsidRPr="00D8431D">
        <w:rPr>
          <w:sz w:val="24"/>
          <w:szCs w:val="24"/>
          <w:lang w:val="it-IT"/>
        </w:rPr>
        <w:t xml:space="preserve"> </w:t>
      </w:r>
      <w:r w:rsidR="007A3910" w:rsidRPr="00D8431D">
        <w:rPr>
          <w:sz w:val="24"/>
          <w:szCs w:val="24"/>
          <w:lang w:val="it-IT"/>
        </w:rPr>
        <w:t>l’interfaccia uomo/utente l’operatore dovrà essere informato del pezzo di scarto</w:t>
      </w:r>
      <w:r w:rsidR="0028645B" w:rsidRPr="00D8431D">
        <w:rPr>
          <w:sz w:val="24"/>
          <w:szCs w:val="24"/>
          <w:lang w:val="it-IT"/>
        </w:rPr>
        <w:t>.</w:t>
      </w:r>
    </w:p>
    <w:p w14:paraId="37A924A7" w14:textId="17B6EA7D" w:rsidR="00E531F1" w:rsidRPr="00D8431D" w:rsidRDefault="001F00C7" w:rsidP="00C27E4E">
      <w:pPr>
        <w:ind w:left="12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Stazione di controllo</w:t>
      </w:r>
      <w:r w:rsidR="0004187E">
        <w:rPr>
          <w:sz w:val="24"/>
          <w:szCs w:val="24"/>
          <w:lang w:val="it-IT"/>
        </w:rPr>
        <w:t>, rifacimento dell</w:t>
      </w:r>
      <w:r w:rsidR="0084730D">
        <w:rPr>
          <w:sz w:val="24"/>
          <w:szCs w:val="24"/>
          <w:lang w:val="it-IT"/>
        </w:rPr>
        <w:t>’impianto pneumatico</w:t>
      </w:r>
      <w:r w:rsidR="00C27E4E">
        <w:rPr>
          <w:sz w:val="24"/>
          <w:szCs w:val="24"/>
          <w:lang w:val="it-IT"/>
        </w:rPr>
        <w:t xml:space="preserve"> completo d</w:t>
      </w:r>
      <w:r w:rsidR="002B5EF1">
        <w:rPr>
          <w:sz w:val="24"/>
          <w:szCs w:val="24"/>
          <w:lang w:val="it-IT"/>
        </w:rPr>
        <w:t>el</w:t>
      </w:r>
      <w:r w:rsidR="00C27E4E">
        <w:rPr>
          <w:sz w:val="24"/>
          <w:szCs w:val="24"/>
          <w:lang w:val="it-IT"/>
        </w:rPr>
        <w:t xml:space="preserve"> quadro di comando.</w:t>
      </w:r>
      <w:r w:rsidR="0004187E">
        <w:rPr>
          <w:sz w:val="24"/>
          <w:szCs w:val="24"/>
          <w:lang w:val="it-IT"/>
        </w:rPr>
        <w:t xml:space="preserve"> </w:t>
      </w:r>
    </w:p>
    <w:p w14:paraId="68C379D7" w14:textId="2E262152" w:rsidR="00831D9D" w:rsidRPr="00D8431D" w:rsidRDefault="00831D9D" w:rsidP="00E73BB9">
      <w:pPr>
        <w:pStyle w:val="Paragrafoelenco"/>
        <w:ind w:left="1800"/>
        <w:rPr>
          <w:sz w:val="24"/>
          <w:szCs w:val="24"/>
          <w:lang w:val="it-IT"/>
        </w:rPr>
      </w:pPr>
    </w:p>
    <w:p w14:paraId="54DAF983" w14:textId="586B54C4" w:rsidR="001818D8" w:rsidRPr="00682DD7" w:rsidRDefault="00F5563C" w:rsidP="00E73BB9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07BE3A7B" w14:textId="77777777" w:rsidR="00616504" w:rsidRDefault="00616504" w:rsidP="00E73BB9">
      <w:pPr>
        <w:pStyle w:val="Paragrafoelenco"/>
        <w:ind w:left="1800"/>
        <w:rPr>
          <w:color w:val="FF0000"/>
          <w:lang w:val="it-IT"/>
        </w:rPr>
      </w:pPr>
    </w:p>
    <w:p w14:paraId="6464DC80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249ABE81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76ABDA83" w14:textId="77777777" w:rsidR="00872BA2" w:rsidRDefault="00872BA2" w:rsidP="00E73BB9">
      <w:pPr>
        <w:pStyle w:val="Paragrafoelenco"/>
        <w:ind w:left="1800"/>
        <w:rPr>
          <w:color w:val="FF0000"/>
          <w:lang w:val="it-IT"/>
        </w:rPr>
      </w:pPr>
    </w:p>
    <w:p w14:paraId="5C979379" w14:textId="28B47FBF" w:rsidR="001818D8" w:rsidRPr="0052190C" w:rsidRDefault="001818D8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lastRenderedPageBreak/>
        <w:t>Capitolo opzioni</w:t>
      </w:r>
      <w:r w:rsidR="00616504" w:rsidRPr="0052190C">
        <w:rPr>
          <w:b/>
          <w:bCs/>
          <w:sz w:val="32"/>
          <w:szCs w:val="32"/>
          <w:lang w:val="it-IT"/>
        </w:rPr>
        <w:t xml:space="preserve"> </w:t>
      </w:r>
      <w:r w:rsidR="00616504" w:rsidRPr="0052190C">
        <w:rPr>
          <w:b/>
          <w:bCs/>
          <w:color w:val="FF0000"/>
          <w:sz w:val="24"/>
          <w:szCs w:val="24"/>
          <w:u w:val="single"/>
          <w:lang w:val="it-IT"/>
        </w:rPr>
        <w:t>OP 120 ISOLA-</w:t>
      </w:r>
      <w:r w:rsidR="00616504" w:rsidRPr="0052190C">
        <w:rPr>
          <w:b/>
          <w:bCs/>
          <w:color w:val="70AD47" w:themeColor="accent6"/>
          <w:sz w:val="24"/>
          <w:szCs w:val="24"/>
          <w:u w:val="single"/>
          <w:lang w:val="it-IT"/>
        </w:rPr>
        <w:t xml:space="preserve"> OP 200/1-2-</w:t>
      </w:r>
      <w:r w:rsidR="00616504" w:rsidRPr="0052190C">
        <w:rPr>
          <w:b/>
          <w:bCs/>
          <w:color w:val="C00000"/>
          <w:sz w:val="24"/>
          <w:szCs w:val="24"/>
          <w:u w:val="single"/>
          <w:lang w:val="it-IT"/>
        </w:rPr>
        <w:t xml:space="preserve"> OP 145/155</w:t>
      </w:r>
    </w:p>
    <w:p w14:paraId="3D690806" w14:textId="77777777" w:rsidR="001818D8" w:rsidRDefault="001818D8" w:rsidP="001818D8">
      <w:pPr>
        <w:pStyle w:val="Paragrafoelenco"/>
        <w:ind w:left="1800" w:hanging="1800"/>
        <w:rPr>
          <w:b/>
          <w:bCs/>
          <w:lang w:val="it-IT"/>
        </w:rPr>
      </w:pPr>
    </w:p>
    <w:p w14:paraId="3F4DEEAB" w14:textId="0F0EC315" w:rsidR="0052190C" w:rsidRPr="00616504" w:rsidRDefault="00DE46B7" w:rsidP="00616504">
      <w:pPr>
        <w:rPr>
          <w:b/>
          <w:bCs/>
          <w:lang w:val="it-IT"/>
        </w:rPr>
      </w:pPr>
      <w:r w:rsidRPr="00616504">
        <w:rPr>
          <w:b/>
          <w:bCs/>
          <w:lang w:val="it-IT"/>
        </w:rPr>
        <w:t xml:space="preserve">Si richiede quotazione </w:t>
      </w:r>
      <w:r w:rsidR="00F317E4" w:rsidRPr="00616504">
        <w:rPr>
          <w:b/>
          <w:bCs/>
          <w:lang w:val="it-IT"/>
        </w:rPr>
        <w:t xml:space="preserve">della fornitura dei trasportatori </w:t>
      </w:r>
      <w:r w:rsidR="009D1528">
        <w:rPr>
          <w:b/>
          <w:bCs/>
          <w:lang w:val="it-IT"/>
        </w:rPr>
        <w:t xml:space="preserve">e tavole girevoli </w:t>
      </w:r>
      <w:r w:rsidR="00F317E4" w:rsidRPr="00616504">
        <w:rPr>
          <w:b/>
          <w:bCs/>
          <w:lang w:val="it-IT"/>
        </w:rPr>
        <w:t>anziché riconfigurazione</w:t>
      </w:r>
      <w:r w:rsidR="00D2329E" w:rsidRPr="00616504">
        <w:rPr>
          <w:b/>
          <w:bCs/>
          <w:lang w:val="it-IT"/>
        </w:rPr>
        <w:t xml:space="preserve"> meccanica</w:t>
      </w:r>
      <w:r w:rsidR="009D1528">
        <w:rPr>
          <w:b/>
          <w:bCs/>
          <w:lang w:val="it-IT"/>
        </w:rPr>
        <w:t xml:space="preserve"> </w:t>
      </w:r>
      <w:r w:rsidR="00736C14">
        <w:rPr>
          <w:b/>
          <w:bCs/>
          <w:lang w:val="it-IT"/>
        </w:rPr>
        <w:t>dei trasportatori di nostra proprietà.</w:t>
      </w:r>
    </w:p>
    <w:p w14:paraId="22A390B0" w14:textId="77777777" w:rsidR="0052190C" w:rsidRDefault="0052190C" w:rsidP="0052190C">
      <w:pPr>
        <w:pStyle w:val="Paragrafoelenco"/>
        <w:ind w:left="1800"/>
        <w:rPr>
          <w:lang w:val="it-IT"/>
        </w:rPr>
      </w:pPr>
      <w:r w:rsidRPr="00682DD7">
        <w:rPr>
          <w:lang w:val="it-IT"/>
        </w:rPr>
        <w:t>------------------------------------------------------------------------------------------</w:t>
      </w:r>
    </w:p>
    <w:p w14:paraId="3F62DAD2" w14:textId="77777777" w:rsidR="00872BA2" w:rsidRPr="00682DD7" w:rsidRDefault="00872BA2" w:rsidP="0052190C">
      <w:pPr>
        <w:pStyle w:val="Paragrafoelenco"/>
        <w:ind w:left="1800"/>
        <w:rPr>
          <w:lang w:val="it-IT"/>
        </w:rPr>
      </w:pPr>
    </w:p>
    <w:p w14:paraId="778F817A" w14:textId="20DFB9AB" w:rsidR="0040056C" w:rsidRPr="0052190C" w:rsidRDefault="0040056C" w:rsidP="0052190C">
      <w:pPr>
        <w:rPr>
          <w:b/>
          <w:bCs/>
          <w:lang w:val="it-IT"/>
        </w:rPr>
      </w:pPr>
      <w:r w:rsidRPr="0052190C">
        <w:rPr>
          <w:b/>
          <w:bCs/>
          <w:sz w:val="32"/>
          <w:szCs w:val="32"/>
          <w:lang w:val="it-IT"/>
        </w:rPr>
        <w:t xml:space="preserve">Capitolo </w:t>
      </w:r>
      <w:r w:rsidRPr="0052190C">
        <w:rPr>
          <w:b/>
          <w:bCs/>
          <w:sz w:val="32"/>
          <w:szCs w:val="32"/>
          <w:lang w:val="it-IT"/>
        </w:rPr>
        <w:t>Sicurezza</w:t>
      </w:r>
    </w:p>
    <w:p w14:paraId="61D048AF" w14:textId="77777777" w:rsidR="0040056C" w:rsidRPr="0040056C" w:rsidRDefault="0040056C" w:rsidP="0040056C">
      <w:pPr>
        <w:keepNext/>
        <w:numPr>
          <w:ilvl w:val="0"/>
          <w:numId w:val="12"/>
        </w:numPr>
        <w:spacing w:before="240" w:after="120" w:line="259" w:lineRule="auto"/>
        <w:outlineLvl w:val="1"/>
        <w:rPr>
          <w:rFonts w:ascii="Tahoma" w:eastAsia="SimSun" w:hAnsi="Tahoma" w:cs="Tahoma"/>
          <w:b/>
          <w:noProof/>
          <w:szCs w:val="20"/>
        </w:rPr>
      </w:pPr>
      <w:r w:rsidRPr="0040056C">
        <w:rPr>
          <w:rFonts w:ascii="Tahoma" w:eastAsia="SimSun" w:hAnsi="Tahoma" w:cs="Tahoma"/>
          <w:b/>
          <w:noProof/>
          <w:szCs w:val="20"/>
        </w:rPr>
        <w:t>Sicurezza</w:t>
      </w:r>
    </w:p>
    <w:p w14:paraId="0E8154E4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indicare nel documento DUVRI il nome del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PREPOSTO</w:t>
      </w:r>
      <w:r>
        <w:rPr>
          <w:rFonts w:cs="Calibri"/>
          <w:sz w:val="20"/>
          <w:szCs w:val="20"/>
          <w:lang w:val="it-IT"/>
        </w:rPr>
        <w:t xml:space="preserve"> che dovrà essere la stessa persona che starà in cantiere.</w:t>
      </w:r>
    </w:p>
    <w:p w14:paraId="12A27736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rFonts w:cs="Calibri"/>
          <w:sz w:val="20"/>
          <w:szCs w:val="20"/>
          <w:lang w:val="it-IT"/>
        </w:rPr>
      </w:pPr>
      <w:r w:rsidRPr="00832083">
        <w:rPr>
          <w:rFonts w:cs="Calibri"/>
          <w:b/>
          <w:bCs/>
          <w:sz w:val="20"/>
          <w:szCs w:val="20"/>
          <w:lang w:val="it-IT"/>
        </w:rPr>
        <w:t>La ditta appaltatrice</w:t>
      </w:r>
      <w:r>
        <w:rPr>
          <w:rFonts w:cs="Calibri"/>
          <w:sz w:val="20"/>
          <w:szCs w:val="20"/>
          <w:lang w:val="it-IT"/>
        </w:rPr>
        <w:t xml:space="preserve"> dovrà eseguire il documento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VALUTA</w:t>
      </w:r>
      <w:r>
        <w:rPr>
          <w:rFonts w:cs="Calibri"/>
          <w:b/>
          <w:bCs/>
          <w:color w:val="FF0000"/>
          <w:sz w:val="20"/>
          <w:szCs w:val="20"/>
          <w:lang w:val="it-IT"/>
        </w:rPr>
        <w:t xml:space="preserve">ZIONE </w:t>
      </w:r>
      <w:r w:rsidRPr="000E5207">
        <w:rPr>
          <w:rFonts w:cs="Calibri"/>
          <w:b/>
          <w:bCs/>
          <w:color w:val="FF0000"/>
          <w:sz w:val="20"/>
          <w:szCs w:val="20"/>
          <w:lang w:val="it-IT"/>
        </w:rPr>
        <w:t>DEI RISCHI</w:t>
      </w:r>
      <w:r>
        <w:rPr>
          <w:rFonts w:cs="Calibri"/>
          <w:sz w:val="20"/>
          <w:szCs w:val="20"/>
          <w:lang w:val="it-IT"/>
        </w:rPr>
        <w:t xml:space="preserve"> relativo al cantiere oggetto della specifica tecnica.</w:t>
      </w:r>
    </w:p>
    <w:p w14:paraId="7DC417EC" w14:textId="77777777" w:rsidR="0040056C" w:rsidRDefault="0040056C" w:rsidP="0040056C">
      <w:pPr>
        <w:numPr>
          <w:ilvl w:val="0"/>
          <w:numId w:val="13"/>
        </w:numPr>
        <w:spacing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La ditta appaltatrice</w:t>
      </w:r>
      <w:r>
        <w:rPr>
          <w:sz w:val="20"/>
          <w:szCs w:val="20"/>
          <w:lang w:val="it-IT"/>
        </w:rPr>
        <w:t xml:space="preserve"> dovrà produrre un verbale su cui sono state riportate tutte le indicazioni relative alla sicurezza del cantiere oggetto della specifica tecnica e trasferite ai propri dipendenti che operano sul cantiere.</w:t>
      </w:r>
    </w:p>
    <w:p w14:paraId="66D6B99C" w14:textId="77777777" w:rsidR="0040056C" w:rsidRPr="00322BA3" w:rsidRDefault="0040056C" w:rsidP="0040056C">
      <w:pPr>
        <w:numPr>
          <w:ilvl w:val="0"/>
          <w:numId w:val="13"/>
        </w:numPr>
        <w:spacing w:after="160" w:line="259" w:lineRule="auto"/>
        <w:rPr>
          <w:sz w:val="20"/>
          <w:szCs w:val="20"/>
          <w:lang w:val="it-IT"/>
        </w:rPr>
      </w:pPr>
      <w:r w:rsidRPr="00832083">
        <w:rPr>
          <w:b/>
          <w:bCs/>
          <w:sz w:val="20"/>
          <w:szCs w:val="20"/>
          <w:lang w:val="it-IT"/>
        </w:rPr>
        <w:t>Le ditte in subappalto</w:t>
      </w:r>
      <w:r>
        <w:rPr>
          <w:sz w:val="20"/>
          <w:szCs w:val="20"/>
          <w:lang w:val="it-IT"/>
        </w:rPr>
        <w:t xml:space="preserve"> dovranno produrre un verbale </w:t>
      </w:r>
      <w:r w:rsidRPr="00832083">
        <w:rPr>
          <w:sz w:val="20"/>
          <w:szCs w:val="20"/>
          <w:lang w:val="it-IT"/>
        </w:rPr>
        <w:t>su cui sono state riportate tutte le indicazioni relative alla sicurezza del cantiere oggetto della specifica tecnica e trasferite ai propri dipendenti che operano sul cantiere.</w:t>
      </w:r>
    </w:p>
    <w:p w14:paraId="410E60C4" w14:textId="77777777" w:rsidR="0040056C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10211FDE" w14:textId="77777777" w:rsidR="0040056C" w:rsidRPr="001818D8" w:rsidRDefault="0040056C" w:rsidP="001818D8">
      <w:pPr>
        <w:pStyle w:val="Paragrafoelenco"/>
        <w:ind w:left="1800" w:hanging="1800"/>
        <w:rPr>
          <w:b/>
          <w:bCs/>
          <w:lang w:val="it-IT"/>
        </w:rPr>
      </w:pPr>
    </w:p>
    <w:p w14:paraId="07D91611" w14:textId="77777777" w:rsidR="00831D9D" w:rsidRPr="00F94528" w:rsidRDefault="00831D9D" w:rsidP="00E73BB9">
      <w:pPr>
        <w:pStyle w:val="Paragrafoelenco"/>
        <w:ind w:left="1800"/>
        <w:rPr>
          <w:color w:val="FF0000"/>
          <w:lang w:val="it-IT"/>
        </w:rPr>
      </w:pPr>
    </w:p>
    <w:p w14:paraId="4A860D7F" w14:textId="77777777" w:rsidR="00D2329E" w:rsidRDefault="00D2329E" w:rsidP="00D2329E">
      <w:pPr>
        <w:ind w:left="6480" w:firstLine="720"/>
        <w:jc w:val="center"/>
        <w:rPr>
          <w:lang w:val="it-IT"/>
        </w:rPr>
      </w:pPr>
    </w:p>
    <w:p w14:paraId="37D40C49" w14:textId="115ED852" w:rsidR="00D913BC" w:rsidRDefault="00736C14" w:rsidP="00736C14">
      <w:pPr>
        <w:ind w:left="4320" w:firstLine="720"/>
        <w:jc w:val="center"/>
        <w:rPr>
          <w:lang w:val="it-IT"/>
        </w:rPr>
      </w:pPr>
      <w:r>
        <w:rPr>
          <w:lang w:val="it-IT"/>
        </w:rPr>
        <w:t xml:space="preserve">     </w:t>
      </w:r>
      <w:r w:rsidR="004F17D7" w:rsidRPr="00736C14">
        <w:rPr>
          <w:sz w:val="24"/>
          <w:szCs w:val="24"/>
          <w:lang w:val="it-IT"/>
        </w:rPr>
        <w:t>Stellantis</w:t>
      </w:r>
    </w:p>
    <w:p w14:paraId="66E902F1" w14:textId="1D293D7D" w:rsidR="00736C14" w:rsidRPr="00736C14" w:rsidRDefault="00736C14" w:rsidP="00736C14">
      <w:pPr>
        <w:ind w:left="6480"/>
        <w:rPr>
          <w:rFonts w:ascii="Lucida Calligraphy" w:hAnsi="Lucida Calligraphy"/>
          <w:sz w:val="18"/>
          <w:szCs w:val="18"/>
          <w:lang w:val="it-IT"/>
        </w:rPr>
      </w:pPr>
      <w:r w:rsidRPr="00736C14">
        <w:rPr>
          <w:rFonts w:ascii="Lucida Calligraphy" w:hAnsi="Lucida Calligraphy"/>
          <w:sz w:val="18"/>
          <w:szCs w:val="18"/>
          <w:lang w:val="it-IT"/>
        </w:rPr>
        <w:t>Eugenio Vernacchio</w:t>
      </w:r>
    </w:p>
    <w:sectPr w:rsidR="00736C14" w:rsidRPr="00736C14" w:rsidSect="00302F62">
      <w:pgSz w:w="10440" w:h="15120" w:code="7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C3"/>
    <w:multiLevelType w:val="multilevel"/>
    <w:tmpl w:val="DAE8AF62"/>
    <w:lvl w:ilvl="0">
      <w:start w:val="15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B833F47"/>
    <w:multiLevelType w:val="multilevel"/>
    <w:tmpl w:val="6F0C9320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6" w:hanging="1440"/>
      </w:pPr>
      <w:rPr>
        <w:rFonts w:hint="default"/>
      </w:rPr>
    </w:lvl>
  </w:abstractNum>
  <w:abstractNum w:abstractNumId="2" w15:restartNumberingAfterBreak="0">
    <w:nsid w:val="0E477C18"/>
    <w:multiLevelType w:val="hybridMultilevel"/>
    <w:tmpl w:val="21E48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724"/>
    <w:multiLevelType w:val="hybridMultilevel"/>
    <w:tmpl w:val="765C21F6"/>
    <w:lvl w:ilvl="0" w:tplc="35380EAE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2EB68E2"/>
    <w:multiLevelType w:val="hybridMultilevel"/>
    <w:tmpl w:val="C1F8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8CD"/>
    <w:multiLevelType w:val="hybridMultilevel"/>
    <w:tmpl w:val="E384C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81C"/>
    <w:multiLevelType w:val="hybridMultilevel"/>
    <w:tmpl w:val="61E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77B"/>
    <w:multiLevelType w:val="hybridMultilevel"/>
    <w:tmpl w:val="37AC2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7BD"/>
    <w:multiLevelType w:val="hybridMultilevel"/>
    <w:tmpl w:val="0A06DE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1C2"/>
    <w:multiLevelType w:val="hybridMultilevel"/>
    <w:tmpl w:val="B05A1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DF2661"/>
    <w:multiLevelType w:val="multilevel"/>
    <w:tmpl w:val="43BCEB5E"/>
    <w:lvl w:ilvl="0">
      <w:start w:val="20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9667584"/>
    <w:multiLevelType w:val="hybridMultilevel"/>
    <w:tmpl w:val="BB86A446"/>
    <w:lvl w:ilvl="0" w:tplc="076C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80211"/>
    <w:multiLevelType w:val="hybridMultilevel"/>
    <w:tmpl w:val="D618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7CC8"/>
    <w:multiLevelType w:val="multilevel"/>
    <w:tmpl w:val="A3662400"/>
    <w:lvl w:ilvl="0">
      <w:start w:val="1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72F0CA2"/>
    <w:multiLevelType w:val="hybridMultilevel"/>
    <w:tmpl w:val="4418C030"/>
    <w:lvl w:ilvl="0" w:tplc="9FF27D2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4901"/>
    <w:multiLevelType w:val="hybridMultilevel"/>
    <w:tmpl w:val="D3503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D1A76"/>
    <w:multiLevelType w:val="hybridMultilevel"/>
    <w:tmpl w:val="681A1800"/>
    <w:lvl w:ilvl="0" w:tplc="FCA60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91687A"/>
    <w:multiLevelType w:val="hybridMultilevel"/>
    <w:tmpl w:val="99DACE60"/>
    <w:lvl w:ilvl="0" w:tplc="D9205B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84D6B"/>
    <w:multiLevelType w:val="hybridMultilevel"/>
    <w:tmpl w:val="3AEAB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338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400527">
    <w:abstractNumId w:val="14"/>
  </w:num>
  <w:num w:numId="3" w16cid:durableId="25641267">
    <w:abstractNumId w:val="18"/>
  </w:num>
  <w:num w:numId="4" w16cid:durableId="865487908">
    <w:abstractNumId w:val="8"/>
  </w:num>
  <w:num w:numId="5" w16cid:durableId="1642273724">
    <w:abstractNumId w:val="9"/>
  </w:num>
  <w:num w:numId="6" w16cid:durableId="263459934">
    <w:abstractNumId w:val="16"/>
  </w:num>
  <w:num w:numId="7" w16cid:durableId="1622959579">
    <w:abstractNumId w:val="12"/>
  </w:num>
  <w:num w:numId="8" w16cid:durableId="1798793376">
    <w:abstractNumId w:val="5"/>
  </w:num>
  <w:num w:numId="9" w16cid:durableId="486629489">
    <w:abstractNumId w:val="3"/>
  </w:num>
  <w:num w:numId="10" w16cid:durableId="908540014">
    <w:abstractNumId w:val="7"/>
  </w:num>
  <w:num w:numId="11" w16cid:durableId="2039351723">
    <w:abstractNumId w:val="11"/>
  </w:num>
  <w:num w:numId="12" w16cid:durableId="108162918">
    <w:abstractNumId w:val="1"/>
  </w:num>
  <w:num w:numId="13" w16cid:durableId="1815683422">
    <w:abstractNumId w:val="2"/>
  </w:num>
  <w:num w:numId="14" w16cid:durableId="1503547882">
    <w:abstractNumId w:val="15"/>
  </w:num>
  <w:num w:numId="15" w16cid:durableId="807094433">
    <w:abstractNumId w:val="4"/>
  </w:num>
  <w:num w:numId="16" w16cid:durableId="53621383">
    <w:abstractNumId w:val="6"/>
  </w:num>
  <w:num w:numId="17" w16cid:durableId="1514949802">
    <w:abstractNumId w:val="17"/>
  </w:num>
  <w:num w:numId="18" w16cid:durableId="1619415733">
    <w:abstractNumId w:val="0"/>
  </w:num>
  <w:num w:numId="19" w16cid:durableId="849485663">
    <w:abstractNumId w:val="13"/>
  </w:num>
  <w:num w:numId="20" w16cid:durableId="2074084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59"/>
    <w:rsid w:val="00001653"/>
    <w:rsid w:val="00020414"/>
    <w:rsid w:val="0004086F"/>
    <w:rsid w:val="0004187E"/>
    <w:rsid w:val="000804A7"/>
    <w:rsid w:val="00082456"/>
    <w:rsid w:val="000B00C6"/>
    <w:rsid w:val="000B74D9"/>
    <w:rsid w:val="000C2D32"/>
    <w:rsid w:val="000F3F93"/>
    <w:rsid w:val="000F6805"/>
    <w:rsid w:val="00124239"/>
    <w:rsid w:val="00180E6A"/>
    <w:rsid w:val="001818D8"/>
    <w:rsid w:val="00194B85"/>
    <w:rsid w:val="001954E6"/>
    <w:rsid w:val="001A2E67"/>
    <w:rsid w:val="001B3622"/>
    <w:rsid w:val="001B7E6C"/>
    <w:rsid w:val="001C47E0"/>
    <w:rsid w:val="001F00C7"/>
    <w:rsid w:val="001F479E"/>
    <w:rsid w:val="0020581D"/>
    <w:rsid w:val="0020611F"/>
    <w:rsid w:val="00211EE4"/>
    <w:rsid w:val="00212506"/>
    <w:rsid w:val="00214C5F"/>
    <w:rsid w:val="00227B09"/>
    <w:rsid w:val="0023023A"/>
    <w:rsid w:val="00271E5A"/>
    <w:rsid w:val="0028645B"/>
    <w:rsid w:val="00295711"/>
    <w:rsid w:val="002B5EF1"/>
    <w:rsid w:val="002C2B1F"/>
    <w:rsid w:val="002C6A8A"/>
    <w:rsid w:val="002C6FB3"/>
    <w:rsid w:val="002D3575"/>
    <w:rsid w:val="002F6E04"/>
    <w:rsid w:val="00302F62"/>
    <w:rsid w:val="003065EB"/>
    <w:rsid w:val="00340E77"/>
    <w:rsid w:val="00345DE3"/>
    <w:rsid w:val="00346EC2"/>
    <w:rsid w:val="00351952"/>
    <w:rsid w:val="00354599"/>
    <w:rsid w:val="0035502B"/>
    <w:rsid w:val="0036469B"/>
    <w:rsid w:val="0036648A"/>
    <w:rsid w:val="0037181F"/>
    <w:rsid w:val="003755A4"/>
    <w:rsid w:val="00386915"/>
    <w:rsid w:val="00397D1D"/>
    <w:rsid w:val="003B5F95"/>
    <w:rsid w:val="003C0BCE"/>
    <w:rsid w:val="003C3560"/>
    <w:rsid w:val="003D6E33"/>
    <w:rsid w:val="003E3151"/>
    <w:rsid w:val="003E48EE"/>
    <w:rsid w:val="003F6E59"/>
    <w:rsid w:val="0040056C"/>
    <w:rsid w:val="00400D1C"/>
    <w:rsid w:val="00405CD7"/>
    <w:rsid w:val="004076DD"/>
    <w:rsid w:val="00423C49"/>
    <w:rsid w:val="0043769D"/>
    <w:rsid w:val="00456148"/>
    <w:rsid w:val="00457921"/>
    <w:rsid w:val="004859EF"/>
    <w:rsid w:val="004A06D9"/>
    <w:rsid w:val="004B1811"/>
    <w:rsid w:val="004E6845"/>
    <w:rsid w:val="004F0DC7"/>
    <w:rsid w:val="004F17D7"/>
    <w:rsid w:val="0052010B"/>
    <w:rsid w:val="005201E6"/>
    <w:rsid w:val="0052190C"/>
    <w:rsid w:val="00524322"/>
    <w:rsid w:val="005321D3"/>
    <w:rsid w:val="00532F9B"/>
    <w:rsid w:val="00540878"/>
    <w:rsid w:val="00583C16"/>
    <w:rsid w:val="0058510C"/>
    <w:rsid w:val="00591285"/>
    <w:rsid w:val="005926E1"/>
    <w:rsid w:val="00593645"/>
    <w:rsid w:val="005958B8"/>
    <w:rsid w:val="00596BB3"/>
    <w:rsid w:val="005B69C7"/>
    <w:rsid w:val="0061566C"/>
    <w:rsid w:val="00616504"/>
    <w:rsid w:val="00623699"/>
    <w:rsid w:val="0063045E"/>
    <w:rsid w:val="00641F8F"/>
    <w:rsid w:val="006424F8"/>
    <w:rsid w:val="006427D8"/>
    <w:rsid w:val="00673F86"/>
    <w:rsid w:val="00682DD7"/>
    <w:rsid w:val="006A689F"/>
    <w:rsid w:val="006B12F8"/>
    <w:rsid w:val="006B7EC3"/>
    <w:rsid w:val="006E3C8F"/>
    <w:rsid w:val="006F62FE"/>
    <w:rsid w:val="00703AFB"/>
    <w:rsid w:val="00720770"/>
    <w:rsid w:val="00736C14"/>
    <w:rsid w:val="00747661"/>
    <w:rsid w:val="00751805"/>
    <w:rsid w:val="00775087"/>
    <w:rsid w:val="007901EB"/>
    <w:rsid w:val="007A2850"/>
    <w:rsid w:val="007A3910"/>
    <w:rsid w:val="007B53B2"/>
    <w:rsid w:val="007C53BA"/>
    <w:rsid w:val="007E62BE"/>
    <w:rsid w:val="008009C1"/>
    <w:rsid w:val="00800CCA"/>
    <w:rsid w:val="008015AC"/>
    <w:rsid w:val="008063F3"/>
    <w:rsid w:val="00816D2E"/>
    <w:rsid w:val="00831D9D"/>
    <w:rsid w:val="00842DC5"/>
    <w:rsid w:val="0084730D"/>
    <w:rsid w:val="00854989"/>
    <w:rsid w:val="0085734E"/>
    <w:rsid w:val="00872BA2"/>
    <w:rsid w:val="008C0015"/>
    <w:rsid w:val="008D3F3A"/>
    <w:rsid w:val="008E5BE7"/>
    <w:rsid w:val="008F03C7"/>
    <w:rsid w:val="008F10B6"/>
    <w:rsid w:val="0093513D"/>
    <w:rsid w:val="009800D6"/>
    <w:rsid w:val="00992A2A"/>
    <w:rsid w:val="00993F6C"/>
    <w:rsid w:val="009A202A"/>
    <w:rsid w:val="009A4D2E"/>
    <w:rsid w:val="009B58C9"/>
    <w:rsid w:val="009C19D8"/>
    <w:rsid w:val="009C7486"/>
    <w:rsid w:val="009D1528"/>
    <w:rsid w:val="009D22BC"/>
    <w:rsid w:val="009D43B9"/>
    <w:rsid w:val="00A21DAD"/>
    <w:rsid w:val="00A25904"/>
    <w:rsid w:val="00A27686"/>
    <w:rsid w:val="00A402F6"/>
    <w:rsid w:val="00A447CB"/>
    <w:rsid w:val="00A739A1"/>
    <w:rsid w:val="00A81AD3"/>
    <w:rsid w:val="00A933BE"/>
    <w:rsid w:val="00AA142B"/>
    <w:rsid w:val="00AA3D11"/>
    <w:rsid w:val="00AA6C32"/>
    <w:rsid w:val="00AC3361"/>
    <w:rsid w:val="00AF64C3"/>
    <w:rsid w:val="00B00F6A"/>
    <w:rsid w:val="00B315F9"/>
    <w:rsid w:val="00B53A9E"/>
    <w:rsid w:val="00B9587B"/>
    <w:rsid w:val="00BA7219"/>
    <w:rsid w:val="00BC01D5"/>
    <w:rsid w:val="00BC5A85"/>
    <w:rsid w:val="00BC7328"/>
    <w:rsid w:val="00BF2EE9"/>
    <w:rsid w:val="00BF2F30"/>
    <w:rsid w:val="00BF5F1E"/>
    <w:rsid w:val="00C05F21"/>
    <w:rsid w:val="00C131C5"/>
    <w:rsid w:val="00C2716E"/>
    <w:rsid w:val="00C27E4E"/>
    <w:rsid w:val="00C568BB"/>
    <w:rsid w:val="00C7208F"/>
    <w:rsid w:val="00C82914"/>
    <w:rsid w:val="00C85319"/>
    <w:rsid w:val="00CA7FD3"/>
    <w:rsid w:val="00CD4531"/>
    <w:rsid w:val="00CD6BFC"/>
    <w:rsid w:val="00CE3A79"/>
    <w:rsid w:val="00CF1643"/>
    <w:rsid w:val="00CF7DED"/>
    <w:rsid w:val="00D0054F"/>
    <w:rsid w:val="00D105CF"/>
    <w:rsid w:val="00D20D25"/>
    <w:rsid w:val="00D2329E"/>
    <w:rsid w:val="00D30CA4"/>
    <w:rsid w:val="00D310B2"/>
    <w:rsid w:val="00D35B15"/>
    <w:rsid w:val="00D36D2C"/>
    <w:rsid w:val="00D41AB5"/>
    <w:rsid w:val="00D5537A"/>
    <w:rsid w:val="00D61198"/>
    <w:rsid w:val="00D8431D"/>
    <w:rsid w:val="00D913BC"/>
    <w:rsid w:val="00DE234D"/>
    <w:rsid w:val="00DE3D50"/>
    <w:rsid w:val="00DE46B7"/>
    <w:rsid w:val="00DF3729"/>
    <w:rsid w:val="00E03057"/>
    <w:rsid w:val="00E04926"/>
    <w:rsid w:val="00E0509D"/>
    <w:rsid w:val="00E13AFF"/>
    <w:rsid w:val="00E23CD2"/>
    <w:rsid w:val="00E27296"/>
    <w:rsid w:val="00E324A0"/>
    <w:rsid w:val="00E37E7E"/>
    <w:rsid w:val="00E531F1"/>
    <w:rsid w:val="00E73BB9"/>
    <w:rsid w:val="00E85B2D"/>
    <w:rsid w:val="00E91BB9"/>
    <w:rsid w:val="00E931E1"/>
    <w:rsid w:val="00EC074D"/>
    <w:rsid w:val="00EC20F9"/>
    <w:rsid w:val="00EC21D4"/>
    <w:rsid w:val="00ED503F"/>
    <w:rsid w:val="00EE0463"/>
    <w:rsid w:val="00EE290D"/>
    <w:rsid w:val="00EF193F"/>
    <w:rsid w:val="00EF4985"/>
    <w:rsid w:val="00EF7C98"/>
    <w:rsid w:val="00F1363D"/>
    <w:rsid w:val="00F15AB4"/>
    <w:rsid w:val="00F22A5D"/>
    <w:rsid w:val="00F2550D"/>
    <w:rsid w:val="00F317E4"/>
    <w:rsid w:val="00F34C15"/>
    <w:rsid w:val="00F504BF"/>
    <w:rsid w:val="00F5563C"/>
    <w:rsid w:val="00F60AFA"/>
    <w:rsid w:val="00F61D20"/>
    <w:rsid w:val="00F62558"/>
    <w:rsid w:val="00F73077"/>
    <w:rsid w:val="00F83E23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C921"/>
  <w15:chartTrackingRefBased/>
  <w15:docId w15:val="{E7CA6535-46D5-4375-9580-6873EBE6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AD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AD3"/>
    <w:pPr>
      <w:ind w:left="720"/>
    </w:pPr>
  </w:style>
  <w:style w:type="paragraph" w:styleId="Corpodeltesto3">
    <w:name w:val="Body Text 3"/>
    <w:basedOn w:val="Normale"/>
    <w:link w:val="Corpodeltesto3Carattere"/>
    <w:rsid w:val="00D105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84"/>
      </w:tabs>
      <w:ind w:left="1276" w:right="702" w:hanging="283"/>
      <w:jc w:val="both"/>
    </w:pPr>
    <w:rPr>
      <w:rFonts w:ascii="CG Times (WN)" w:eastAsia="Times New Roman" w:hAnsi="CG Times (WN)" w:cs="Times New Roman"/>
      <w:sz w:val="24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105CF"/>
    <w:rPr>
      <w:rFonts w:ascii="CG Times (WN)" w:eastAsia="Times New Roman" w:hAnsi="CG Times (WN)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VERNACCHIO</dc:creator>
  <cp:keywords/>
  <dc:description/>
  <cp:lastModifiedBy>EUGENIO VERNACCHIO</cp:lastModifiedBy>
  <cp:revision>248</cp:revision>
  <cp:lastPrinted>2023-04-28T13:18:00Z</cp:lastPrinted>
  <dcterms:created xsi:type="dcterms:W3CDTF">2023-04-26T10:37:00Z</dcterms:created>
  <dcterms:modified xsi:type="dcterms:W3CDTF">2024-03-19T09:00:00Z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2024-03-04T14:51:33Z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1ed0df60-ffdd-4f50-b0bc-314b16f12fdd</vt:lpwstr>
  </property>
  <property fmtid="{D5CDD505-2E9C-101B-9397-08002B2CF9AE}" pid="8" name="MSIP_Label_725ca717-11da-4935-b601-f527b9741f2e_ContentBits">
    <vt:lpwstr>0</vt:lpwstr>
  </property>
</Properties>
</file>