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558CE149" w14:textId="77777777" w:rsidTr="003D45BE">
        <w:trPr>
          <w:trHeight w:val="976"/>
        </w:trPr>
        <w:tc>
          <w:tcPr>
            <w:tcW w:w="2122" w:type="dxa"/>
          </w:tcPr>
          <w:p w14:paraId="282CC041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57D8417F" w14:textId="77777777" w:rsidR="003D45BE" w:rsidRPr="003D45BE" w:rsidRDefault="00A073CA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06/07</w:t>
            </w:r>
            <w:r w:rsidR="00246846">
              <w:rPr>
                <w:b/>
                <w:sz w:val="22"/>
                <w:lang w:val="it-IT"/>
              </w:rPr>
              <w:t>/2021</w:t>
            </w:r>
          </w:p>
        </w:tc>
        <w:tc>
          <w:tcPr>
            <w:tcW w:w="4296" w:type="dxa"/>
          </w:tcPr>
          <w:p w14:paraId="1E5594B5" w14:textId="77777777" w:rsidR="003D45BE" w:rsidRPr="003D45BE" w:rsidRDefault="001733D2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RETOOLING ALBERO MOTORE</w:t>
            </w:r>
          </w:p>
        </w:tc>
        <w:tc>
          <w:tcPr>
            <w:tcW w:w="3210" w:type="dxa"/>
          </w:tcPr>
          <w:p w14:paraId="5436A8FD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4FFDC574" w14:textId="77777777" w:rsidR="003D45BE" w:rsidRPr="003D45BE" w:rsidRDefault="00277429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>
              <w:rPr>
                <w:sz w:val="27"/>
                <w:szCs w:val="27"/>
              </w:rPr>
              <w:t>2000020919</w:t>
            </w:r>
          </w:p>
        </w:tc>
      </w:tr>
    </w:tbl>
    <w:p w14:paraId="18AB87D0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0785E552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36BB3B74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47E4A19D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Vi invita a presentare la Vostra offerta.</w:t>
      </w:r>
    </w:p>
    <w:p w14:paraId="2918E10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A073CA">
        <w:rPr>
          <w:rFonts w:eastAsia="Cambria" w:cs="Arial"/>
          <w:b/>
          <w:sz w:val="20"/>
          <w:szCs w:val="20"/>
          <w:lang w:val="it-IT"/>
        </w:rPr>
        <w:t>19-07</w:t>
      </w:r>
      <w:r w:rsidR="003373E5">
        <w:rPr>
          <w:rFonts w:eastAsia="Cambria" w:cs="Arial"/>
          <w:b/>
          <w:sz w:val="20"/>
          <w:szCs w:val="20"/>
          <w:lang w:val="it-IT"/>
        </w:rPr>
        <w:t>-2021</w:t>
      </w:r>
      <w:r w:rsidRPr="003D45BE">
        <w:rPr>
          <w:rFonts w:eastAsia="Cambria" w:cs="Arial"/>
          <w:sz w:val="20"/>
          <w:szCs w:val="20"/>
          <w:lang w:val="it-IT"/>
        </w:rPr>
        <w:t>. FCA Italy S.p.A. - Purchasing si riserva il diritto, a sua sola discrezione, di non esaminare le offerte pervenute dopo la scadenza indicata.</w:t>
      </w:r>
    </w:p>
    <w:p w14:paraId="3A7D669E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77D6812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7B25B97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7149E83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</w:t>
      </w:r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3B5E974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Qualora la conformità a questa RdO non sia garantita, o in caso di ulteriori proposte tecniche alternative, il fornitore dovrà evidenziare tutte le differenze; in questo casi, FCA Italy S.p.A. - Purchasing si riserva il diritto di non considerare l’offerta.</w:t>
      </w:r>
    </w:p>
    <w:p w14:paraId="36DDED56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Italy S.p.A. - Purchasing sotto indicato, che si occuperà di trasmettere la copia tecnica alla Direzione Tecnica. </w:t>
      </w:r>
    </w:p>
    <w:p w14:paraId="7AE6C9B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1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402"/>
        <w:gridCol w:w="1910"/>
      </w:tblGrid>
      <w:tr w:rsidR="003D45BE" w:rsidRPr="003D45BE" w14:paraId="5E633B62" w14:textId="77777777" w:rsidTr="003D45BE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D56AA5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14:paraId="5068E47A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402" w:type="dxa"/>
            <w:shd w:val="clear" w:color="auto" w:fill="auto"/>
          </w:tcPr>
          <w:p w14:paraId="6312006D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910" w:type="dxa"/>
            <w:shd w:val="clear" w:color="auto" w:fill="auto"/>
          </w:tcPr>
          <w:p w14:paraId="44A739DA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702BBF64" w14:textId="77777777" w:rsidTr="003D45BE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E9FA9E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14:paraId="6E4034F8" w14:textId="77777777"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Antonio Caliano</w:t>
            </w:r>
          </w:p>
        </w:tc>
        <w:tc>
          <w:tcPr>
            <w:tcW w:w="3402" w:type="dxa"/>
            <w:shd w:val="clear" w:color="auto" w:fill="auto"/>
          </w:tcPr>
          <w:p w14:paraId="303D096D" w14:textId="77777777"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A073CA">
              <w:rPr>
                <w:rFonts w:eastAsia="Cambria" w:cs="Arial"/>
                <w:sz w:val="20"/>
                <w:szCs w:val="20"/>
                <w:lang w:val="it-IT"/>
              </w:rPr>
              <w:t>antonio.caliano@stellantis.com</w:t>
            </w:r>
          </w:p>
        </w:tc>
        <w:tc>
          <w:tcPr>
            <w:tcW w:w="1910" w:type="dxa"/>
            <w:shd w:val="clear" w:color="auto" w:fill="auto"/>
          </w:tcPr>
          <w:p w14:paraId="309F73D7" w14:textId="77777777" w:rsidR="003D45BE" w:rsidRPr="003D45BE" w:rsidRDefault="00A073CA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+39.0825.296</w:t>
            </w:r>
            <w:r w:rsidRPr="00A073CA">
              <w:rPr>
                <w:rFonts w:eastAsia="Cambria" w:cs="Arial"/>
                <w:sz w:val="20"/>
                <w:szCs w:val="20"/>
                <w:lang w:val="it-IT"/>
              </w:rPr>
              <w:t>101</w:t>
            </w:r>
          </w:p>
        </w:tc>
      </w:tr>
    </w:tbl>
    <w:p w14:paraId="595A59AF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7A2F803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0B57930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39B15355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62D6B626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6216BA93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1D009363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3A230BB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6D8541A5" w14:textId="77777777"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FATTURAZONE:</w:t>
      </w:r>
      <w:r w:rsidRPr="00A073CA">
        <w:rPr>
          <w:rFonts w:eastAsia="Cambria" w:cs="Arial"/>
          <w:sz w:val="20"/>
          <w:szCs w:val="20"/>
          <w:lang w:val="it-IT"/>
        </w:rPr>
        <w:tab/>
      </w:r>
    </w:p>
    <w:p w14:paraId="2C3452CD" w14:textId="77777777"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14:paraId="6E593FB0" w14:textId="77777777"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PAGAMENTO:</w:t>
      </w:r>
    </w:p>
    <w:p w14:paraId="70ED2C22" w14:textId="77777777"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>90% 60 gg. f.m.d.f.</w:t>
      </w:r>
      <w:r w:rsidRPr="00A073CA">
        <w:rPr>
          <w:rFonts w:eastAsia="Cambria" w:cs="Arial"/>
          <w:sz w:val="20"/>
          <w:szCs w:val="20"/>
          <w:lang w:val="it-IT"/>
        </w:rPr>
        <w:tab/>
      </w:r>
    </w:p>
    <w:p w14:paraId="55C31574" w14:textId="77777777" w:rsidR="00A073CA" w:rsidRPr="00A073CA" w:rsidRDefault="00A073CA" w:rsidP="00A073CA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A073CA">
        <w:rPr>
          <w:rFonts w:eastAsia="Cambria" w:cs="Arial"/>
          <w:sz w:val="20"/>
          <w:szCs w:val="20"/>
          <w:lang w:val="it-IT"/>
        </w:rPr>
        <w:t xml:space="preserve">10% 60 gg. f.m.d.f. dopo esito positivo del collaudo finale presso stabilimento FCA che dovrà avvenire entro e non oltre 6 mesi dalla consegna </w:t>
      </w:r>
    </w:p>
    <w:p w14:paraId="381ADBC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Delivery terms:</w:t>
      </w:r>
    </w:p>
    <w:p w14:paraId="796E5CEC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Incoterm 2010 </w:t>
      </w:r>
    </w:p>
    <w:p w14:paraId="19EFBEB3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1D73A15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78011E94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5DFF18C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Questa sezione evidenzia le aspettative di FCA Italy S.p.A. - Purchasing in relazione alle informazioni che verranno condivise durante il processo di richiesta di offerta.</w:t>
      </w:r>
    </w:p>
    <w:p w14:paraId="1E65DA9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RdO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447EAB7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Una divulgazione non autorizzata delle informazioni di questo documento da parte del fornitore senza il consenso scritto di FCA Italy S.p.A. - Purchasing non è consentita, e comporterà l’esclusione del fornitore dalla richiesta d’offerta.</w:t>
      </w:r>
    </w:p>
    <w:p w14:paraId="4A84D650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richiedere al fornitore la restituzione della documentazione della richiesta di offerta o la distruzione della stessa. Quest’ultima rimarrà di esclusiva proprietà di FCA Italy S.p.A. - Purchasing ed il contenuto non potrà essere divulgata a terzi senza il preventivo consenso scritto di FCA Italy S.p.A. - Purchasing.</w:t>
      </w:r>
    </w:p>
    <w:p w14:paraId="651E8BFC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documentazione, facente parte della richiesta d’offerta, è ritenuta corretta da FCA Italy S.p.A. - Purchasing, in ogni caso FCA Italy S.p.A. - Purchasing non potrà essere considerata responsabile per eventuali mancanze o imprecisioni che potranno essere contenuti nei documenti.</w:t>
      </w:r>
    </w:p>
    <w:p w14:paraId="5FED22F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negoziare simultaneamente le offerte di alcuni, tutti o nessun dei fornitori che avranno risposto alla richiesta di offerta.</w:t>
      </w:r>
    </w:p>
    <w:p w14:paraId="2763C84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diritto, a sua sola discrezione, di accettare o rifiutare le offerte dei fornitori.</w:t>
      </w:r>
    </w:p>
    <w:p w14:paraId="3A0653FC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non potrà in alcun modo essere ritenuta responsabile per i costi che il fornitore sosterrà nella preparazione dell’offerta.</w:t>
      </w:r>
    </w:p>
    <w:p w14:paraId="1FD0B36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presente richiesta di offerta è soggetta alle Condizioni Generali di Acquisto di FCA Italy S.p.A. - Purchasing.</w:t>
      </w:r>
    </w:p>
    <w:p w14:paraId="247E58F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1E28F06D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239C4B82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3E097FC3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0D7724E6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2ECF42DA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604480FB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3F150A94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2543B119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30EDE40D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315283A4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882" w14:textId="77777777" w:rsidR="00367978" w:rsidRDefault="00367978" w:rsidP="004343BF">
      <w:r>
        <w:separator/>
      </w:r>
    </w:p>
  </w:endnote>
  <w:endnote w:type="continuationSeparator" w:id="0">
    <w:p w14:paraId="7DEA56A9" w14:textId="77777777" w:rsidR="00367978" w:rsidRDefault="00367978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C92EFD0D-9978-4B71-AE84-474AF610870C}"/>
    <w:embedBold r:id="rId2" w:fontKey="{88C20D59-8AA3-4729-99DD-7F4E90D3C0C8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08A6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1733D2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C163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6421A186" w14:textId="77777777" w:rsidTr="008A29D2">
      <w:tc>
        <w:tcPr>
          <w:tcW w:w="3209" w:type="dxa"/>
        </w:tcPr>
        <w:p w14:paraId="042EA6BF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0CBF8E35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2BBF5029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6573049E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0885056E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722E133E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6CA519E5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14DF6772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599040A0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0E0C2D85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043AF04E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793E6C91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6AD7DD2D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F7E7" w14:textId="77777777" w:rsidR="00367978" w:rsidRDefault="00367978" w:rsidP="004343BF">
      <w:r>
        <w:separator/>
      </w:r>
    </w:p>
  </w:footnote>
  <w:footnote w:type="continuationSeparator" w:id="0">
    <w:p w14:paraId="77D9F024" w14:textId="77777777" w:rsidR="00367978" w:rsidRDefault="00367978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321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417B4064" wp14:editId="30621D96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6AF4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3F15DFF4" wp14:editId="453D7306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3241"/>
    <w:rsid w:val="00087566"/>
    <w:rsid w:val="000E6E87"/>
    <w:rsid w:val="0013202F"/>
    <w:rsid w:val="00153E3C"/>
    <w:rsid w:val="001733D2"/>
    <w:rsid w:val="00177B9E"/>
    <w:rsid w:val="001833C5"/>
    <w:rsid w:val="00196D87"/>
    <w:rsid w:val="001A0547"/>
    <w:rsid w:val="001B285C"/>
    <w:rsid w:val="001B591C"/>
    <w:rsid w:val="001F617D"/>
    <w:rsid w:val="00212960"/>
    <w:rsid w:val="00237DD3"/>
    <w:rsid w:val="00246846"/>
    <w:rsid w:val="00277429"/>
    <w:rsid w:val="002836DD"/>
    <w:rsid w:val="00293E0C"/>
    <w:rsid w:val="002C508D"/>
    <w:rsid w:val="00325712"/>
    <w:rsid w:val="003373E5"/>
    <w:rsid w:val="0034098B"/>
    <w:rsid w:val="003439F2"/>
    <w:rsid w:val="00367978"/>
    <w:rsid w:val="003864AD"/>
    <w:rsid w:val="003A3C88"/>
    <w:rsid w:val="003D45BE"/>
    <w:rsid w:val="003D68BE"/>
    <w:rsid w:val="003E68CC"/>
    <w:rsid w:val="00402204"/>
    <w:rsid w:val="004022B4"/>
    <w:rsid w:val="00425677"/>
    <w:rsid w:val="00433EDD"/>
    <w:rsid w:val="004343BF"/>
    <w:rsid w:val="0044219E"/>
    <w:rsid w:val="0045172A"/>
    <w:rsid w:val="0045216F"/>
    <w:rsid w:val="004670A9"/>
    <w:rsid w:val="005241F8"/>
    <w:rsid w:val="00544345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B5C7E"/>
    <w:rsid w:val="006E27BF"/>
    <w:rsid w:val="00703F0B"/>
    <w:rsid w:val="007631CB"/>
    <w:rsid w:val="00764752"/>
    <w:rsid w:val="007A46E2"/>
    <w:rsid w:val="007B540D"/>
    <w:rsid w:val="007D0A27"/>
    <w:rsid w:val="007D1D73"/>
    <w:rsid w:val="007E317D"/>
    <w:rsid w:val="007F6FBA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96EE8"/>
    <w:rsid w:val="009A23AB"/>
    <w:rsid w:val="009A2E24"/>
    <w:rsid w:val="009D180E"/>
    <w:rsid w:val="009E64B9"/>
    <w:rsid w:val="00A01AE8"/>
    <w:rsid w:val="00A073CA"/>
    <w:rsid w:val="00A10159"/>
    <w:rsid w:val="00A24917"/>
    <w:rsid w:val="00A47B92"/>
    <w:rsid w:val="00A76483"/>
    <w:rsid w:val="00A87390"/>
    <w:rsid w:val="00A92A58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02ED5C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2021-07-06T08:43:00Z</dcterms:created>
  <dcterms:modified xsi:type="dcterms:W3CDTF">2021-07-06T08:43:00Z</dcterms:modified>
</cp:coreProperties>
</file>