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A1" w:rsidRDefault="006C05A1" w:rsidP="00B47B43"/>
    <w:p w:rsidR="00CD27B3" w:rsidRDefault="00200973" w:rsidP="00B47B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S.Cesario s.Panaro, 04</w:t>
      </w:r>
      <w:r w:rsidR="009E1E4C">
        <w:t>.12</w:t>
      </w:r>
      <w:r>
        <w:t>.2015</w:t>
      </w:r>
    </w:p>
    <w:p w:rsidR="006C05A1" w:rsidRDefault="006C05A1" w:rsidP="00B47B43"/>
    <w:p w:rsidR="006C05A1" w:rsidRDefault="006C05A1" w:rsidP="00B47B43"/>
    <w:p w:rsidR="006C05A1" w:rsidRDefault="006C05A1" w:rsidP="00B47B43">
      <w:r>
        <w:t>Gentile Cliente,</w:t>
      </w:r>
    </w:p>
    <w:p w:rsidR="006C05A1" w:rsidRDefault="006C05A1" w:rsidP="00B47B43"/>
    <w:p w:rsidR="006C05A1" w:rsidRDefault="006C05A1" w:rsidP="00B47B43"/>
    <w:p w:rsidR="006C05A1" w:rsidRDefault="006C05A1" w:rsidP="00B47B43"/>
    <w:p w:rsidR="006C05A1" w:rsidRDefault="006C05A1" w:rsidP="00B47B43">
      <w:r>
        <w:t xml:space="preserve">Con la presente siamo ad informare della revisione del Listino Prezzi </w:t>
      </w:r>
      <w:r w:rsidR="00200973">
        <w:t>per l’anno prossimo venturo 2016</w:t>
      </w:r>
      <w:r>
        <w:t>.</w:t>
      </w:r>
    </w:p>
    <w:p w:rsidR="006C05A1" w:rsidRDefault="006C05A1" w:rsidP="00B47B43"/>
    <w:p w:rsidR="006C05A1" w:rsidRDefault="006C05A1" w:rsidP="00B47B43">
      <w:r>
        <w:t xml:space="preserve">La revisione del Listino </w:t>
      </w:r>
      <w:bookmarkStart w:id="0" w:name="_GoBack"/>
      <w:bookmarkEnd w:id="0"/>
      <w:r>
        <w:t xml:space="preserve">avrà come risultato un aumento </w:t>
      </w:r>
      <w:r w:rsidR="00CD27B3">
        <w:t xml:space="preserve">medio </w:t>
      </w:r>
      <w:r>
        <w:t xml:space="preserve">del </w:t>
      </w:r>
      <w:r w:rsidR="00200973">
        <w:t xml:space="preserve">2 </w:t>
      </w:r>
      <w:r w:rsidR="004B1311">
        <w:t xml:space="preserve">%, </w:t>
      </w:r>
      <w:r>
        <w:t>entrerà in vigore per tutti gli ordini ri</w:t>
      </w:r>
      <w:r w:rsidR="00200973">
        <w:t>cevuti a partire da Gennaio 2016</w:t>
      </w:r>
      <w:r>
        <w:t>, mentre per gli ordini ri</w:t>
      </w:r>
      <w:r w:rsidR="00200973">
        <w:t>cevuti entro il 31 Dicembre 2015</w:t>
      </w:r>
      <w:r>
        <w:t xml:space="preserve"> con c</w:t>
      </w:r>
      <w:r w:rsidR="00200973">
        <w:t>onsegna entro il 31 Gennaio 2016</w:t>
      </w:r>
      <w:r>
        <w:t xml:space="preserve"> verranno mantenuti i prezzi attuali.</w:t>
      </w:r>
    </w:p>
    <w:p w:rsidR="006C05A1" w:rsidRDefault="006C05A1" w:rsidP="00B47B43"/>
    <w:p w:rsidR="006C05A1" w:rsidRDefault="006C05A1" w:rsidP="00B47B43">
      <w:r>
        <w:t>La nostra Forza di Vendita provvederà a co</w:t>
      </w:r>
      <w:r w:rsidR="00200973">
        <w:t>nsegnarVi il Listino 2016</w:t>
      </w:r>
      <w:r>
        <w:t xml:space="preserve"> cartaceo appena possibile e naturalmente rimane a Vostra disposizione per eventuali chiarimenti.</w:t>
      </w:r>
    </w:p>
    <w:p w:rsidR="006C05A1" w:rsidRDefault="006C05A1" w:rsidP="00B47B43"/>
    <w:p w:rsidR="006C05A1" w:rsidRDefault="006C05A1" w:rsidP="00B47B43"/>
    <w:p w:rsidR="006C05A1" w:rsidRDefault="006C05A1" w:rsidP="00B47B43"/>
    <w:p w:rsidR="006C05A1" w:rsidRDefault="006C05A1" w:rsidP="00B47B43"/>
    <w:p w:rsidR="006C05A1" w:rsidRDefault="006C05A1" w:rsidP="00B47B43"/>
    <w:p w:rsidR="006C05A1" w:rsidRDefault="006C05A1" w:rsidP="00B47B43"/>
    <w:p w:rsidR="006C05A1" w:rsidRDefault="006C05A1" w:rsidP="00B47B43"/>
    <w:p w:rsidR="006C05A1" w:rsidRDefault="006C05A1" w:rsidP="00B47B43"/>
    <w:p w:rsidR="006C05A1" w:rsidRDefault="006C05A1" w:rsidP="00B47B43"/>
    <w:p w:rsidR="006C05A1" w:rsidRDefault="006C05A1" w:rsidP="00B47B43">
      <w:r>
        <w:t>Cordiali Saluti</w:t>
      </w:r>
    </w:p>
    <w:p w:rsidR="006C05A1" w:rsidRDefault="006C05A1" w:rsidP="00B47B43"/>
    <w:p w:rsidR="006C05A1" w:rsidRDefault="006C05A1" w:rsidP="00B47B43">
      <w:r>
        <w:t>Gianluca Gherardi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2EE7">
        <w:t>Patrizio Tonelli</w:t>
      </w:r>
    </w:p>
    <w:p w:rsidR="006C05A1" w:rsidRDefault="006C05A1" w:rsidP="00B47B43">
      <w:r>
        <w:t>Direttore Unità Commerciale</w:t>
      </w:r>
      <w:r>
        <w:tab/>
      </w:r>
      <w:r>
        <w:tab/>
      </w:r>
      <w:r>
        <w:tab/>
      </w:r>
      <w:r>
        <w:tab/>
      </w:r>
      <w:r>
        <w:tab/>
        <w:t>Responsabile Vendite</w:t>
      </w:r>
    </w:p>
    <w:p w:rsidR="006C05A1" w:rsidRDefault="006C05A1" w:rsidP="00B47B43"/>
    <w:p w:rsidR="006C05A1" w:rsidRDefault="006C05A1" w:rsidP="00B47B43"/>
    <w:p w:rsidR="006C05A1" w:rsidRDefault="006C05A1" w:rsidP="00B47B43"/>
    <w:p w:rsidR="006C05A1" w:rsidRDefault="006C05A1" w:rsidP="00B47B43"/>
    <w:p w:rsidR="006C05A1" w:rsidRDefault="006C05A1" w:rsidP="00B47B43"/>
    <w:p w:rsidR="005C692A" w:rsidRPr="00911E4E" w:rsidRDefault="005C692A" w:rsidP="00B47B43">
      <w:r w:rsidRPr="00911E4E">
        <w:t xml:space="preserve"> </w:t>
      </w:r>
    </w:p>
    <w:sectPr w:rsidR="005C692A" w:rsidRPr="00911E4E" w:rsidSect="006C05A1">
      <w:headerReference w:type="default" r:id="rId7"/>
      <w:footerReference w:type="default" r:id="rId8"/>
      <w:pgSz w:w="11906" w:h="16838"/>
      <w:pgMar w:top="2552" w:right="992" w:bottom="425" w:left="992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B7A" w:rsidRDefault="00616B7A" w:rsidP="00C11727">
      <w:pPr>
        <w:spacing w:line="240" w:lineRule="auto"/>
      </w:pPr>
      <w:r>
        <w:separator/>
      </w:r>
    </w:p>
  </w:endnote>
  <w:endnote w:type="continuationSeparator" w:id="0">
    <w:p w:rsidR="00616B7A" w:rsidRDefault="00616B7A" w:rsidP="00C11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891" w:type="dxa"/>
      <w:tblInd w:w="-8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4"/>
      <w:gridCol w:w="3261"/>
      <w:gridCol w:w="3402"/>
      <w:gridCol w:w="3087"/>
      <w:gridCol w:w="1307"/>
    </w:tblGrid>
    <w:tr w:rsidR="006C05A1" w:rsidRPr="005A78BE" w:rsidTr="00C75F7F">
      <w:trPr>
        <w:trHeight w:val="809"/>
      </w:trPr>
      <w:tc>
        <w:tcPr>
          <w:tcW w:w="834" w:type="dxa"/>
          <w:shd w:val="clear" w:color="auto" w:fill="A3BECC"/>
        </w:tcPr>
        <w:p w:rsidR="006C05A1" w:rsidRDefault="006C05A1" w:rsidP="00C75F7F"/>
      </w:tc>
      <w:tc>
        <w:tcPr>
          <w:tcW w:w="3261" w:type="dxa"/>
          <w:shd w:val="clear" w:color="auto" w:fill="A3BECC"/>
          <w:vAlign w:val="center"/>
        </w:tcPr>
        <w:p w:rsidR="006C05A1" w:rsidRPr="00C75F7F" w:rsidRDefault="006C05A1" w:rsidP="00C75F7F">
          <w:pPr>
            <w:pStyle w:val="Nessunaspaziatura"/>
            <w:rPr>
              <w:color w:val="FFFFFF" w:themeColor="background1"/>
              <w:sz w:val="14"/>
              <w:szCs w:val="14"/>
            </w:rPr>
          </w:pPr>
          <w:r w:rsidRPr="00C75F7F">
            <w:rPr>
              <w:color w:val="FFFFFF" w:themeColor="background1"/>
              <w:sz w:val="14"/>
              <w:szCs w:val="14"/>
            </w:rPr>
            <w:t>Zenit Italia S.r.l.</w:t>
          </w:r>
        </w:p>
        <w:p w:rsidR="006C05A1" w:rsidRPr="00C75F7F" w:rsidRDefault="006C05A1" w:rsidP="00C75F7F">
          <w:pPr>
            <w:pStyle w:val="Nessunaspaziatura"/>
            <w:rPr>
              <w:color w:val="FFFFFF" w:themeColor="background1"/>
              <w:sz w:val="14"/>
              <w:szCs w:val="14"/>
            </w:rPr>
          </w:pPr>
          <w:r w:rsidRPr="00C75F7F">
            <w:rPr>
              <w:color w:val="FFFFFF" w:themeColor="background1"/>
              <w:sz w:val="14"/>
              <w:szCs w:val="14"/>
            </w:rPr>
            <w:t>Via dell’Industria 11</w:t>
          </w:r>
        </w:p>
        <w:p w:rsidR="006C05A1" w:rsidRPr="00C75F7F" w:rsidRDefault="006C05A1" w:rsidP="00C75F7F">
          <w:pPr>
            <w:pStyle w:val="Nessunaspaziatura"/>
            <w:rPr>
              <w:color w:val="FFFFFF" w:themeColor="background1"/>
              <w:sz w:val="14"/>
              <w:szCs w:val="14"/>
            </w:rPr>
          </w:pPr>
          <w:r w:rsidRPr="00C75F7F">
            <w:rPr>
              <w:color w:val="FFFFFF" w:themeColor="background1"/>
              <w:sz w:val="14"/>
              <w:szCs w:val="14"/>
            </w:rPr>
            <w:t>I-41018 San Cesario sul Panaro (MO)</w:t>
          </w:r>
        </w:p>
        <w:p w:rsidR="006C05A1" w:rsidRPr="003B496F" w:rsidRDefault="006C05A1" w:rsidP="00C75F7F">
          <w:pPr>
            <w:pStyle w:val="Nessunaspaziatura"/>
            <w:rPr>
              <w:color w:val="FFFFFF" w:themeColor="background1"/>
              <w:sz w:val="14"/>
              <w:szCs w:val="14"/>
              <w:lang w:val="en-US"/>
            </w:rPr>
          </w:pPr>
          <w:r w:rsidRPr="00C75F7F">
            <w:rPr>
              <w:color w:val="FFFFFF" w:themeColor="background1"/>
              <w:sz w:val="14"/>
              <w:szCs w:val="14"/>
              <w:lang w:val="en-US"/>
            </w:rPr>
            <w:t>PIVA IT03098700366</w:t>
          </w:r>
        </w:p>
      </w:tc>
      <w:tc>
        <w:tcPr>
          <w:tcW w:w="3402" w:type="dxa"/>
          <w:shd w:val="clear" w:color="auto" w:fill="A3BECC"/>
          <w:vAlign w:val="center"/>
        </w:tcPr>
        <w:p w:rsidR="006C05A1" w:rsidRDefault="006C05A1" w:rsidP="00C75F7F">
          <w:pPr>
            <w:pStyle w:val="Nessunaspaziatura"/>
            <w:rPr>
              <w:color w:val="FFFFFF" w:themeColor="background1"/>
              <w:sz w:val="14"/>
              <w:szCs w:val="14"/>
              <w:lang w:val="en-US"/>
            </w:rPr>
          </w:pPr>
        </w:p>
        <w:p w:rsidR="006C05A1" w:rsidRPr="00C75F7F" w:rsidRDefault="006C05A1" w:rsidP="00C75F7F">
          <w:pPr>
            <w:pStyle w:val="Nessunaspaziatura"/>
            <w:rPr>
              <w:color w:val="FFFFFF" w:themeColor="background1"/>
              <w:sz w:val="14"/>
              <w:szCs w:val="14"/>
              <w:lang w:val="en-US"/>
            </w:rPr>
          </w:pPr>
          <w:r w:rsidRPr="00C75F7F">
            <w:rPr>
              <w:color w:val="FFFFFF" w:themeColor="background1"/>
              <w:sz w:val="14"/>
              <w:szCs w:val="14"/>
              <w:lang w:val="en-US"/>
            </w:rPr>
            <w:t>Tel: +39 059.950.611</w:t>
          </w:r>
        </w:p>
        <w:p w:rsidR="006C05A1" w:rsidRPr="00C75F7F" w:rsidRDefault="006C05A1" w:rsidP="00C75F7F">
          <w:pPr>
            <w:pStyle w:val="Nessunaspaziatura"/>
            <w:rPr>
              <w:color w:val="FFFFFF" w:themeColor="background1"/>
              <w:sz w:val="14"/>
              <w:szCs w:val="14"/>
              <w:lang w:val="en-US"/>
            </w:rPr>
          </w:pPr>
          <w:r w:rsidRPr="00C75F7F">
            <w:rPr>
              <w:color w:val="FFFFFF" w:themeColor="background1"/>
              <w:sz w:val="14"/>
              <w:szCs w:val="14"/>
              <w:lang w:val="en-US"/>
            </w:rPr>
            <w:t>Fax: +39 059.597.0399</w:t>
          </w:r>
        </w:p>
        <w:p w:rsidR="006C05A1" w:rsidRPr="003B496F" w:rsidRDefault="006C05A1" w:rsidP="00D02011">
          <w:pPr>
            <w:pStyle w:val="Nessunaspaziatura"/>
            <w:rPr>
              <w:color w:val="FFFFFF" w:themeColor="background1"/>
              <w:sz w:val="14"/>
              <w:szCs w:val="14"/>
              <w:lang w:val="en-US"/>
            </w:rPr>
          </w:pPr>
          <w:r w:rsidRPr="00C75F7F">
            <w:rPr>
              <w:color w:val="FFFFFF" w:themeColor="background1"/>
              <w:sz w:val="14"/>
              <w:szCs w:val="14"/>
              <w:lang w:val="en-US"/>
            </w:rPr>
            <w:t>Customer Service Fax: +39 059.597.0333</w:t>
          </w:r>
        </w:p>
      </w:tc>
      <w:tc>
        <w:tcPr>
          <w:tcW w:w="3087" w:type="dxa"/>
          <w:shd w:val="clear" w:color="auto" w:fill="A3BECC"/>
          <w:vAlign w:val="center"/>
        </w:tcPr>
        <w:p w:rsidR="006C05A1" w:rsidRDefault="006C05A1" w:rsidP="00C75F7F">
          <w:pPr>
            <w:pStyle w:val="Nessunaspaziatura"/>
            <w:rPr>
              <w:color w:val="FFFFFF" w:themeColor="background1"/>
              <w:sz w:val="14"/>
              <w:szCs w:val="14"/>
              <w:lang w:val="en-US"/>
            </w:rPr>
          </w:pPr>
        </w:p>
        <w:p w:rsidR="006C05A1" w:rsidRDefault="006C05A1" w:rsidP="00C75F7F">
          <w:pPr>
            <w:pStyle w:val="Nessunaspaziatura"/>
            <w:rPr>
              <w:color w:val="FFFFFF" w:themeColor="background1"/>
              <w:sz w:val="14"/>
              <w:szCs w:val="14"/>
              <w:lang w:val="en-US"/>
            </w:rPr>
          </w:pPr>
          <w:r>
            <w:rPr>
              <w:color w:val="FFFFFF" w:themeColor="background1"/>
              <w:sz w:val="14"/>
              <w:szCs w:val="14"/>
              <w:lang w:val="en-US"/>
            </w:rPr>
            <w:t>i</w:t>
          </w:r>
          <w:r w:rsidRPr="003B496F">
            <w:rPr>
              <w:color w:val="FFFFFF" w:themeColor="background1"/>
              <w:sz w:val="14"/>
              <w:szCs w:val="14"/>
              <w:lang w:val="en-US"/>
            </w:rPr>
            <w:t>nfo.it@zenit.com</w:t>
          </w:r>
          <w:r>
            <w:rPr>
              <w:lang w:val="en-US"/>
            </w:rPr>
            <w:t xml:space="preserve">   </w:t>
          </w:r>
          <w:hyperlink r:id="rId1" w:history="1">
            <w:r w:rsidRPr="003B496F">
              <w:rPr>
                <w:rStyle w:val="Collegamentoipertestuale"/>
                <w:color w:val="FFFFFF" w:themeColor="background1"/>
                <w:sz w:val="14"/>
                <w:szCs w:val="14"/>
                <w:lang w:val="en-US"/>
              </w:rPr>
              <w:t>www.zenit.com</w:t>
            </w:r>
          </w:hyperlink>
          <w:r w:rsidRPr="003B496F">
            <w:rPr>
              <w:color w:val="FFFFFF" w:themeColor="background1"/>
              <w:sz w:val="14"/>
              <w:szCs w:val="14"/>
              <w:lang w:val="en-US"/>
            </w:rPr>
            <w:t xml:space="preserve">  </w:t>
          </w:r>
        </w:p>
        <w:p w:rsidR="006C05A1" w:rsidRPr="00C75F7F" w:rsidRDefault="006C05A1" w:rsidP="00C75F7F">
          <w:pPr>
            <w:pStyle w:val="Nessunaspaziatura"/>
            <w:rPr>
              <w:color w:val="FFFFFF" w:themeColor="background1"/>
              <w:sz w:val="14"/>
              <w:szCs w:val="14"/>
            </w:rPr>
          </w:pPr>
          <w:r w:rsidRPr="00C75F7F">
            <w:rPr>
              <w:color w:val="FFFFFF" w:themeColor="background1"/>
              <w:sz w:val="14"/>
              <w:szCs w:val="14"/>
            </w:rPr>
            <w:t xml:space="preserve">Capitale Sociale: </w:t>
          </w:r>
          <w:r>
            <w:rPr>
              <w:color w:val="FFFFFF" w:themeColor="background1"/>
              <w:sz w:val="14"/>
              <w:szCs w:val="14"/>
            </w:rPr>
            <w:t>1.0</w:t>
          </w:r>
          <w:r w:rsidRPr="00C75F7F">
            <w:rPr>
              <w:color w:val="FFFFFF" w:themeColor="background1"/>
              <w:sz w:val="14"/>
              <w:szCs w:val="14"/>
            </w:rPr>
            <w:t>00.000</w:t>
          </w:r>
          <w:r w:rsidRPr="00C5245E">
            <w:rPr>
              <w:rFonts w:ascii="Arial" w:hAnsi="Arial" w:cs="Arial"/>
              <w:color w:val="FFFFFF" w:themeColor="background1"/>
              <w:sz w:val="14"/>
              <w:szCs w:val="14"/>
            </w:rPr>
            <w:t>€</w:t>
          </w:r>
          <w:r>
            <w:rPr>
              <w:rFonts w:ascii="Arial" w:hAnsi="Arial" w:cs="Arial"/>
              <w:color w:val="FFFFFF" w:themeColor="background1"/>
              <w:sz w:val="14"/>
              <w:szCs w:val="14"/>
            </w:rPr>
            <w:t xml:space="preserve"> I.V.</w:t>
          </w:r>
        </w:p>
        <w:p w:rsidR="006C05A1" w:rsidRPr="00B6373A" w:rsidRDefault="006C05A1" w:rsidP="00C75F7F">
          <w:pPr>
            <w:pStyle w:val="Nessunaspaziatura"/>
            <w:rPr>
              <w:color w:val="FFFFFF" w:themeColor="background1"/>
              <w:sz w:val="14"/>
              <w:szCs w:val="14"/>
            </w:rPr>
          </w:pPr>
          <w:r w:rsidRPr="00C75F7F">
            <w:rPr>
              <w:color w:val="FFFFFF" w:themeColor="background1"/>
              <w:sz w:val="14"/>
              <w:szCs w:val="14"/>
            </w:rPr>
            <w:t>REA MO-358140</w:t>
          </w:r>
          <w:r>
            <w:rPr>
              <w:color w:val="FFFFFF" w:themeColor="background1"/>
              <w:sz w:val="14"/>
              <w:szCs w:val="14"/>
            </w:rPr>
            <w:t xml:space="preserve"> </w:t>
          </w:r>
          <w:r w:rsidRPr="00C75F7F">
            <w:rPr>
              <w:color w:val="FFFFFF" w:themeColor="background1"/>
              <w:sz w:val="14"/>
              <w:szCs w:val="14"/>
            </w:rPr>
            <w:t>Export MO041887</w:t>
          </w:r>
        </w:p>
      </w:tc>
      <w:tc>
        <w:tcPr>
          <w:tcW w:w="1307" w:type="dxa"/>
          <w:shd w:val="clear" w:color="auto" w:fill="A3BECC"/>
          <w:vAlign w:val="center"/>
        </w:tcPr>
        <w:p w:rsidR="006C05A1" w:rsidRDefault="006C05A1" w:rsidP="00C75F7F">
          <w:pPr>
            <w:jc w:val="center"/>
            <w:rPr>
              <w:color w:val="FFFFFF" w:themeColor="background1"/>
              <w:sz w:val="14"/>
              <w:szCs w:val="14"/>
            </w:rPr>
          </w:pPr>
        </w:p>
        <w:p w:rsidR="006C05A1" w:rsidRDefault="006C05A1" w:rsidP="00C75F7F">
          <w:pPr>
            <w:jc w:val="center"/>
            <w:rPr>
              <w:color w:val="FFFFFF" w:themeColor="background1"/>
              <w:sz w:val="14"/>
              <w:szCs w:val="14"/>
            </w:rPr>
          </w:pPr>
        </w:p>
        <w:p w:rsidR="006C05A1" w:rsidRDefault="006C05A1" w:rsidP="00C75F7F">
          <w:pPr>
            <w:jc w:val="center"/>
            <w:rPr>
              <w:color w:val="FFFFFF" w:themeColor="background1"/>
              <w:sz w:val="14"/>
              <w:szCs w:val="14"/>
            </w:rPr>
          </w:pPr>
        </w:p>
        <w:p w:rsidR="006C05A1" w:rsidRPr="00B06187" w:rsidRDefault="00C866B5" w:rsidP="00C75F7F">
          <w:pPr>
            <w:jc w:val="center"/>
            <w:rPr>
              <w:color w:val="F2F2F2" w:themeColor="background1" w:themeShade="F2"/>
              <w:sz w:val="20"/>
              <w:szCs w:val="20"/>
            </w:rPr>
          </w:pPr>
          <w:r w:rsidRPr="00B06187">
            <w:rPr>
              <w:color w:val="FFFFFF" w:themeColor="background1"/>
              <w:sz w:val="20"/>
              <w:szCs w:val="20"/>
            </w:rPr>
            <w:fldChar w:fldCharType="begin"/>
          </w:r>
          <w:r w:rsidR="006C05A1" w:rsidRPr="00B06187">
            <w:rPr>
              <w:color w:val="FFFFFF" w:themeColor="background1"/>
              <w:sz w:val="20"/>
              <w:szCs w:val="20"/>
            </w:rPr>
            <w:instrText xml:space="preserve"> PAGE   \* MERGEFORMAT </w:instrText>
          </w:r>
          <w:r w:rsidRPr="00B06187">
            <w:rPr>
              <w:color w:val="FFFFFF" w:themeColor="background1"/>
              <w:sz w:val="20"/>
              <w:szCs w:val="20"/>
            </w:rPr>
            <w:fldChar w:fldCharType="separate"/>
          </w:r>
          <w:r w:rsidR="00C95B43">
            <w:rPr>
              <w:noProof/>
              <w:color w:val="FFFFFF" w:themeColor="background1"/>
              <w:sz w:val="20"/>
              <w:szCs w:val="20"/>
            </w:rPr>
            <w:t>1</w:t>
          </w:r>
          <w:r w:rsidRPr="00B06187">
            <w:rPr>
              <w:color w:val="FFFFFF" w:themeColor="background1"/>
              <w:sz w:val="20"/>
              <w:szCs w:val="20"/>
            </w:rPr>
            <w:fldChar w:fldCharType="end"/>
          </w:r>
        </w:p>
      </w:tc>
    </w:tr>
    <w:tr w:rsidR="006C05A1" w:rsidRPr="005A78BE" w:rsidTr="00C75F7F">
      <w:trPr>
        <w:trHeight w:val="70"/>
      </w:trPr>
      <w:tc>
        <w:tcPr>
          <w:tcW w:w="834" w:type="dxa"/>
          <w:shd w:val="clear" w:color="auto" w:fill="000000" w:themeFill="text1"/>
        </w:tcPr>
        <w:p w:rsidR="006C05A1" w:rsidRPr="00B6373A" w:rsidRDefault="006C05A1" w:rsidP="00C75F7F">
          <w:pPr>
            <w:rPr>
              <w:sz w:val="2"/>
              <w:szCs w:val="2"/>
            </w:rPr>
          </w:pPr>
        </w:p>
      </w:tc>
      <w:tc>
        <w:tcPr>
          <w:tcW w:w="9750" w:type="dxa"/>
          <w:gridSpan w:val="3"/>
          <w:shd w:val="clear" w:color="auto" w:fill="000000" w:themeFill="text1"/>
        </w:tcPr>
        <w:p w:rsidR="006C05A1" w:rsidRPr="00B6373A" w:rsidRDefault="006C05A1" w:rsidP="00C75F7F">
          <w:pPr>
            <w:rPr>
              <w:sz w:val="2"/>
              <w:szCs w:val="2"/>
            </w:rPr>
          </w:pPr>
        </w:p>
      </w:tc>
      <w:tc>
        <w:tcPr>
          <w:tcW w:w="1307" w:type="dxa"/>
          <w:shd w:val="clear" w:color="auto" w:fill="000000" w:themeFill="text1"/>
        </w:tcPr>
        <w:p w:rsidR="006C05A1" w:rsidRPr="00B6373A" w:rsidRDefault="006C05A1" w:rsidP="00C75F7F">
          <w:pPr>
            <w:rPr>
              <w:sz w:val="2"/>
              <w:szCs w:val="2"/>
            </w:rPr>
          </w:pPr>
        </w:p>
      </w:tc>
    </w:tr>
  </w:tbl>
  <w:p w:rsidR="006C05A1" w:rsidRDefault="006C05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B7A" w:rsidRDefault="00616B7A" w:rsidP="00C11727">
      <w:pPr>
        <w:spacing w:line="240" w:lineRule="auto"/>
      </w:pPr>
      <w:r>
        <w:separator/>
      </w:r>
    </w:p>
  </w:footnote>
  <w:footnote w:type="continuationSeparator" w:id="0">
    <w:p w:rsidR="00616B7A" w:rsidRDefault="00616B7A" w:rsidP="00C117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BE" w:rsidRDefault="006C05A1" w:rsidP="00D42F74">
    <w:pPr>
      <w:pStyle w:val="Intestazione"/>
      <w:ind w:left="-440"/>
    </w:pPr>
    <w:r>
      <w:rPr>
        <w:noProof/>
        <w:lang w:eastAsia="it-IT"/>
      </w:rPr>
      <w:drawing>
        <wp:inline distT="0" distB="0" distL="0" distR="0">
          <wp:extent cx="1162050" cy="1029922"/>
          <wp:effectExtent l="19050" t="0" r="0" b="0"/>
          <wp:docPr id="17" name="Immagine 16" descr="logo zeni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eni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0359" cy="1028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A25F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C6BC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1C0B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D6D7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7E744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C8D7A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423B4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AC82F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7CD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F0025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ittente_FAX" w:val="Nome_Utente"/>
    <w:docVar w:name="nomeUtente_daXML" w:val="Nome_Utente"/>
    <w:docVar w:name="ruoloUtente_daXML" w:val="Ruolo_Utente"/>
  </w:docVars>
  <w:rsids>
    <w:rsidRoot w:val="00ED52FC"/>
    <w:rsid w:val="000040DF"/>
    <w:rsid w:val="00025BCE"/>
    <w:rsid w:val="00027E20"/>
    <w:rsid w:val="0003010E"/>
    <w:rsid w:val="000371B0"/>
    <w:rsid w:val="00043668"/>
    <w:rsid w:val="00057420"/>
    <w:rsid w:val="00062FD2"/>
    <w:rsid w:val="000662BD"/>
    <w:rsid w:val="00075CF6"/>
    <w:rsid w:val="00081470"/>
    <w:rsid w:val="000A0ADB"/>
    <w:rsid w:val="000A1BD3"/>
    <w:rsid w:val="000A69CC"/>
    <w:rsid w:val="000C16A1"/>
    <w:rsid w:val="000C590F"/>
    <w:rsid w:val="000D1D5B"/>
    <w:rsid w:val="000E4E41"/>
    <w:rsid w:val="00115669"/>
    <w:rsid w:val="001200F9"/>
    <w:rsid w:val="0012571C"/>
    <w:rsid w:val="001378A9"/>
    <w:rsid w:val="001417BB"/>
    <w:rsid w:val="00153528"/>
    <w:rsid w:val="0015513A"/>
    <w:rsid w:val="00163EFD"/>
    <w:rsid w:val="00164C86"/>
    <w:rsid w:val="00171713"/>
    <w:rsid w:val="00174D16"/>
    <w:rsid w:val="00180C9C"/>
    <w:rsid w:val="0018209D"/>
    <w:rsid w:val="001910B1"/>
    <w:rsid w:val="00197BBB"/>
    <w:rsid w:val="001A6572"/>
    <w:rsid w:val="001A6E22"/>
    <w:rsid w:val="001B5288"/>
    <w:rsid w:val="001C5935"/>
    <w:rsid w:val="001D1297"/>
    <w:rsid w:val="001E3361"/>
    <w:rsid w:val="00200973"/>
    <w:rsid w:val="00205944"/>
    <w:rsid w:val="002071FC"/>
    <w:rsid w:val="00212B81"/>
    <w:rsid w:val="002174A3"/>
    <w:rsid w:val="002340EF"/>
    <w:rsid w:val="00235F64"/>
    <w:rsid w:val="00242F6A"/>
    <w:rsid w:val="002917A7"/>
    <w:rsid w:val="00291920"/>
    <w:rsid w:val="002B7280"/>
    <w:rsid w:val="002C7690"/>
    <w:rsid w:val="002F6180"/>
    <w:rsid w:val="00317A8E"/>
    <w:rsid w:val="00327D2B"/>
    <w:rsid w:val="00362A2D"/>
    <w:rsid w:val="00367253"/>
    <w:rsid w:val="00370E2D"/>
    <w:rsid w:val="003759E5"/>
    <w:rsid w:val="00381DEB"/>
    <w:rsid w:val="003845D9"/>
    <w:rsid w:val="00393155"/>
    <w:rsid w:val="003933D2"/>
    <w:rsid w:val="003A490F"/>
    <w:rsid w:val="003B2689"/>
    <w:rsid w:val="003B3B91"/>
    <w:rsid w:val="003B4409"/>
    <w:rsid w:val="003C3F32"/>
    <w:rsid w:val="003D4173"/>
    <w:rsid w:val="003E044D"/>
    <w:rsid w:val="003F5CE7"/>
    <w:rsid w:val="00413184"/>
    <w:rsid w:val="00420308"/>
    <w:rsid w:val="00421076"/>
    <w:rsid w:val="00430B07"/>
    <w:rsid w:val="0045115A"/>
    <w:rsid w:val="00453204"/>
    <w:rsid w:val="00453DF5"/>
    <w:rsid w:val="00462A39"/>
    <w:rsid w:val="00464093"/>
    <w:rsid w:val="00476C44"/>
    <w:rsid w:val="00487D7A"/>
    <w:rsid w:val="00491C27"/>
    <w:rsid w:val="004B1311"/>
    <w:rsid w:val="004B267D"/>
    <w:rsid w:val="004C00E3"/>
    <w:rsid w:val="004C3C8F"/>
    <w:rsid w:val="004C443C"/>
    <w:rsid w:val="004C5B9B"/>
    <w:rsid w:val="004C6F35"/>
    <w:rsid w:val="004C711F"/>
    <w:rsid w:val="004F1BDB"/>
    <w:rsid w:val="004F5076"/>
    <w:rsid w:val="00503703"/>
    <w:rsid w:val="005152F2"/>
    <w:rsid w:val="005176A6"/>
    <w:rsid w:val="00526FFF"/>
    <w:rsid w:val="00531D78"/>
    <w:rsid w:val="00540D14"/>
    <w:rsid w:val="00542945"/>
    <w:rsid w:val="00553789"/>
    <w:rsid w:val="00557921"/>
    <w:rsid w:val="00587EC2"/>
    <w:rsid w:val="005A2FB1"/>
    <w:rsid w:val="005A5152"/>
    <w:rsid w:val="005A78BE"/>
    <w:rsid w:val="005B1287"/>
    <w:rsid w:val="005C692A"/>
    <w:rsid w:val="005D18F4"/>
    <w:rsid w:val="005E7F4B"/>
    <w:rsid w:val="005F68B8"/>
    <w:rsid w:val="00610A7D"/>
    <w:rsid w:val="00616B7A"/>
    <w:rsid w:val="00622F19"/>
    <w:rsid w:val="00640049"/>
    <w:rsid w:val="0064340B"/>
    <w:rsid w:val="00646074"/>
    <w:rsid w:val="006460CE"/>
    <w:rsid w:val="00654C61"/>
    <w:rsid w:val="00656A28"/>
    <w:rsid w:val="006604BD"/>
    <w:rsid w:val="00666154"/>
    <w:rsid w:val="00673076"/>
    <w:rsid w:val="00673A4A"/>
    <w:rsid w:val="00673F5F"/>
    <w:rsid w:val="00684157"/>
    <w:rsid w:val="006847FF"/>
    <w:rsid w:val="00686AAC"/>
    <w:rsid w:val="006C05A1"/>
    <w:rsid w:val="006C1ADC"/>
    <w:rsid w:val="006C4FF4"/>
    <w:rsid w:val="006E1CAE"/>
    <w:rsid w:val="006E5EB0"/>
    <w:rsid w:val="007033F5"/>
    <w:rsid w:val="0071460A"/>
    <w:rsid w:val="0071703B"/>
    <w:rsid w:val="0072321D"/>
    <w:rsid w:val="00727D27"/>
    <w:rsid w:val="00745E12"/>
    <w:rsid w:val="00757107"/>
    <w:rsid w:val="00761E8A"/>
    <w:rsid w:val="0077026B"/>
    <w:rsid w:val="00783A6E"/>
    <w:rsid w:val="007B2297"/>
    <w:rsid w:val="007B2448"/>
    <w:rsid w:val="007C286B"/>
    <w:rsid w:val="007D28F5"/>
    <w:rsid w:val="007D4BFC"/>
    <w:rsid w:val="007E06E5"/>
    <w:rsid w:val="007E209D"/>
    <w:rsid w:val="007E3A01"/>
    <w:rsid w:val="007E46FA"/>
    <w:rsid w:val="00810701"/>
    <w:rsid w:val="00816777"/>
    <w:rsid w:val="00834ADB"/>
    <w:rsid w:val="0084193D"/>
    <w:rsid w:val="008533C3"/>
    <w:rsid w:val="00860182"/>
    <w:rsid w:val="00874757"/>
    <w:rsid w:val="008804B6"/>
    <w:rsid w:val="008864BF"/>
    <w:rsid w:val="00895E76"/>
    <w:rsid w:val="008A0B0E"/>
    <w:rsid w:val="008B2EE7"/>
    <w:rsid w:val="008C2891"/>
    <w:rsid w:val="008C5E23"/>
    <w:rsid w:val="008D2886"/>
    <w:rsid w:val="008D4FA7"/>
    <w:rsid w:val="009054BC"/>
    <w:rsid w:val="00910623"/>
    <w:rsid w:val="00911E4E"/>
    <w:rsid w:val="00916A8B"/>
    <w:rsid w:val="0091754B"/>
    <w:rsid w:val="00930B3C"/>
    <w:rsid w:val="00934AC7"/>
    <w:rsid w:val="009356FC"/>
    <w:rsid w:val="0097699A"/>
    <w:rsid w:val="009A2429"/>
    <w:rsid w:val="009B2057"/>
    <w:rsid w:val="009C2011"/>
    <w:rsid w:val="009C5359"/>
    <w:rsid w:val="009D70C7"/>
    <w:rsid w:val="009E1E4C"/>
    <w:rsid w:val="009F1BE1"/>
    <w:rsid w:val="00A00739"/>
    <w:rsid w:val="00A015C3"/>
    <w:rsid w:val="00A4226A"/>
    <w:rsid w:val="00A44FC3"/>
    <w:rsid w:val="00A71FF1"/>
    <w:rsid w:val="00A76865"/>
    <w:rsid w:val="00A81055"/>
    <w:rsid w:val="00A83BDB"/>
    <w:rsid w:val="00A9168F"/>
    <w:rsid w:val="00A964AF"/>
    <w:rsid w:val="00AA6428"/>
    <w:rsid w:val="00AA7874"/>
    <w:rsid w:val="00AB3A53"/>
    <w:rsid w:val="00AB5F99"/>
    <w:rsid w:val="00AC23E7"/>
    <w:rsid w:val="00AD1868"/>
    <w:rsid w:val="00B06187"/>
    <w:rsid w:val="00B154DB"/>
    <w:rsid w:val="00B25307"/>
    <w:rsid w:val="00B30471"/>
    <w:rsid w:val="00B34247"/>
    <w:rsid w:val="00B34CA4"/>
    <w:rsid w:val="00B47B43"/>
    <w:rsid w:val="00B50CD7"/>
    <w:rsid w:val="00B513E9"/>
    <w:rsid w:val="00B63550"/>
    <w:rsid w:val="00B6373A"/>
    <w:rsid w:val="00B66243"/>
    <w:rsid w:val="00B7694A"/>
    <w:rsid w:val="00B82267"/>
    <w:rsid w:val="00B931E9"/>
    <w:rsid w:val="00B97778"/>
    <w:rsid w:val="00BA7916"/>
    <w:rsid w:val="00BD72DC"/>
    <w:rsid w:val="00BF31E9"/>
    <w:rsid w:val="00C03A90"/>
    <w:rsid w:val="00C11727"/>
    <w:rsid w:val="00C121DA"/>
    <w:rsid w:val="00C15990"/>
    <w:rsid w:val="00C204FD"/>
    <w:rsid w:val="00C23B2E"/>
    <w:rsid w:val="00C24F0B"/>
    <w:rsid w:val="00C33F45"/>
    <w:rsid w:val="00C34A45"/>
    <w:rsid w:val="00C55E1F"/>
    <w:rsid w:val="00C56F90"/>
    <w:rsid w:val="00C5779F"/>
    <w:rsid w:val="00C6675F"/>
    <w:rsid w:val="00C866B5"/>
    <w:rsid w:val="00C95B43"/>
    <w:rsid w:val="00CA5EB7"/>
    <w:rsid w:val="00CA617F"/>
    <w:rsid w:val="00CC02B7"/>
    <w:rsid w:val="00CC05BC"/>
    <w:rsid w:val="00CD25ED"/>
    <w:rsid w:val="00CD27B3"/>
    <w:rsid w:val="00CF477F"/>
    <w:rsid w:val="00CF7834"/>
    <w:rsid w:val="00D023F1"/>
    <w:rsid w:val="00D0377A"/>
    <w:rsid w:val="00D05956"/>
    <w:rsid w:val="00D1124E"/>
    <w:rsid w:val="00D1349C"/>
    <w:rsid w:val="00D15CFE"/>
    <w:rsid w:val="00D20FB3"/>
    <w:rsid w:val="00D27849"/>
    <w:rsid w:val="00D30145"/>
    <w:rsid w:val="00D32129"/>
    <w:rsid w:val="00D42F74"/>
    <w:rsid w:val="00D518FF"/>
    <w:rsid w:val="00D62EDE"/>
    <w:rsid w:val="00D64ADE"/>
    <w:rsid w:val="00D66BEF"/>
    <w:rsid w:val="00D73E28"/>
    <w:rsid w:val="00D76ACD"/>
    <w:rsid w:val="00D84A4F"/>
    <w:rsid w:val="00D85D50"/>
    <w:rsid w:val="00DB4E46"/>
    <w:rsid w:val="00E02D40"/>
    <w:rsid w:val="00E22590"/>
    <w:rsid w:val="00E22BE2"/>
    <w:rsid w:val="00E277CB"/>
    <w:rsid w:val="00E3550A"/>
    <w:rsid w:val="00E46D1E"/>
    <w:rsid w:val="00E5764E"/>
    <w:rsid w:val="00E701DA"/>
    <w:rsid w:val="00E74C5D"/>
    <w:rsid w:val="00E75FA1"/>
    <w:rsid w:val="00E8416E"/>
    <w:rsid w:val="00E84C3F"/>
    <w:rsid w:val="00EB121D"/>
    <w:rsid w:val="00EB2B30"/>
    <w:rsid w:val="00EB7B70"/>
    <w:rsid w:val="00ED0298"/>
    <w:rsid w:val="00ED2159"/>
    <w:rsid w:val="00ED43EA"/>
    <w:rsid w:val="00ED52FC"/>
    <w:rsid w:val="00ED5A4C"/>
    <w:rsid w:val="00EE4684"/>
    <w:rsid w:val="00EF04D7"/>
    <w:rsid w:val="00EF1CC0"/>
    <w:rsid w:val="00F15A15"/>
    <w:rsid w:val="00F16047"/>
    <w:rsid w:val="00F22E38"/>
    <w:rsid w:val="00F34242"/>
    <w:rsid w:val="00F561D1"/>
    <w:rsid w:val="00F63B73"/>
    <w:rsid w:val="00F6525C"/>
    <w:rsid w:val="00F67748"/>
    <w:rsid w:val="00F87549"/>
    <w:rsid w:val="00F95A36"/>
    <w:rsid w:val="00FA1184"/>
    <w:rsid w:val="00FA5640"/>
    <w:rsid w:val="00FA7534"/>
    <w:rsid w:val="00FB1EA8"/>
    <w:rsid w:val="00FB3420"/>
    <w:rsid w:val="00FB3655"/>
    <w:rsid w:val="00FC7407"/>
    <w:rsid w:val="00FC77DA"/>
    <w:rsid w:val="00FD51AF"/>
    <w:rsid w:val="00FD5D4C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001D0-1E15-45B8-81CA-08D27B44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6572"/>
    <w:pPr>
      <w:spacing w:after="0"/>
      <w:jc w:val="both"/>
    </w:pPr>
    <w:rPr>
      <w:rFonts w:ascii="Frutiger 55 Roman" w:hAnsi="Frutiger 55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6572"/>
    <w:pPr>
      <w:keepNext/>
      <w:keepLines/>
      <w:spacing w:before="480"/>
      <w:jc w:val="left"/>
      <w:outlineLvl w:val="0"/>
    </w:pPr>
    <w:rPr>
      <w:rFonts w:eastAsiaTheme="majorEastAsia" w:cstheme="majorBidi"/>
      <w:b/>
      <w:bCs/>
      <w:color w:val="2C5F79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6572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color w:val="2C5F79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6572"/>
    <w:pPr>
      <w:keepNext/>
      <w:keepLines/>
      <w:spacing w:before="200"/>
      <w:outlineLvl w:val="2"/>
    </w:pPr>
    <w:rPr>
      <w:rFonts w:eastAsiaTheme="majorEastAsia" w:cstheme="majorBidi"/>
      <w:b/>
      <w:bCs/>
      <w:color w:val="2C5F79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A6572"/>
    <w:pPr>
      <w:keepNext/>
      <w:keepLines/>
      <w:spacing w:before="200"/>
      <w:jc w:val="left"/>
      <w:outlineLvl w:val="3"/>
    </w:pPr>
    <w:rPr>
      <w:rFonts w:eastAsiaTheme="majorEastAsia" w:cstheme="majorBidi"/>
      <w:b/>
      <w:bCs/>
      <w:i/>
      <w:iCs/>
      <w:color w:val="2C5F79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6572"/>
    <w:pPr>
      <w:keepNext/>
      <w:keepLines/>
      <w:spacing w:before="200"/>
      <w:jc w:val="left"/>
      <w:outlineLvl w:val="4"/>
    </w:pPr>
    <w:rPr>
      <w:rFonts w:eastAsiaTheme="majorEastAsia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6572"/>
    <w:pPr>
      <w:keepNext/>
      <w:keepLines/>
      <w:spacing w:before="200"/>
      <w:jc w:val="left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A6572"/>
    <w:pPr>
      <w:keepNext/>
      <w:keepLines/>
      <w:spacing w:before="200"/>
      <w:jc w:val="left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6572"/>
    <w:pPr>
      <w:keepNext/>
      <w:keepLines/>
      <w:spacing w:before="200"/>
      <w:jc w:val="left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A6572"/>
    <w:pPr>
      <w:keepNext/>
      <w:keepLines/>
      <w:spacing w:before="200"/>
      <w:jc w:val="left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6572"/>
    <w:rPr>
      <w:rFonts w:ascii="Frutiger 55 Roman" w:eastAsiaTheme="majorEastAsia" w:hAnsi="Frutiger 55 Roman" w:cstheme="majorBidi"/>
      <w:b/>
      <w:bCs/>
      <w:color w:val="2C5F79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657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6572"/>
    <w:rPr>
      <w:rFonts w:ascii="Frutiger 55 Roman" w:hAnsi="Frutiger 55 Roman"/>
      <w:i/>
      <w:iCs/>
      <w:color w:val="000000" w:themeColor="tex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6572"/>
    <w:rPr>
      <w:rFonts w:ascii="Frutiger 55 Roman" w:eastAsiaTheme="majorEastAsia" w:hAnsi="Frutiger 55 Roman" w:cstheme="majorBidi"/>
      <w:b/>
      <w:bCs/>
      <w:color w:val="2C5F79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A6572"/>
    <w:rPr>
      <w:rFonts w:ascii="Frutiger 55 Roman" w:eastAsiaTheme="majorEastAsia" w:hAnsi="Frutiger 55 Roman" w:cstheme="majorBidi"/>
      <w:b/>
      <w:bCs/>
      <w:color w:val="2C5F79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6572"/>
    <w:rPr>
      <w:rFonts w:ascii="Frutiger 55 Roman" w:eastAsiaTheme="majorEastAsia" w:hAnsi="Frutiger 55 Roman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6572"/>
    <w:rPr>
      <w:rFonts w:ascii="Frutiger 55 Roman" w:eastAsiaTheme="majorEastAsia" w:hAnsi="Frutiger 55 Roman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A6572"/>
    <w:rPr>
      <w:rFonts w:ascii="Frutiger 55 Roman" w:eastAsiaTheme="majorEastAsia" w:hAnsi="Frutiger 55 Roman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6572"/>
    <w:rPr>
      <w:rFonts w:ascii="Frutiger 55 Roman" w:eastAsiaTheme="majorEastAsia" w:hAnsi="Frutiger 55 Roman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A6572"/>
    <w:rPr>
      <w:rFonts w:ascii="Frutiger 55 Roman" w:eastAsiaTheme="majorEastAsia" w:hAnsi="Frutiger 55 Roman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6572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eastAsiaTheme="majorEastAsia" w:cstheme="majorBidi"/>
      <w:b/>
      <w:color w:val="2C5F79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A6572"/>
    <w:rPr>
      <w:rFonts w:ascii="Frutiger 55 Roman" w:eastAsiaTheme="majorEastAsia" w:hAnsi="Frutiger 55 Roman" w:cstheme="majorBidi"/>
      <w:b/>
      <w:color w:val="2C5F79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6572"/>
    <w:pPr>
      <w:numPr>
        <w:ilvl w:val="1"/>
      </w:numPr>
      <w:jc w:val="left"/>
    </w:pPr>
    <w:rPr>
      <w:rFonts w:eastAsiaTheme="majorEastAsia" w:cstheme="majorBidi"/>
      <w:i/>
      <w:iCs/>
      <w:color w:val="2C5F79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6572"/>
    <w:rPr>
      <w:rFonts w:ascii="Frutiger 55 Roman" w:eastAsiaTheme="majorEastAsia" w:hAnsi="Frutiger 55 Roman" w:cstheme="majorBidi"/>
      <w:i/>
      <w:iCs/>
      <w:color w:val="2C5F79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1A6572"/>
    <w:rPr>
      <w:rFonts w:ascii="Frutiger 55 Roman" w:hAnsi="Frutiger 55 Roman"/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1A6572"/>
    <w:rPr>
      <w:i/>
      <w:i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A6572"/>
    <w:pPr>
      <w:outlineLvl w:val="9"/>
    </w:pPr>
  </w:style>
  <w:style w:type="paragraph" w:customStyle="1" w:styleId="NormaleUK">
    <w:name w:val="Normale UK"/>
    <w:basedOn w:val="Normale"/>
    <w:link w:val="NormaleUKCarattere"/>
    <w:qFormat/>
    <w:rsid w:val="001A6572"/>
    <w:rPr>
      <w:rFonts w:ascii="Verdana" w:hAnsi="Verdana"/>
      <w:lang w:val="en-US"/>
    </w:rPr>
  </w:style>
  <w:style w:type="paragraph" w:styleId="Nessunaspaziatura">
    <w:name w:val="No Spacing"/>
    <w:link w:val="NessunaspaziaturaCarattere"/>
    <w:uiPriority w:val="1"/>
    <w:qFormat/>
    <w:rsid w:val="001A6572"/>
    <w:pPr>
      <w:spacing w:after="0" w:line="240" w:lineRule="auto"/>
      <w:jc w:val="both"/>
    </w:pPr>
    <w:rPr>
      <w:rFonts w:ascii="Frutiger 55 Roman" w:eastAsiaTheme="minorEastAsia" w:hAnsi="Frutiger 55 Roman"/>
    </w:rPr>
  </w:style>
  <w:style w:type="character" w:customStyle="1" w:styleId="NormaleUKCarattere">
    <w:name w:val="Normale UK Carattere"/>
    <w:basedOn w:val="Carpredefinitoparagrafo"/>
    <w:link w:val="NormaleUK"/>
    <w:rsid w:val="001A6572"/>
    <w:rPr>
      <w:rFonts w:ascii="Verdana" w:hAnsi="Verdana"/>
      <w:lang w:val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A6572"/>
    <w:rPr>
      <w:rFonts w:ascii="Frutiger 55 Roman" w:eastAsiaTheme="minorEastAsia" w:hAnsi="Frutiger 55 Roman"/>
    </w:rPr>
  </w:style>
  <w:style w:type="paragraph" w:styleId="Intestazione">
    <w:name w:val="header"/>
    <w:basedOn w:val="Normale"/>
    <w:link w:val="IntestazioneCarattere"/>
    <w:unhideWhenUsed/>
    <w:rsid w:val="001A657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A6572"/>
    <w:rPr>
      <w:rFonts w:ascii="Frutiger 55 Roman" w:hAnsi="Frutiger 55 Roman"/>
    </w:rPr>
  </w:style>
  <w:style w:type="paragraph" w:styleId="Pidipagina">
    <w:name w:val="footer"/>
    <w:basedOn w:val="Normale"/>
    <w:link w:val="PidipaginaCarattere"/>
    <w:unhideWhenUsed/>
    <w:rsid w:val="001A657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A6572"/>
    <w:rPr>
      <w:rFonts w:ascii="Frutiger 55 Roman" w:hAnsi="Frutiger 55 Roman"/>
    </w:rPr>
  </w:style>
  <w:style w:type="character" w:styleId="Numeropagina">
    <w:name w:val="page number"/>
    <w:basedOn w:val="Carpredefinitoparagrafo"/>
    <w:rsid w:val="001A6572"/>
    <w:rPr>
      <w:rFonts w:ascii="Frutiger 55 Roman" w:hAnsi="Frutiger 55 Roman"/>
      <w:sz w:val="20"/>
    </w:rPr>
  </w:style>
  <w:style w:type="character" w:styleId="Testosegnaposto">
    <w:name w:val="Placeholder Text"/>
    <w:basedOn w:val="Carpredefinitoparagrafo"/>
    <w:uiPriority w:val="99"/>
    <w:semiHidden/>
    <w:rsid w:val="001A657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5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572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A6572"/>
    <w:rPr>
      <w:rFonts w:ascii="Frutiger 55 Roman" w:eastAsiaTheme="majorEastAsia" w:hAnsi="Frutiger 55 Roman" w:cstheme="majorBidi"/>
      <w:b/>
      <w:bCs/>
      <w:i/>
      <w:iCs/>
      <w:color w:val="2C5F79"/>
    </w:rPr>
  </w:style>
  <w:style w:type="table" w:styleId="Grigliatabella">
    <w:name w:val="Table Grid"/>
    <w:basedOn w:val="Tabellanormale"/>
    <w:uiPriority w:val="59"/>
    <w:rsid w:val="001A6572"/>
    <w:pPr>
      <w:spacing w:after="0" w:line="240" w:lineRule="auto"/>
    </w:pPr>
    <w:rPr>
      <w:rFonts w:ascii="Frutiger 55 Roman" w:hAnsi="Frutiger 55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intensa">
    <w:name w:val="Intense Emphasis"/>
    <w:basedOn w:val="Carpredefinitoparagrafo"/>
    <w:uiPriority w:val="21"/>
    <w:qFormat/>
    <w:rsid w:val="001A6572"/>
    <w:rPr>
      <w:b/>
      <w:bCs/>
      <w:i/>
      <w:iCs/>
      <w:color w:val="2C5F7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65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2C5F79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6572"/>
    <w:rPr>
      <w:rFonts w:ascii="Frutiger 55 Roman" w:hAnsi="Frutiger 55 Roman"/>
      <w:b/>
      <w:bCs/>
      <w:i/>
      <w:iCs/>
      <w:color w:val="2C5F79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A6572"/>
    <w:pPr>
      <w:spacing w:line="240" w:lineRule="auto"/>
    </w:pPr>
    <w:rPr>
      <w:b/>
      <w:bCs/>
      <w:color w:val="2C5F79"/>
      <w:sz w:val="18"/>
      <w:szCs w:val="18"/>
    </w:rPr>
  </w:style>
  <w:style w:type="character" w:styleId="Collegamentoipertestuale">
    <w:name w:val="Hyperlink"/>
    <w:basedOn w:val="Carpredefinitoparagrafo"/>
    <w:unhideWhenUsed/>
    <w:rsid w:val="001A6572"/>
    <w:rPr>
      <w:color w:val="2C5F79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A6572"/>
    <w:rPr>
      <w:color w:val="A3BECC"/>
      <w:u w:val="single"/>
    </w:rPr>
  </w:style>
  <w:style w:type="paragraph" w:styleId="NormaleWeb">
    <w:name w:val="Normal (Web)"/>
    <w:basedOn w:val="Normale"/>
    <w:uiPriority w:val="99"/>
    <w:semiHidden/>
    <w:unhideWhenUsed/>
    <w:rsid w:val="001A6572"/>
    <w:rPr>
      <w:rFonts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65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6572"/>
    <w:rPr>
      <w:rFonts w:ascii="Frutiger 55 Roman" w:hAnsi="Frutiger 55 Roman"/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1A6572"/>
    <w:pPr>
      <w:spacing w:line="240" w:lineRule="auto"/>
      <w:ind w:left="220" w:hanging="220"/>
      <w:jc w:val="left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1A6572"/>
    <w:rPr>
      <w:rFonts w:eastAsiaTheme="majorEastAsia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1A6572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customStyle="1" w:styleId="Sfondochiarod">
    <w:name w:val="Sfondo chiarod"/>
    <w:basedOn w:val="Tabellanormale"/>
    <w:uiPriority w:val="60"/>
    <w:rsid w:val="001A6572"/>
    <w:pPr>
      <w:spacing w:after="0" w:line="240" w:lineRule="auto"/>
    </w:pPr>
    <w:rPr>
      <w:rFonts w:ascii="Frutiger 55 Roman" w:hAnsi="Frutiger 55 Roman"/>
    </w:rPr>
    <w:tblPr>
      <w:tblStyleRowBandSize w:val="1"/>
      <w:tblStyleColBandSize w:val="1"/>
      <w:tblBorders>
        <w:top w:val="single" w:sz="8" w:space="0" w:color="2C5F79"/>
        <w:left w:val="single" w:sz="8" w:space="0" w:color="2C5F79"/>
        <w:bottom w:val="single" w:sz="8" w:space="0" w:color="2C5F79"/>
        <w:right w:val="single" w:sz="8" w:space="0" w:color="2C5F79"/>
        <w:insideH w:val="single" w:sz="8" w:space="0" w:color="2C5F79"/>
        <w:insideV w:val="single" w:sz="8" w:space="0" w:color="2C5F79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ommario1">
    <w:name w:val="toc 1"/>
    <w:basedOn w:val="Normale"/>
    <w:next w:val="Normale"/>
    <w:autoRedefine/>
    <w:uiPriority w:val="39"/>
    <w:unhideWhenUsed/>
    <w:rsid w:val="001A6572"/>
    <w:pPr>
      <w:spacing w:after="100"/>
      <w:jc w:val="left"/>
    </w:pPr>
  </w:style>
  <w:style w:type="table" w:customStyle="1" w:styleId="Sfondochiaro-Colore11">
    <w:name w:val="Sfondo chiaro - Colore 11"/>
    <w:aliases w:val="Tabella Zenit - Sfondo chiaro - Colore 1"/>
    <w:basedOn w:val="Tabellanormale"/>
    <w:uiPriority w:val="60"/>
    <w:rsid w:val="001A6572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2C5F79"/>
      </w:rPr>
      <w:tblPr/>
      <w:tcPr>
        <w:tcBorders>
          <w:top w:val="nil"/>
          <w:left w:val="nil"/>
          <w:bottom w:val="single" w:sz="4" w:space="0" w:color="2C5F7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C5F79"/>
      </w:rPr>
      <w:tblPr/>
      <w:tcPr>
        <w:tcBorders>
          <w:top w:val="single" w:sz="4" w:space="0" w:color="2C5F79"/>
          <w:left w:val="nil"/>
          <w:bottom w:val="single" w:sz="4" w:space="0" w:color="2C5F7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color w:val="2C5F79"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Sommario2">
    <w:name w:val="toc 2"/>
    <w:basedOn w:val="Normale"/>
    <w:next w:val="Normale"/>
    <w:autoRedefine/>
    <w:uiPriority w:val="39"/>
    <w:semiHidden/>
    <w:unhideWhenUsed/>
    <w:rsid w:val="001A6572"/>
    <w:pPr>
      <w:spacing w:after="100"/>
      <w:ind w:left="220"/>
      <w:jc w:val="left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1A6572"/>
    <w:pPr>
      <w:spacing w:after="100"/>
      <w:ind w:left="440"/>
      <w:jc w:val="left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1A6572"/>
    <w:pPr>
      <w:spacing w:after="100"/>
      <w:ind w:left="660"/>
      <w:jc w:val="left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1A6572"/>
    <w:pPr>
      <w:spacing w:after="100"/>
      <w:ind w:left="880"/>
      <w:jc w:val="left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1A6572"/>
    <w:pPr>
      <w:spacing w:after="100"/>
      <w:ind w:left="1100"/>
      <w:jc w:val="left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1A6572"/>
    <w:pPr>
      <w:spacing w:after="100"/>
      <w:ind w:left="1320"/>
      <w:jc w:val="left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1A6572"/>
    <w:pPr>
      <w:spacing w:after="100"/>
      <w:ind w:left="1540"/>
      <w:jc w:val="left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1A6572"/>
    <w:pPr>
      <w:spacing w:after="100"/>
      <w:ind w:left="1760"/>
      <w:jc w:val="left"/>
    </w:pPr>
  </w:style>
  <w:style w:type="paragraph" w:styleId="Elenco">
    <w:name w:val="List"/>
    <w:basedOn w:val="Normale"/>
    <w:uiPriority w:val="99"/>
    <w:semiHidden/>
    <w:unhideWhenUsed/>
    <w:rsid w:val="001A6572"/>
    <w:pPr>
      <w:ind w:left="283" w:hanging="283"/>
      <w:contextualSpacing/>
      <w:jc w:val="left"/>
    </w:pPr>
  </w:style>
  <w:style w:type="paragraph" w:styleId="Elenco2">
    <w:name w:val="List 2"/>
    <w:basedOn w:val="Normale"/>
    <w:uiPriority w:val="99"/>
    <w:semiHidden/>
    <w:unhideWhenUsed/>
    <w:rsid w:val="001A6572"/>
    <w:pPr>
      <w:ind w:left="566" w:hanging="283"/>
      <w:contextualSpacing/>
      <w:jc w:val="left"/>
    </w:pPr>
  </w:style>
  <w:style w:type="paragraph" w:styleId="Elenco3">
    <w:name w:val="List 3"/>
    <w:basedOn w:val="Normale"/>
    <w:uiPriority w:val="99"/>
    <w:semiHidden/>
    <w:unhideWhenUsed/>
    <w:rsid w:val="001A6572"/>
    <w:pPr>
      <w:ind w:left="849" w:hanging="283"/>
      <w:contextualSpacing/>
      <w:jc w:val="left"/>
    </w:pPr>
  </w:style>
  <w:style w:type="paragraph" w:styleId="Elenco4">
    <w:name w:val="List 4"/>
    <w:basedOn w:val="Normale"/>
    <w:uiPriority w:val="99"/>
    <w:semiHidden/>
    <w:unhideWhenUsed/>
    <w:rsid w:val="001A6572"/>
    <w:pPr>
      <w:ind w:left="1132" w:hanging="283"/>
      <w:contextualSpacing/>
      <w:jc w:val="left"/>
    </w:pPr>
  </w:style>
  <w:style w:type="paragraph" w:styleId="Elenco5">
    <w:name w:val="List 5"/>
    <w:basedOn w:val="Normale"/>
    <w:uiPriority w:val="99"/>
    <w:semiHidden/>
    <w:unhideWhenUsed/>
    <w:rsid w:val="001A6572"/>
    <w:pPr>
      <w:ind w:left="1415" w:hanging="283"/>
      <w:contextualSpacing/>
      <w:jc w:val="left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1A6572"/>
    <w:pPr>
      <w:spacing w:line="240" w:lineRule="auto"/>
      <w:ind w:left="440" w:hanging="220"/>
      <w:jc w:val="left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1A6572"/>
    <w:pPr>
      <w:spacing w:line="240" w:lineRule="auto"/>
      <w:ind w:left="660" w:hanging="220"/>
      <w:jc w:val="left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1A6572"/>
    <w:pPr>
      <w:spacing w:line="240" w:lineRule="auto"/>
      <w:ind w:left="880" w:hanging="220"/>
      <w:jc w:val="left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1A6572"/>
    <w:pPr>
      <w:spacing w:line="240" w:lineRule="auto"/>
      <w:ind w:left="1100" w:hanging="220"/>
      <w:jc w:val="left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1A6572"/>
    <w:pPr>
      <w:spacing w:line="240" w:lineRule="auto"/>
      <w:ind w:left="1320" w:hanging="220"/>
      <w:jc w:val="left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1A6572"/>
    <w:pPr>
      <w:spacing w:line="240" w:lineRule="auto"/>
      <w:ind w:left="1540" w:hanging="220"/>
      <w:jc w:val="left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1A6572"/>
    <w:pPr>
      <w:spacing w:line="240" w:lineRule="auto"/>
      <w:ind w:left="1760" w:hanging="220"/>
      <w:jc w:val="left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1A6572"/>
    <w:pPr>
      <w:spacing w:line="240" w:lineRule="auto"/>
      <w:ind w:left="1980" w:hanging="220"/>
      <w:jc w:val="left"/>
    </w:pPr>
  </w:style>
  <w:style w:type="paragraph" w:styleId="Puntoelenco">
    <w:name w:val="List Bullet"/>
    <w:basedOn w:val="Normale"/>
    <w:uiPriority w:val="99"/>
    <w:semiHidden/>
    <w:unhideWhenUsed/>
    <w:rsid w:val="001A6572"/>
    <w:pPr>
      <w:numPr>
        <w:numId w:val="21"/>
      </w:numPr>
      <w:contextualSpacing/>
      <w:jc w:val="left"/>
    </w:pPr>
  </w:style>
  <w:style w:type="paragraph" w:styleId="Puntoelenco2">
    <w:name w:val="List Bullet 2"/>
    <w:basedOn w:val="Normale"/>
    <w:uiPriority w:val="99"/>
    <w:semiHidden/>
    <w:unhideWhenUsed/>
    <w:rsid w:val="001A6572"/>
    <w:pPr>
      <w:numPr>
        <w:numId w:val="22"/>
      </w:numPr>
      <w:contextualSpacing/>
      <w:jc w:val="left"/>
    </w:pPr>
  </w:style>
  <w:style w:type="paragraph" w:styleId="Puntoelenco3">
    <w:name w:val="List Bullet 3"/>
    <w:basedOn w:val="Normale"/>
    <w:uiPriority w:val="99"/>
    <w:semiHidden/>
    <w:unhideWhenUsed/>
    <w:rsid w:val="001A6572"/>
    <w:pPr>
      <w:numPr>
        <w:numId w:val="23"/>
      </w:numPr>
      <w:contextualSpacing/>
      <w:jc w:val="left"/>
    </w:pPr>
  </w:style>
  <w:style w:type="paragraph" w:styleId="Puntoelenco4">
    <w:name w:val="List Bullet 4"/>
    <w:basedOn w:val="Normale"/>
    <w:uiPriority w:val="99"/>
    <w:semiHidden/>
    <w:unhideWhenUsed/>
    <w:rsid w:val="001A6572"/>
    <w:pPr>
      <w:numPr>
        <w:numId w:val="24"/>
      </w:numPr>
      <w:contextualSpacing/>
      <w:jc w:val="left"/>
    </w:pPr>
  </w:style>
  <w:style w:type="paragraph" w:styleId="Puntoelenco5">
    <w:name w:val="List Bullet 5"/>
    <w:basedOn w:val="Normale"/>
    <w:uiPriority w:val="99"/>
    <w:semiHidden/>
    <w:unhideWhenUsed/>
    <w:rsid w:val="001A6572"/>
    <w:pPr>
      <w:numPr>
        <w:numId w:val="25"/>
      </w:numPr>
      <w:contextualSpacing/>
      <w:jc w:val="left"/>
    </w:pPr>
  </w:style>
  <w:style w:type="paragraph" w:customStyle="1" w:styleId="Normalenongiustificato">
    <w:name w:val="Normale non giustificato"/>
    <w:basedOn w:val="Normale"/>
    <w:qFormat/>
    <w:rsid w:val="001A6572"/>
    <w:pPr>
      <w:jc w:val="left"/>
    </w:pPr>
  </w:style>
  <w:style w:type="paragraph" w:customStyle="1" w:styleId="NormalenongiustificatoUK">
    <w:name w:val="Normale non giustificato UK"/>
    <w:basedOn w:val="Normalenongiustificato"/>
    <w:qFormat/>
    <w:rsid w:val="00727D27"/>
    <w:rPr>
      <w:lang w:val="en-US"/>
    </w:rPr>
  </w:style>
  <w:style w:type="paragraph" w:customStyle="1" w:styleId="Zenit">
    <w:name w:val="Zenit"/>
    <w:basedOn w:val="Normale"/>
    <w:link w:val="ZenitCarattere"/>
    <w:rsid w:val="006C05A1"/>
    <w:pPr>
      <w:spacing w:line="240" w:lineRule="auto"/>
      <w:jc w:val="left"/>
    </w:pPr>
    <w:rPr>
      <w:rFonts w:ascii="Verdana" w:hAnsi="Verdana"/>
      <w:sz w:val="20"/>
    </w:rPr>
  </w:style>
  <w:style w:type="character" w:customStyle="1" w:styleId="ZenitCarattere">
    <w:name w:val="Zenit Carattere"/>
    <w:basedOn w:val="Carpredefinitoparagrafo"/>
    <w:link w:val="Zenit"/>
    <w:rsid w:val="006C05A1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en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herardi\AppData\Roaming\Microsoft\Templates\apex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apex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Zenit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ggherardi</dc:creator>
  <cp:keywords/>
  <dc:description/>
  <cp:lastModifiedBy>Gianluca Gherardi</cp:lastModifiedBy>
  <cp:revision>4</cp:revision>
  <cp:lastPrinted>2012-12-10T14:47:00Z</cp:lastPrinted>
  <dcterms:created xsi:type="dcterms:W3CDTF">2015-11-25T10:13:00Z</dcterms:created>
  <dcterms:modified xsi:type="dcterms:W3CDTF">2015-11-25T10:25:00Z</dcterms:modified>
</cp:coreProperties>
</file>