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419F1" w:rsidTr="005419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00"/>
            </w:tblGrid>
            <w:tr w:rsidR="005419F1">
              <w:tc>
                <w:tcPr>
                  <w:tcW w:w="5000" w:type="pct"/>
                  <w:tcMar>
                    <w:top w:w="22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p w:rsidR="005419F1" w:rsidRDefault="005419F1">
                  <w:pPr>
                    <w:pStyle w:val="h21"/>
                  </w:pPr>
                  <w:r>
                    <w:t>Gentile Carlo Spaziani,</w:t>
                  </w:r>
                </w:p>
                <w:p w:rsidR="005419F1" w:rsidRDefault="005419F1">
                  <w:pPr>
                    <w:spacing w:after="15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grazie per aver scelto i nostri prodotti!</w:t>
                  </w:r>
                </w:p>
                <w:p w:rsidR="005419F1" w:rsidRDefault="005419F1">
                  <w:pPr>
                    <w:spacing w:after="15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Ti invieremo un'email quando la merce sarà pronta per essere spedita. Dal nostro corriere riceverai il codice di tracciamento con cui potrai monitorare la spedizione.</w:t>
                  </w:r>
                </w:p>
                <w:p w:rsidR="005419F1" w:rsidRDefault="005419F1">
                  <w:pPr>
                    <w:spacing w:after="15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Ordine Numero: </w:t>
                  </w:r>
                  <w:hyperlink r:id="rId4" w:history="1">
                    <w:r>
                      <w:rPr>
                        <w:rStyle w:val="Collegamentoipertestuale"/>
                      </w:rPr>
                      <w:t>46488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del 30.03.2022</w:t>
                  </w:r>
                </w:p>
              </w:tc>
            </w:tr>
          </w:tbl>
          <w:p w:rsidR="005419F1" w:rsidRDefault="005419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9F1" w:rsidTr="005419F1">
        <w:trPr>
          <w:jc w:val="center"/>
        </w:trPr>
        <w:tc>
          <w:tcPr>
            <w:tcW w:w="5000" w:type="pct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50"/>
              <w:gridCol w:w="7007"/>
              <w:gridCol w:w="643"/>
            </w:tblGrid>
            <w:tr w:rsidR="005419F1"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1 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Micrometro centesimale per esterni BORLETTI MELN/8W 175-200 mm (MELN/8W)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szCs w:val="15"/>
                    </w:rPr>
                    <w:br/>
                  </w:r>
                  <w:r>
                    <w:rPr>
                      <w:rStyle w:val="Enfasicorsivo"/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Tipologia MELN/8W 175÷200 (1pz)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52,63€</w:t>
                  </w:r>
                </w:p>
              </w:tc>
            </w:tr>
            <w:tr w:rsidR="005419F1"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1 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Micrometri per esterni centesimale risoluzione 0,01mm (BB01525)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szCs w:val="15"/>
                    </w:rPr>
                    <w:br/>
                  </w:r>
                  <w:r>
                    <w:rPr>
                      <w:rStyle w:val="Enfasicorsivo"/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Misura Micrometro centesimale 200÷225mm cod.BB015225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64,90€</w:t>
                  </w:r>
                </w:p>
              </w:tc>
            </w:tr>
            <w:tr w:rsidR="005419F1"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1 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Micrometri per esterni centesimale risoluzione 0,01mm (BB01525)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szCs w:val="15"/>
                    </w:rPr>
                    <w:br/>
                  </w:r>
                  <w:r>
                    <w:rPr>
                      <w:rStyle w:val="Enfasicorsivo"/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Misura Micrometro centesimale 225÷250mm cod.BB015250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71,50€</w:t>
                  </w:r>
                </w:p>
              </w:tc>
            </w:tr>
            <w:tr w:rsidR="005419F1"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1 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Forbici per elettricisti lame diritte extra robuste 145mm B2175 (ABCB21750000)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11,69€</w:t>
                  </w:r>
                </w:p>
              </w:tc>
            </w:tr>
          </w:tbl>
          <w:p w:rsidR="005419F1" w:rsidRDefault="005419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9F1" w:rsidTr="005419F1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340"/>
              <w:gridCol w:w="760"/>
            </w:tblGrid>
            <w:tr w:rsidR="005419F1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---------</w:t>
                  </w:r>
                </w:p>
              </w:tc>
            </w:tr>
            <w:tr w:rsidR="005419F1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Totale parziale: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200,72€</w:t>
                  </w:r>
                </w:p>
              </w:tc>
            </w:tr>
            <w:tr w:rsidR="005419F1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Spedizione gratuita: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0,00€</w:t>
                  </w:r>
                </w:p>
              </w:tc>
            </w:tr>
            <w:tr w:rsidR="005419F1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IVA 22.0%: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44,16€</w:t>
                  </w:r>
                </w:p>
              </w:tc>
            </w:tr>
            <w:tr w:rsidR="005419F1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Totale: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19F1" w:rsidRDefault="005419F1">
                  <w:pPr>
                    <w:spacing w:line="330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244,88€</w:t>
                  </w:r>
                </w:p>
              </w:tc>
            </w:tr>
          </w:tbl>
          <w:p w:rsidR="005419F1" w:rsidRDefault="005419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9F1" w:rsidTr="005419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00"/>
            </w:tblGrid>
            <w:tr w:rsidR="005419F1">
              <w:tc>
                <w:tcPr>
                  <w:tcW w:w="5000" w:type="pct"/>
                  <w:tcMar>
                    <w:top w:w="22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p w:rsidR="005419F1" w:rsidRDefault="005419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419F1" w:rsidRDefault="005419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9F1" w:rsidTr="005419F1">
        <w:trPr>
          <w:jc w:val="center"/>
        </w:trPr>
        <w:tc>
          <w:tcPr>
            <w:tcW w:w="0" w:type="auto"/>
            <w:tcBorders>
              <w:top w:val="single" w:sz="6" w:space="0" w:color="F2EEE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5419F1">
              <w:trPr>
                <w:jc w:val="center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419F1">
                    <w:tc>
                      <w:tcPr>
                        <w:tcW w:w="5000" w:type="pct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Indirizzo spedizione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after="300" w:line="33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REM SRL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Partita IVA: 02240470605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Codice fiscale: 02240470605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Codice univoco: M5UXCR1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 xml:space="preserve">PEC: </w:t>
                              </w:r>
                              <w:hyperlink r:id="rId5" w:history="1">
                                <w:r>
                                  <w:rPr>
                                    <w:rStyle w:val="Collegamentoipertestuale"/>
                                  </w:rPr>
                                  <w:t>REM-MOTORI@MESSAGGIPEC.IT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Carlo Spaziani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Via Ferruccia,16a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03010 Patrica (FR)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Italy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Modalità spedizione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line="33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Spedizione gratuita</w:t>
                              </w:r>
                            </w:p>
                          </w:tc>
                        </w:tr>
                      </w:tbl>
                      <w:p w:rsidR="005419F1" w:rsidRDefault="005419F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19F1" w:rsidRDefault="005419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419F1">
                    <w:tc>
                      <w:tcPr>
                        <w:tcW w:w="5000" w:type="pct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Indirizzo fatturazione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after="300" w:line="33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REM SRL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Partita IVA: 02240470605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Codice fiscale: 02240470605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Codice univoco: M5UXCR1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 xml:space="preserve">PEC: </w:t>
                              </w:r>
                              <w:hyperlink r:id="rId6" w:history="1">
                                <w:r>
                                  <w:rPr>
                                    <w:rStyle w:val="Collegamentoipertestuale"/>
                                  </w:rPr>
                                  <w:t>REM-MOTORI@MESSAGGIPEC.IT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Carlo Spaziani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Via Ferruccia,16a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03010 Patrica (FR)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Italy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Modalità pagamento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pStyle w:val="NormaleWeb"/>
                                <w:spacing w:line="33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PayPal</w:t>
                              </w:r>
                            </w:p>
                          </w:tc>
                        </w:tr>
                        <w:tr w:rsidR="005419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419F1" w:rsidRDefault="005419F1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5419F1" w:rsidRDefault="005419F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19F1" w:rsidRDefault="005419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419F1" w:rsidRDefault="00541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F1"/>
    <w:rsid w:val="005419F1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E7E9-DD38-4BAA-850C-257F6E6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9F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419F1"/>
    <w:rPr>
      <w:rFonts w:ascii="Arial" w:hAnsi="Arial" w:cs="Arial" w:hint="default"/>
      <w:color w:val="FF6600"/>
      <w:sz w:val="21"/>
      <w:szCs w:val="21"/>
      <w:u w:val="single"/>
    </w:rPr>
  </w:style>
  <w:style w:type="paragraph" w:styleId="NormaleWeb">
    <w:name w:val="Normal (Web)"/>
    <w:basedOn w:val="Normale"/>
    <w:uiPriority w:val="99"/>
    <w:semiHidden/>
    <w:unhideWhenUsed/>
    <w:rsid w:val="005419F1"/>
  </w:style>
  <w:style w:type="paragraph" w:customStyle="1" w:styleId="h21">
    <w:name w:val="h21"/>
    <w:basedOn w:val="Normale"/>
    <w:uiPriority w:val="99"/>
    <w:semiHidden/>
    <w:rsid w:val="005419F1"/>
    <w:pPr>
      <w:spacing w:after="150" w:line="330" w:lineRule="atLeast"/>
    </w:pPr>
    <w:rPr>
      <w:rFonts w:ascii="Arial" w:hAnsi="Arial" w:cs="Arial"/>
      <w:b/>
      <w:bCs/>
      <w:color w:val="000000"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541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REM-MOTORI@MESSAGGIPEC.IT" TargetMode="External"/><Relationship Id="rId4" Type="http://schemas.openxmlformats.org/officeDocument/2006/relationships/hyperlink" Target="https://www.utensileriaonline.it/account_history_info.php?order_id=464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2022-03-30T13:59:00Z</dcterms:created>
  <dcterms:modified xsi:type="dcterms:W3CDTF">2022-03-30T14:01:00Z</dcterms:modified>
</cp:coreProperties>
</file>