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ricambiautomazione.rc-it@siemens.com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mailto:ricambiautomazione.rc-it@siemens.com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3 marzo 2020 16:33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1566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1FK7083-5AF71-1FH0  euro 2.350,33 sc.10% consegna 60 gg lavorativi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  <w:br/>
        <w:t xml:space="preserve">Lorenzo Boccazzi</w:t>
        <w:br/>
        <w:br/>
        <w:t xml:space="preserve">Siemens S.p.A.</w:t>
        <w:br/>
        <w:t xml:space="preserve">RC-IT DI CS SD SP</w:t>
        <w:br/>
        <w:t xml:space="preserve">Via Vipiteno 4</w:t>
        <w:br/>
        <w:t xml:space="preserve">20128 Milano MI, Italien</w:t>
        <w:br/>
        <w:t xml:space="preserve">Mobil: +39 3480571936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mailto:lorenzo.boccazzi@siemens.com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martedì 3 marzo 2020 16:29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RC-IT RicambiAutomazione &lt;ricambiautomazione.rc-it@siemens.com&gt;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1566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Buongiorno, richiediamo offerta per il seguente motore Siemens tipo: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MOTORE SIEMENS 1FK7083-5AF71-1FH0 N.YFA621237404001 Mn.9,4Nm In.6,7A G.3000 CON FRENO 24VDC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 srl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Via Ferruccia 16/A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03010 Patrica (FR)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Tel.0775/830116-Fax 0775/839345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icambiautomazione.rc-it@siemens.com" Id="docRId0" Type="http://schemas.openxmlformats.org/officeDocument/2006/relationships/hyperlink"/><Relationship TargetMode="External" Target="mailto:lorenzo.boccazzi@siemens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