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massimiliano.gasparotto@fastwebnet.it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mailto:massimiliano.gasparotto@fastwebnet.it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giovedì 21 novembre 2019 17:57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'AMMINISTRAZIONE REM MOTORI'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RDO 1464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Buonasera,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020"/>
        <w:gridCol w:w="1000"/>
        <w:gridCol w:w="5220"/>
        <w:gridCol w:w="1640"/>
        <w:gridCol w:w="1420"/>
      </w:tblGrid>
      <w:tr>
        <w:trPr>
          <w:trHeight w:val="544" w:hRule="auto"/>
          <w:jc w:val="left"/>
        </w:trPr>
        <w:tc>
          <w:tcPr>
            <w:tcW w:w="3020" w:type="dxa"/>
            <w:tcBorders>
              <w:top w:val="single" w:color="836967" w:sz="10"/>
              <w:left w:val="single" w:color="836967" w:sz="10"/>
              <w:bottom w:val="single" w:color="836967" w:sz="0"/>
              <w:right w:val="single" w:color="836967" w:sz="10"/>
            </w:tcBorders>
            <w:shd w:color="auto" w:fill="00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CODICE ORDINAZIONE</w:t>
            </w:r>
          </w:p>
        </w:tc>
        <w:tc>
          <w:tcPr>
            <w:tcW w:w="1000" w:type="dxa"/>
            <w:tcBorders>
              <w:top w:val="single" w:color="836967" w:sz="10"/>
              <w:left w:val="single" w:color="836967" w:sz="0"/>
              <w:bottom w:val="single" w:color="836967" w:sz="0"/>
              <w:right w:val="single" w:color="836967" w:sz="10"/>
            </w:tcBorders>
            <w:shd w:color="auto" w:fill="00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Q.TA'</w:t>
            </w:r>
          </w:p>
        </w:tc>
        <w:tc>
          <w:tcPr>
            <w:tcW w:w="5220" w:type="dxa"/>
            <w:tcBorders>
              <w:top w:val="single" w:color="836967" w:sz="10"/>
              <w:left w:val="single" w:color="836967" w:sz="0"/>
              <w:bottom w:val="single" w:color="836967" w:sz="0"/>
              <w:right w:val="single" w:color="836967" w:sz="0"/>
            </w:tcBorders>
            <w:shd w:color="auto" w:fill="00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DESCRIZIONE</w:t>
            </w:r>
          </w:p>
        </w:tc>
        <w:tc>
          <w:tcPr>
            <w:tcW w:w="1640" w:type="dxa"/>
            <w:tcBorders>
              <w:top w:val="single" w:color="836967" w:sz="10"/>
              <w:left w:val="single" w:color="836967" w:sz="10"/>
              <w:bottom w:val="single" w:color="836967" w:sz="0"/>
              <w:right w:val="single" w:color="836967" w:sz="10"/>
            </w:tcBorders>
            <w:shd w:color="auto" w:fill="00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Prezzo netto cadauno</w:t>
            </w:r>
          </w:p>
        </w:tc>
        <w:tc>
          <w:tcPr>
            <w:tcW w:w="1420" w:type="dxa"/>
            <w:tcBorders>
              <w:top w:val="single" w:color="836967" w:sz="10"/>
              <w:left w:val="single" w:color="836967" w:sz="0"/>
              <w:bottom w:val="single" w:color="836967" w:sz="0"/>
              <w:right w:val="single" w:color="836967" w:sz="10"/>
            </w:tcBorders>
            <w:shd w:color="auto" w:fill="00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Totale Riga</w:t>
            </w:r>
          </w:p>
        </w:tc>
      </w:tr>
      <w:tr>
        <w:trPr>
          <w:trHeight w:val="2283" w:hRule="auto"/>
          <w:jc w:val="left"/>
        </w:trPr>
        <w:tc>
          <w:tcPr>
            <w:tcW w:w="3020" w:type="dxa"/>
            <w:tcBorders>
              <w:top w:val="single" w:color="836967" w:sz="1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1FK7022-5AK71-1HG0</w:t>
            </w:r>
          </w:p>
        </w:tc>
        <w:tc>
          <w:tcPr>
            <w:tcW w:w="100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22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SIMOTICS S servomotore sincrono 1FK7 Compact 0,85Nm, 100K, 6000 1/min 0,38kW, con raffreddamento naturale connettore di potenza / del segnale Connettore ruotabile a 270° forma costruttiva IMB 5 (IM V1, IM V3) flangia 1, con KTY sensore di temperatura trasduttore assoluto 512 S/R (encoder A-512); riduzione di potenza 10% a causa trasduttore assoluto albero liscio tolleranza N senza freno di stazionamento grado di protezione IP64 </w:t>
            </w:r>
          </w:p>
        </w:tc>
        <w:tc>
          <w:tcPr>
            <w:tcW w:w="164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906,48</w:t>
            </w:r>
          </w:p>
        </w:tc>
        <w:tc>
          <w:tcPr>
            <w:tcW w:w="142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906,48</w:t>
            </w:r>
          </w:p>
        </w:tc>
      </w:tr>
      <w:tr>
        <w:trPr>
          <w:trHeight w:val="286" w:hRule="auto"/>
          <w:jc w:val="left"/>
        </w:trPr>
        <w:tc>
          <w:tcPr>
            <w:tcW w:w="30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52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286" w:hRule="auto"/>
          <w:jc w:val="left"/>
        </w:trPr>
        <w:tc>
          <w:tcPr>
            <w:tcW w:w="30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52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Totale:</w:t>
            </w:r>
          </w:p>
        </w:tc>
        <w:tc>
          <w:tcPr>
            <w:tcW w:w="14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906,48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Consegna 4-5 settimane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ans serif" w:hAnsi="sans serif" w:cs="sans serif" w:eastAsia="sans serif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ans serif" w:hAnsi="sans serif" w:cs="sans serif" w:eastAsia="sans serif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sans serif" w:hAnsi="sans serif" w:cs="sans serif" w:eastAsia="sans serif"/>
          <w:b/>
          <w:color w:val="000000"/>
          <w:spacing w:val="0"/>
          <w:position w:val="0"/>
          <w:sz w:val="24"/>
          <w:shd w:fill="auto" w:val="clear"/>
        </w:rPr>
        <w:t xml:space="preserve">Distinti Saluti</w:t>
      </w:r>
    </w:p>
    <w:p>
      <w:pPr>
        <w:spacing w:before="0" w:after="0" w:line="240"/>
        <w:ind w:right="0" w:left="0" w:firstLine="0"/>
        <w:jc w:val="left"/>
        <w:rPr>
          <w:rFonts w:ascii="sans serif" w:hAnsi="sans serif" w:cs="sans serif" w:eastAsia="sans serif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ans serif" w:hAnsi="sans serif" w:cs="sans serif" w:eastAsia="sans serif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sans serif" w:hAnsi="sans serif" w:cs="sans serif" w:eastAsia="sans serif"/>
          <w:b/>
          <w:color w:val="000000"/>
          <w:spacing w:val="0"/>
          <w:position w:val="0"/>
          <w:sz w:val="24"/>
          <w:shd w:fill="auto" w:val="clear"/>
        </w:rPr>
        <w:t xml:space="preserve">Cristina</w:t>
      </w:r>
    </w:p>
    <w:p>
      <w:pPr>
        <w:spacing w:before="0" w:after="0" w:line="240"/>
        <w:ind w:right="0" w:left="0" w:firstLine="0"/>
        <w:jc w:val="left"/>
        <w:rPr>
          <w:rFonts w:ascii="sans serif" w:hAnsi="sans serif" w:cs="sans serif" w:eastAsia="sans serif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ans serif" w:hAnsi="sans serif" w:cs="sans serif" w:eastAsia="sans serif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sans serif" w:hAnsi="sans serif" w:cs="sans serif" w:eastAsia="sans serif"/>
          <w:b/>
          <w:color w:val="000000"/>
          <w:spacing w:val="0"/>
          <w:position w:val="0"/>
          <w:sz w:val="24"/>
          <w:shd w:fill="auto" w:val="clear"/>
        </w:rPr>
        <w:t xml:space="preserve">MASSIMILIANO GASPAROTTO     </w:t>
      </w:r>
    </w:p>
    <w:p>
      <w:pPr>
        <w:spacing w:before="0" w:after="0" w:line="240"/>
        <w:ind w:right="0" w:left="0" w:firstLine="0"/>
        <w:jc w:val="left"/>
        <w:rPr>
          <w:rFonts w:ascii="sans serif" w:hAnsi="sans serif" w:cs="sans serif" w:eastAsia="sans serif"/>
          <w:color w:val="000000"/>
          <w:spacing w:val="0"/>
          <w:position w:val="0"/>
          <w:sz w:val="24"/>
          <w:shd w:fill="auto" w:val="clear"/>
        </w:rPr>
      </w:pPr>
      <w:r>
        <w:rPr>
          <w:rFonts w:ascii="sans serif" w:hAnsi="sans serif" w:cs="sans serif" w:eastAsia="sans serif"/>
          <w:i/>
          <w:color w:val="000000"/>
          <w:spacing w:val="0"/>
          <w:position w:val="0"/>
          <w:sz w:val="24"/>
          <w:shd w:fill="auto" w:val="clear"/>
        </w:rPr>
        <w:t xml:space="preserve">Agente </w:t>
      </w:r>
      <w:r>
        <w:rPr>
          <w:rFonts w:ascii="sans serif" w:hAnsi="sans serif" w:cs="sans serif" w:eastAsia="sans serif"/>
          <w:color w:val="33CCCC"/>
          <w:spacing w:val="0"/>
          <w:position w:val="0"/>
          <w:sz w:val="24"/>
          <w:shd w:fill="auto" w:val="clear"/>
        </w:rPr>
        <w:t xml:space="preserve">SIEMENS spa Sector DF/PD</w:t>
      </w:r>
      <w:r>
        <w:rPr>
          <w:rFonts w:ascii="sans serif" w:hAnsi="sans serif" w:cs="sans serif" w:eastAsia="sans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sans serif" w:hAnsi="sans serif" w:cs="sans serif" w:eastAsia="sans serif"/>
          <w:i/>
          <w:color w:val="000000"/>
          <w:spacing w:val="0"/>
          <w:position w:val="0"/>
          <w:sz w:val="24"/>
          <w:shd w:fill="auto" w:val="clear"/>
        </w:rPr>
        <w:t xml:space="preserve">Roma</w:t>
      </w:r>
    </w:p>
    <w:p>
      <w:pPr>
        <w:spacing w:before="0" w:after="0" w:line="240"/>
        <w:ind w:right="0" w:left="0" w:firstLine="0"/>
        <w:jc w:val="left"/>
        <w:rPr>
          <w:rFonts w:ascii="sans serif" w:hAnsi="sans serif" w:cs="sans serif" w:eastAsia="sans serif"/>
          <w:color w:val="000000"/>
          <w:spacing w:val="0"/>
          <w:position w:val="0"/>
          <w:sz w:val="24"/>
          <w:shd w:fill="auto" w:val="clear"/>
        </w:rPr>
      </w:pPr>
      <w:r>
        <w:rPr>
          <w:rFonts w:ascii="sans serif" w:hAnsi="sans serif" w:cs="sans serif" w:eastAsia="sans serif"/>
          <w:i/>
          <w:color w:val="000000"/>
          <w:spacing w:val="0"/>
          <w:position w:val="0"/>
          <w:sz w:val="24"/>
          <w:shd w:fill="auto" w:val="clear"/>
        </w:rPr>
        <w:t xml:space="preserve">Prodotti e Sistemi di Automazione e controllo</w:t>
      </w:r>
    </w:p>
    <w:p>
      <w:pPr>
        <w:spacing w:before="0" w:after="0" w:line="240"/>
        <w:ind w:right="0" w:left="0" w:firstLine="0"/>
        <w:jc w:val="left"/>
        <w:rPr>
          <w:rFonts w:ascii="sans serif" w:hAnsi="sans serif" w:cs="sans serif" w:eastAsia="sans serif"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sans serif" w:hAnsi="sans serif" w:cs="sans serif" w:eastAsia="sans serif"/>
          <w:i/>
          <w:color w:val="000000"/>
          <w:spacing w:val="0"/>
          <w:position w:val="0"/>
          <w:sz w:val="18"/>
          <w:shd w:fill="auto" w:val="clear"/>
        </w:rPr>
        <w:t xml:space="preserve">(Via Alto Adige  59 Latina- 04100- Italia)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Wingdings 2" w:hAnsi="Wingdings 2" w:cs="Wingdings 2" w:eastAsia="Wingdings 2"/>
          <w:color w:val="000000"/>
          <w:spacing w:val="0"/>
          <w:position w:val="0"/>
          <w:sz w:val="18"/>
          <w:shd w:fill="auto" w:val="clear"/>
        </w:rPr>
        <w:t xml:space="preserve">'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   </w:t>
      </w:r>
      <w:r>
        <w:rPr>
          <w:rFonts w:ascii="sans serif" w:hAnsi="sans serif" w:cs="sans serif" w:eastAsia="sans serif"/>
          <w:color w:val="000000"/>
          <w:spacing w:val="0"/>
          <w:position w:val="0"/>
          <w:sz w:val="18"/>
          <w:shd w:fill="auto" w:val="clear"/>
        </w:rPr>
        <w:t xml:space="preserve">Voice: +39 0773 47 15 34</w:t>
        <w:br/>
      </w:r>
      <w:r>
        <w:rPr>
          <w:rFonts w:ascii="Wingdings 2" w:hAnsi="Wingdings 2" w:cs="Wingdings 2" w:eastAsia="Wingdings 2"/>
          <w:color w:val="000000"/>
          <w:spacing w:val="0"/>
          <w:position w:val="0"/>
          <w:sz w:val="18"/>
          <w:shd w:fill="auto" w:val="clear"/>
        </w:rPr>
        <w:t xml:space="preserve">(</w:t>
      </w:r>
      <w:r>
        <w:rPr>
          <w:rFonts w:ascii="sans serif" w:hAnsi="sans serif" w:cs="sans serif" w:eastAsia="sans serif"/>
          <w:color w:val="000000"/>
          <w:spacing w:val="0"/>
          <w:position w:val="0"/>
          <w:sz w:val="18"/>
          <w:shd w:fill="auto" w:val="clear"/>
        </w:rPr>
        <w:t xml:space="preserve">      Cell   :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sans serif" w:hAnsi="sans serif" w:cs="sans serif" w:eastAsia="sans serif"/>
          <w:color w:val="000000"/>
          <w:spacing w:val="0"/>
          <w:position w:val="0"/>
          <w:sz w:val="18"/>
          <w:shd w:fill="auto" w:val="clear"/>
        </w:rPr>
        <w:t xml:space="preserve">+39  335 8274454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Wingdings" w:hAnsi="Wingdings" w:cs="Wingdings" w:eastAsia="Wingdings"/>
          <w:color w:val="000000"/>
          <w:spacing w:val="0"/>
          <w:position w:val="0"/>
          <w:sz w:val="18"/>
          <w:shd w:fill="auto" w:val="clear"/>
        </w:rPr>
        <w:t xml:space="preserve">+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Mail:</w:t>
      </w:r>
      <w:r>
        <w:rPr>
          <w:rFonts w:ascii="sans serif" w:hAnsi="sans serif" w:cs="sans serif" w:eastAsia="sans serif"/>
          <w:color w:val="000000"/>
          <w:spacing w:val="0"/>
          <w:position w:val="0"/>
          <w:sz w:val="18"/>
          <w:u w:val="single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sans serif" w:hAnsi="sans serif" w:cs="sans serif" w:eastAsia="sans serif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massimiliano.gasparotto@fastwebnet.it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AMMINISTRAZIONE REM MOTORI &lt;amministrazione@rem-motori.it&gt;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giovedì 21 novembre 2019 15:05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massimiliano.gasparotto@fastwebnet.it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RDO 1464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Buongiorno, richiediamo offerta per un motore  SIEMENS cod. 1FK7022-5AK71-1HG0.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Cordiali saluti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R.E.M.  S.R.L.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6600FF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6600FF"/>
          <w:spacing w:val="0"/>
          <w:position w:val="0"/>
          <w:sz w:val="22"/>
          <w:shd w:fill="auto" w:val="clear"/>
        </w:rPr>
        <w:t xml:space="preserve">R.E.M. srl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6600FF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6600FF"/>
          <w:spacing w:val="0"/>
          <w:position w:val="0"/>
          <w:sz w:val="22"/>
          <w:shd w:fill="auto" w:val="clear"/>
        </w:rPr>
        <w:t xml:space="preserve">Via Ferruccia 16/A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6600FF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6600FF"/>
          <w:spacing w:val="0"/>
          <w:position w:val="0"/>
          <w:sz w:val="22"/>
          <w:shd w:fill="auto" w:val="clear"/>
        </w:rPr>
        <w:t xml:space="preserve">03010 Patrica (FR)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6600FF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6600FF"/>
          <w:spacing w:val="0"/>
          <w:position w:val="0"/>
          <w:sz w:val="22"/>
          <w:shd w:fill="auto" w:val="clear"/>
        </w:rPr>
        <w:t xml:space="preserve">Tel.0775/830116-Fax 0775/839345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6600FF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6600FF"/>
          <w:spacing w:val="0"/>
          <w:position w:val="0"/>
          <w:sz w:val="22"/>
          <w:shd w:fill="auto" w:val="clear"/>
        </w:rPr>
        <w:t xml:space="preserve">P.I. 02240470605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massimiliano.gasparotto@fastwebnet.it" Id="docRId0" Type="http://schemas.openxmlformats.org/officeDocument/2006/relationships/hyperlink"/><Relationship TargetMode="External" Target="mailto:massimiliano.gasparotto@fastwebnet.it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