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0B21A" w14:textId="77777777" w:rsidR="00583462" w:rsidRDefault="00583462" w:rsidP="00583462">
      <w:bookmarkStart w:id="0" w:name="_GoBack"/>
      <w:bookmarkEnd w:id="0"/>
      <w:r>
        <w:t>Mittente:</w:t>
      </w:r>
    </w:p>
    <w:p w14:paraId="796D5619" w14:textId="77777777" w:rsidR="00583462" w:rsidRDefault="00583462" w:rsidP="00583462">
      <w:r>
        <w:t>Firr Forniture Industriali Coop A.r.l.</w:t>
      </w:r>
    </w:p>
    <w:p w14:paraId="728D084C" w14:textId="77777777" w:rsidR="00583462" w:rsidRDefault="00583462" w:rsidP="00583462">
      <w:r>
        <w:t xml:space="preserve">Via </w:t>
      </w:r>
      <w:proofErr w:type="gramStart"/>
      <w:r>
        <w:t>F.Petrarca</w:t>
      </w:r>
      <w:proofErr w:type="gramEnd"/>
      <w:r>
        <w:t>, 13</w:t>
      </w:r>
    </w:p>
    <w:p w14:paraId="27843855" w14:textId="77777777" w:rsidR="00583462" w:rsidRDefault="00583462" w:rsidP="00583462">
      <w:r>
        <w:t>03036 Isola del liri (FR)</w:t>
      </w:r>
    </w:p>
    <w:p w14:paraId="1671DDF0" w14:textId="77777777" w:rsidR="00583462" w:rsidRDefault="00583462" w:rsidP="00583462">
      <w:pPr>
        <w:jc w:val="right"/>
      </w:pPr>
      <w:r>
        <w:t>Destinatario:</w:t>
      </w:r>
    </w:p>
    <w:p w14:paraId="295BF77C" w14:textId="22BCC2CD" w:rsidR="00626783" w:rsidRDefault="00B36670" w:rsidP="00583462">
      <w:pPr>
        <w:jc w:val="right"/>
      </w:pPr>
      <w:r>
        <w:t>R.E.M. S.r.l.</w:t>
      </w:r>
    </w:p>
    <w:p w14:paraId="6F3015AF" w14:textId="64EE21A4" w:rsidR="00B36670" w:rsidRDefault="00B36670" w:rsidP="00583462">
      <w:pPr>
        <w:jc w:val="right"/>
      </w:pPr>
      <w:r w:rsidRPr="00B36670">
        <w:t>Via Ferruccia,16-A</w:t>
      </w:r>
    </w:p>
    <w:p w14:paraId="1E8D70F0" w14:textId="5A6207F0" w:rsidR="00B36670" w:rsidRDefault="00B36670" w:rsidP="00583462">
      <w:pPr>
        <w:jc w:val="right"/>
      </w:pPr>
      <w:r>
        <w:t>03010 Patrica (FR)</w:t>
      </w:r>
    </w:p>
    <w:p w14:paraId="48322BD5" w14:textId="77777777" w:rsidR="00583462" w:rsidRDefault="00583462" w:rsidP="008819D8">
      <w:pPr>
        <w:jc w:val="both"/>
      </w:pPr>
    </w:p>
    <w:p w14:paraId="47C877C6" w14:textId="77777777" w:rsidR="005149D3" w:rsidRDefault="00626783" w:rsidP="005149D3">
      <w:pPr>
        <w:jc w:val="both"/>
      </w:pPr>
      <w:r>
        <w:t>Castelliri</w:t>
      </w:r>
    </w:p>
    <w:p w14:paraId="70A7C842" w14:textId="1BE2FD6C" w:rsidR="005149D3" w:rsidRPr="00615A7C" w:rsidRDefault="00B36670" w:rsidP="005149D3">
      <w:pPr>
        <w:jc w:val="both"/>
      </w:pPr>
      <w:r>
        <w:t>14</w:t>
      </w:r>
      <w:r w:rsidR="00373E24">
        <w:t>/0</w:t>
      </w:r>
      <w:r>
        <w:t>3</w:t>
      </w:r>
      <w:r w:rsidR="005149D3">
        <w:t>/201</w:t>
      </w:r>
      <w:r w:rsidR="006A3D97">
        <w:t>9</w:t>
      </w:r>
    </w:p>
    <w:p w14:paraId="6FBA8A4E" w14:textId="77777777" w:rsidR="00583462" w:rsidRDefault="00583462" w:rsidP="008819D8">
      <w:pPr>
        <w:jc w:val="both"/>
      </w:pPr>
    </w:p>
    <w:p w14:paraId="6258B5C4" w14:textId="702AE640" w:rsidR="006D2F51" w:rsidRDefault="002B53B4" w:rsidP="008819D8">
      <w:pPr>
        <w:jc w:val="both"/>
      </w:pPr>
      <w:r>
        <w:t xml:space="preserve">OGGETTO: </w:t>
      </w:r>
      <w:r w:rsidR="00B36670">
        <w:t xml:space="preserve">CONTESTAZIONE CUSCINETTO </w:t>
      </w:r>
      <w:r w:rsidR="000E2E00">
        <w:t xml:space="preserve">SKF </w:t>
      </w:r>
      <w:r w:rsidR="00B36670">
        <w:t>6316</w:t>
      </w:r>
      <w:r w:rsidR="000E2E00">
        <w:t xml:space="preserve">/C3 </w:t>
      </w:r>
      <w:r w:rsidR="00B36670">
        <w:t>ACQUISTATO</w:t>
      </w:r>
    </w:p>
    <w:p w14:paraId="0041FB8C" w14:textId="77777777" w:rsidR="002B53B4" w:rsidRDefault="002B53B4" w:rsidP="008819D8">
      <w:pPr>
        <w:jc w:val="both"/>
      </w:pPr>
    </w:p>
    <w:p w14:paraId="7E5BC714" w14:textId="77777777" w:rsidR="00A22880" w:rsidRDefault="00626783" w:rsidP="008819D8">
      <w:pPr>
        <w:jc w:val="both"/>
      </w:pPr>
      <w:r>
        <w:t>Buongiorno,</w:t>
      </w:r>
    </w:p>
    <w:p w14:paraId="38C9ECC9" w14:textId="395C196E" w:rsidR="006A3D97" w:rsidRDefault="00B36670" w:rsidP="00626783">
      <w:pPr>
        <w:jc w:val="both"/>
      </w:pPr>
      <w:r>
        <w:t>In seguito alla Vs segnalazione in merito all’acquisto del cuscinetto SKF 6316/C3 con Ns DDT N.403 del 12/02/2019, comunichiamo quanto segue.</w:t>
      </w:r>
    </w:p>
    <w:p w14:paraId="4E7D5614" w14:textId="35F8400D" w:rsidR="00B36670" w:rsidRDefault="00B36670" w:rsidP="00626783">
      <w:pPr>
        <w:jc w:val="both"/>
      </w:pPr>
      <w:r>
        <w:t xml:space="preserve">L’Azienda Minetti S.p.a., nostro fornitore ufficiale SKF, richiede necessariamente una dettagliata relazione tecnica sulle procedure adottate nel montaggio del cuscinetto oggetto della contestazione, </w:t>
      </w:r>
      <w:r w:rsidR="000E2E00">
        <w:t>al fine di poter formulare un</w:t>
      </w:r>
      <w:r w:rsidR="002967DE">
        <w:t>’</w:t>
      </w:r>
      <w:r w:rsidR="000E2E00">
        <w:t>adeguata valutazione in merito all’accaduto.</w:t>
      </w:r>
    </w:p>
    <w:p w14:paraId="7610F85A" w14:textId="3F5329D8" w:rsidR="000E2E00" w:rsidRDefault="000E2E00" w:rsidP="00626783">
      <w:pPr>
        <w:jc w:val="both"/>
      </w:pPr>
      <w:r>
        <w:t xml:space="preserve">A tal proposito, inoltre, la </w:t>
      </w:r>
      <w:proofErr w:type="spellStart"/>
      <w:r>
        <w:t>Minetti</w:t>
      </w:r>
      <w:proofErr w:type="spellEnd"/>
      <w:r>
        <w:t xml:space="preserve"> S.p.a., a fronte di una migliore prospettiva valutativa, richiede </w:t>
      </w:r>
      <w:r w:rsidR="004E7168">
        <w:t>l’invio del cuscinetto campione utilizzato, ed</w:t>
      </w:r>
      <w:r>
        <w:t xml:space="preserve"> informazioni aggiuntive dettagliate sul motore </w:t>
      </w:r>
      <w:r w:rsidR="002967DE">
        <w:t>oggetto di</w:t>
      </w:r>
      <w:r>
        <w:t xml:space="preserve"> riparazione sul quale è stato utilizzato, inserendo anche qualche foto del particolare</w:t>
      </w:r>
      <w:r w:rsidR="002967DE">
        <w:t>, a completamento del quadro tecnico.</w:t>
      </w:r>
    </w:p>
    <w:p w14:paraId="1DEB32B6" w14:textId="33C7FA4D" w:rsidR="000E2E00" w:rsidRDefault="000E2E00" w:rsidP="00626783">
      <w:pPr>
        <w:jc w:val="both"/>
      </w:pPr>
      <w:r>
        <w:t>Tali informazioni richieste, dovranno pervenire</w:t>
      </w:r>
      <w:r w:rsidR="004E7168">
        <w:t xml:space="preserve"> alla </w:t>
      </w:r>
      <w:proofErr w:type="spellStart"/>
      <w:r w:rsidR="004E7168">
        <w:t>Minetti</w:t>
      </w:r>
      <w:proofErr w:type="spellEnd"/>
      <w:r w:rsidR="004E7168">
        <w:t xml:space="preserve"> S.p.a., che tramite i</w:t>
      </w:r>
      <w:r>
        <w:t>l Sig. Bombardieri</w:t>
      </w:r>
      <w:r w:rsidR="002967DE">
        <w:t xml:space="preserve">, tecnico </w:t>
      </w:r>
      <w:r w:rsidR="004E7168">
        <w:t>ufficiale SKF, è</w:t>
      </w:r>
      <w:r w:rsidR="002967DE">
        <w:t xml:space="preserve"> incaricato di dare una valutazione dell’accaduto, utilizzando tutte le informazioni possibili da Voi fornite in merito.</w:t>
      </w:r>
    </w:p>
    <w:p w14:paraId="19DA39B6" w14:textId="7A4189DF" w:rsidR="004E7168" w:rsidRDefault="004E7168" w:rsidP="00626783">
      <w:pPr>
        <w:jc w:val="both"/>
      </w:pPr>
      <w:r>
        <w:t xml:space="preserve">Inoltre comunichiamo che la società </w:t>
      </w:r>
      <w:proofErr w:type="spellStart"/>
      <w:r>
        <w:t>Minetti</w:t>
      </w:r>
      <w:proofErr w:type="spellEnd"/>
      <w:r>
        <w:t xml:space="preserve"> S.p.a. legge in copia tale comunicazione.</w:t>
      </w:r>
    </w:p>
    <w:p w14:paraId="787F89BC" w14:textId="4389314B" w:rsidR="002967DE" w:rsidRDefault="002967DE" w:rsidP="00626783">
      <w:pPr>
        <w:jc w:val="both"/>
      </w:pPr>
      <w:r>
        <w:t xml:space="preserve">Quindi, restiamo in attesa di ricevere quanto richiesto per poter inoltrare il tutto alla </w:t>
      </w:r>
      <w:proofErr w:type="spellStart"/>
      <w:r>
        <w:t>Minetti</w:t>
      </w:r>
      <w:proofErr w:type="spellEnd"/>
      <w:r>
        <w:t xml:space="preserve"> S.p.a.</w:t>
      </w:r>
    </w:p>
    <w:p w14:paraId="60FDD76A" w14:textId="77777777" w:rsidR="00364048" w:rsidRDefault="00364048" w:rsidP="00626783">
      <w:pPr>
        <w:jc w:val="both"/>
      </w:pPr>
    </w:p>
    <w:p w14:paraId="01AFB23F" w14:textId="77777777" w:rsidR="00626783" w:rsidRDefault="007B51AA" w:rsidP="00626783">
      <w:pPr>
        <w:jc w:val="both"/>
      </w:pPr>
      <w:r>
        <w:t>Certi della vostra collaborazione,</w:t>
      </w:r>
    </w:p>
    <w:p w14:paraId="4C55CB5D" w14:textId="77777777" w:rsidR="00583462" w:rsidRDefault="007B51AA" w:rsidP="008819D8">
      <w:pPr>
        <w:jc w:val="both"/>
      </w:pPr>
      <w:r>
        <w:t>c</w:t>
      </w:r>
      <w:r w:rsidR="00583462">
        <w:t>on l’occasione porgiamo Distinti Saluti.</w:t>
      </w:r>
    </w:p>
    <w:p w14:paraId="12679CA3" w14:textId="77777777" w:rsidR="00A22880" w:rsidRDefault="00A22880" w:rsidP="008819D8">
      <w:pPr>
        <w:jc w:val="both"/>
      </w:pPr>
    </w:p>
    <w:p w14:paraId="2BF0C845" w14:textId="77777777" w:rsidR="007B51AA" w:rsidRDefault="007B51AA" w:rsidP="00A22880">
      <w:pPr>
        <w:jc w:val="both"/>
      </w:pPr>
    </w:p>
    <w:p w14:paraId="4F3FDB9A" w14:textId="77777777" w:rsidR="007B51AA" w:rsidRDefault="007B51AA" w:rsidP="00A22880">
      <w:pPr>
        <w:jc w:val="both"/>
      </w:pPr>
    </w:p>
    <w:p w14:paraId="5FD8894C" w14:textId="716A6054" w:rsidR="00A22880" w:rsidRDefault="00E531F7" w:rsidP="00A22880">
      <w:pPr>
        <w:jc w:val="both"/>
      </w:pPr>
      <w:r>
        <w:t>Castelliri</w:t>
      </w:r>
    </w:p>
    <w:p w14:paraId="11180719" w14:textId="2057DDAA" w:rsidR="00A22880" w:rsidRPr="00615A7C" w:rsidRDefault="000E2E00" w:rsidP="00A22880">
      <w:pPr>
        <w:jc w:val="both"/>
      </w:pPr>
      <w:r>
        <w:t>14</w:t>
      </w:r>
      <w:r w:rsidR="00A22880">
        <w:t>/0</w:t>
      </w:r>
      <w:r>
        <w:t>3</w:t>
      </w:r>
      <w:r w:rsidR="00A22880">
        <w:t>/201</w:t>
      </w:r>
      <w:r w:rsidR="00E531F7">
        <w:t>9</w:t>
      </w:r>
    </w:p>
    <w:p w14:paraId="61D4FF6E" w14:textId="77777777" w:rsidR="00583462" w:rsidRDefault="00583462" w:rsidP="008819D8">
      <w:pPr>
        <w:jc w:val="both"/>
      </w:pPr>
    </w:p>
    <w:p w14:paraId="43580563" w14:textId="77777777" w:rsidR="005149D3" w:rsidRDefault="005149D3" w:rsidP="008819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22D38C6B" w14:textId="77777777" w:rsidR="005149D3" w:rsidRDefault="005149D3" w:rsidP="00A22880">
      <w:pPr>
        <w:jc w:val="right"/>
      </w:pPr>
      <w:r>
        <w:t>FIRR FORNITURE INDUSTRIALI A.R.L.</w:t>
      </w:r>
    </w:p>
    <w:sectPr w:rsidR="005149D3" w:rsidSect="004856FE">
      <w:headerReference w:type="default" r:id="rId8"/>
      <w:foot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18DD0" w14:textId="77777777" w:rsidR="00030C33" w:rsidRDefault="00030C33" w:rsidP="00EA3C1A">
      <w:r>
        <w:separator/>
      </w:r>
    </w:p>
  </w:endnote>
  <w:endnote w:type="continuationSeparator" w:id="0">
    <w:p w14:paraId="2A62659D" w14:textId="77777777" w:rsidR="00030C33" w:rsidRDefault="00030C33" w:rsidP="00EA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6B06" w14:textId="77777777" w:rsidR="00AC0DD3" w:rsidRDefault="00AC0DD3" w:rsidP="00AC0DD3">
    <w:pPr>
      <w:pStyle w:val="Pidipagina"/>
      <w:pBdr>
        <w:top w:val="thinThickSmallGap" w:sz="24" w:space="1" w:color="622423" w:themeColor="accent2" w:themeShade="7F"/>
      </w:pBdr>
      <w:rPr>
        <w:sz w:val="32"/>
      </w:rPr>
    </w:pPr>
    <w:r w:rsidRPr="00AC0DD3">
      <w:rPr>
        <w:sz w:val="28"/>
        <w:szCs w:val="28"/>
      </w:rPr>
      <w:t>FIRR FORNITURE INDUSTRIALI COOP. A.R.L.</w:t>
    </w:r>
    <w:r>
      <w:rPr>
        <w:sz w:val="32"/>
      </w:rPr>
      <w:t xml:space="preserve"> </w:t>
    </w:r>
    <w:r>
      <w:t>P.I.V.A. 02770940605</w:t>
    </w:r>
  </w:p>
  <w:p w14:paraId="473A6CE4" w14:textId="77777777" w:rsidR="00AC0DD3" w:rsidRDefault="00AC0DD3" w:rsidP="00AC0DD3">
    <w:pPr>
      <w:pStyle w:val="Pidipagina"/>
      <w:pBdr>
        <w:top w:val="thinThickSmallGap" w:sz="24" w:space="1" w:color="622423" w:themeColor="accent2" w:themeShade="7F"/>
      </w:pBdr>
    </w:pPr>
    <w:r w:rsidRPr="00B45EFB">
      <w:rPr>
        <w:u w:val="single"/>
      </w:rPr>
      <w:t>SEDE LEGALE:</w:t>
    </w:r>
    <w:r w:rsidRPr="00AC0DD3">
      <w:t xml:space="preserve"> </w:t>
    </w:r>
    <w:r>
      <w:t xml:space="preserve">VIA F. PETRARCA,13 03036 ISOLA DEL LIRI (FR) </w:t>
    </w:r>
  </w:p>
  <w:p w14:paraId="27704B03" w14:textId="77777777" w:rsidR="00AC0DD3" w:rsidRDefault="00AC0DD3" w:rsidP="00AC0DD3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45EFB">
      <w:rPr>
        <w:u w:val="single"/>
      </w:rPr>
      <w:t xml:space="preserve">SEDE </w:t>
    </w:r>
    <w:r>
      <w:rPr>
        <w:u w:val="single"/>
      </w:rPr>
      <w:t>OPERATIVA E MAGAZZINO:</w:t>
    </w:r>
    <w:r>
      <w:t xml:space="preserve"> VIA VICINALE PALUDE, 2 03030 CASTELLIRI (FR)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19FA76F4" w14:textId="77777777" w:rsidR="00AC0DD3" w:rsidRDefault="00AC0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ADF80" w14:textId="77777777" w:rsidR="00030C33" w:rsidRDefault="00030C33" w:rsidP="00EA3C1A">
      <w:r>
        <w:separator/>
      </w:r>
    </w:p>
  </w:footnote>
  <w:footnote w:type="continuationSeparator" w:id="0">
    <w:p w14:paraId="37E2EF07" w14:textId="77777777" w:rsidR="00030C33" w:rsidRDefault="00030C33" w:rsidP="00EA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99C2" w14:textId="77777777" w:rsidR="00EA3C1A" w:rsidRDefault="00EA3C1A" w:rsidP="00EA3C1A">
    <w:pPr>
      <w:jc w:val="center"/>
      <w:rPr>
        <w:rFonts w:ascii="Arial" w:hAnsi="Arial" w:cs="Arial"/>
        <w:b/>
        <w:bCs/>
        <w:color w:val="00B0F0"/>
        <w:sz w:val="16"/>
        <w:szCs w:val="16"/>
      </w:rPr>
    </w:pPr>
    <w:r w:rsidRPr="00EA3C1A">
      <w:rPr>
        <w:rFonts w:ascii="Cambria" w:hAnsi="Cambria"/>
        <w:b/>
        <w:bCs/>
        <w:noProof/>
        <w:color w:val="00B0F0"/>
        <w:sz w:val="20"/>
        <w:szCs w:val="20"/>
      </w:rPr>
      <w:drawing>
        <wp:inline distT="0" distB="0" distL="0" distR="0" wp14:anchorId="77162E79" wp14:editId="2901BEAF">
          <wp:extent cx="2133600" cy="995680"/>
          <wp:effectExtent l="0" t="0" r="0" b="0"/>
          <wp:docPr id="2" name="Immagine 2" descr="logo 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 firm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098" cy="99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48A02" w14:textId="77777777" w:rsidR="00EA3C1A" w:rsidRPr="00EA3C1A" w:rsidRDefault="00EA3C1A" w:rsidP="00EA3C1A">
    <w:pPr>
      <w:jc w:val="center"/>
      <w:rPr>
        <w:rFonts w:ascii="Arial" w:hAnsi="Arial" w:cs="Arial"/>
        <w:b/>
        <w:bCs/>
        <w:color w:val="00B0F0"/>
      </w:rPr>
    </w:pPr>
    <w:r w:rsidRPr="00EA3C1A">
      <w:rPr>
        <w:rFonts w:ascii="Arial" w:hAnsi="Arial" w:cs="Arial"/>
        <w:b/>
        <w:bCs/>
        <w:color w:val="00B0F0"/>
      </w:rPr>
      <w:t xml:space="preserve">Via Vicinale Palude, </w:t>
    </w:r>
    <w:proofErr w:type="gramStart"/>
    <w:r w:rsidRPr="00EA3C1A">
      <w:rPr>
        <w:rFonts w:ascii="Arial" w:hAnsi="Arial" w:cs="Arial"/>
        <w:b/>
        <w:bCs/>
        <w:color w:val="00B0F0"/>
      </w:rPr>
      <w:t>2  -</w:t>
    </w:r>
    <w:proofErr w:type="gramEnd"/>
    <w:r w:rsidRPr="00EA3C1A">
      <w:rPr>
        <w:rFonts w:ascii="Arial" w:hAnsi="Arial" w:cs="Arial"/>
        <w:b/>
        <w:bCs/>
        <w:color w:val="00B0F0"/>
      </w:rPr>
      <w:t>  03030   Castelliri  (Fr)</w:t>
    </w:r>
  </w:p>
  <w:p w14:paraId="344F4319" w14:textId="77777777" w:rsidR="00EF33B4" w:rsidRDefault="00CA1143" w:rsidP="00EF33B4">
    <w:pPr>
      <w:jc w:val="center"/>
      <w:rPr>
        <w:rFonts w:ascii="Arial" w:hAnsi="Arial" w:cs="Arial"/>
        <w:b/>
        <w:bCs/>
        <w:color w:val="00B0F0"/>
      </w:rPr>
    </w:pPr>
    <w:r>
      <w:rPr>
        <w:rFonts w:ascii="Arial" w:hAnsi="Arial" w:cs="Arial"/>
        <w:b/>
        <w:bCs/>
        <w:color w:val="00B0F0"/>
      </w:rPr>
      <w:t>Tel. 0776.803108</w:t>
    </w:r>
    <w:r w:rsidR="00EA3C1A" w:rsidRPr="00EA3C1A">
      <w:rPr>
        <w:rFonts w:ascii="Arial" w:hAnsi="Arial" w:cs="Arial"/>
        <w:b/>
        <w:bCs/>
        <w:color w:val="00B0F0"/>
      </w:rPr>
      <w:t xml:space="preserve"> - Fax 0776.1800679</w:t>
    </w:r>
  </w:p>
  <w:p w14:paraId="5FCDDDC9" w14:textId="77777777" w:rsidR="00EF33B4" w:rsidRPr="00C44DDD" w:rsidRDefault="00EF33B4" w:rsidP="00EF33B4">
    <w:pPr>
      <w:jc w:val="center"/>
      <w:rPr>
        <w:rFonts w:ascii="Arial" w:hAnsi="Arial" w:cs="Arial"/>
        <w:b/>
        <w:bCs/>
        <w:color w:val="00B0F0"/>
        <w:lang w:val="en-US"/>
      </w:rPr>
    </w:pPr>
    <w:r w:rsidRPr="00C44DDD">
      <w:rPr>
        <w:rFonts w:ascii="Arial" w:hAnsi="Arial" w:cs="Arial"/>
        <w:b/>
        <w:bCs/>
        <w:color w:val="00B0F0"/>
        <w:lang w:val="en-US"/>
      </w:rPr>
      <w:t xml:space="preserve">Email: </w:t>
    </w:r>
    <w:hyperlink r:id="rId3" w:history="1">
      <w:r w:rsidRPr="00C44DDD">
        <w:rPr>
          <w:rStyle w:val="Collegamentoipertestuale"/>
          <w:rFonts w:ascii="Arial" w:hAnsi="Arial" w:cs="Arial"/>
          <w:b/>
          <w:bCs/>
          <w:lang w:val="en-US"/>
        </w:rPr>
        <w:t>info@firr.it</w:t>
      </w:r>
    </w:hyperlink>
    <w:r w:rsidRPr="00C44DDD">
      <w:rPr>
        <w:rFonts w:ascii="Arial" w:hAnsi="Arial" w:cs="Arial"/>
        <w:b/>
        <w:bCs/>
        <w:color w:val="00B0F0"/>
        <w:lang w:val="en-US"/>
      </w:rPr>
      <w:t xml:space="preserve"> – </w:t>
    </w:r>
    <w:hyperlink r:id="rId4" w:history="1">
      <w:r w:rsidRPr="00C44DDD">
        <w:rPr>
          <w:rStyle w:val="Collegamentoipertestuale"/>
          <w:rFonts w:ascii="Arial" w:hAnsi="Arial" w:cs="Arial"/>
          <w:b/>
          <w:bCs/>
          <w:lang w:val="en-US"/>
        </w:rPr>
        <w:t>commerciale@firr.it</w:t>
      </w:r>
    </w:hyperlink>
    <w:r w:rsidRPr="00C44DDD">
      <w:rPr>
        <w:rFonts w:ascii="Arial" w:hAnsi="Arial" w:cs="Arial"/>
        <w:b/>
        <w:bCs/>
        <w:color w:val="00B0F0"/>
        <w:lang w:val="en-US"/>
      </w:rPr>
      <w:t xml:space="preserve"> – </w:t>
    </w:r>
    <w:hyperlink r:id="rId5" w:history="1">
      <w:r w:rsidRPr="00C44DDD">
        <w:rPr>
          <w:rStyle w:val="Collegamentoipertestuale"/>
          <w:rFonts w:ascii="Arial" w:hAnsi="Arial" w:cs="Arial"/>
          <w:b/>
          <w:bCs/>
          <w:lang w:val="en-US"/>
        </w:rPr>
        <w:t>amministrazione@firr.it</w:t>
      </w:r>
    </w:hyperlink>
  </w:p>
  <w:p w14:paraId="77C261B3" w14:textId="77777777" w:rsidR="00EA3C1A" w:rsidRPr="00C44DDD" w:rsidRDefault="00EA3C1A" w:rsidP="00EF33B4">
    <w:pPr>
      <w:pStyle w:val="Intestazion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4"/>
        <w:szCs w:val="4"/>
        <w:lang w:val="en-US"/>
      </w:rPr>
    </w:pPr>
  </w:p>
  <w:p w14:paraId="772B0FA1" w14:textId="77777777" w:rsidR="00EA3C1A" w:rsidRPr="00C44DDD" w:rsidRDefault="00EA3C1A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DC609D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96CD9"/>
    <w:multiLevelType w:val="hybridMultilevel"/>
    <w:tmpl w:val="ABE61B7A"/>
    <w:lvl w:ilvl="0" w:tplc="DD081C4A">
      <w:start w:val="33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15AC"/>
    <w:multiLevelType w:val="hybridMultilevel"/>
    <w:tmpl w:val="B5761150"/>
    <w:lvl w:ilvl="0" w:tplc="36ACB48A">
      <w:start w:val="33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85524"/>
    <w:multiLevelType w:val="hybridMultilevel"/>
    <w:tmpl w:val="AE267D06"/>
    <w:lvl w:ilvl="0" w:tplc="C9C08108">
      <w:start w:val="33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1A"/>
    <w:rsid w:val="00006B4A"/>
    <w:rsid w:val="00013934"/>
    <w:rsid w:val="00014D64"/>
    <w:rsid w:val="00030C33"/>
    <w:rsid w:val="00046406"/>
    <w:rsid w:val="000D5426"/>
    <w:rsid w:val="000E2E00"/>
    <w:rsid w:val="00140AB6"/>
    <w:rsid w:val="00175D9B"/>
    <w:rsid w:val="002967DE"/>
    <w:rsid w:val="0029791B"/>
    <w:rsid w:val="002B53B4"/>
    <w:rsid w:val="002C3B9C"/>
    <w:rsid w:val="002F6D9B"/>
    <w:rsid w:val="00364048"/>
    <w:rsid w:val="00373E24"/>
    <w:rsid w:val="0039593A"/>
    <w:rsid w:val="003D76E9"/>
    <w:rsid w:val="004240BF"/>
    <w:rsid w:val="004856FE"/>
    <w:rsid w:val="00492908"/>
    <w:rsid w:val="004E7168"/>
    <w:rsid w:val="00510837"/>
    <w:rsid w:val="005149D3"/>
    <w:rsid w:val="005830AD"/>
    <w:rsid w:val="00583462"/>
    <w:rsid w:val="0059708E"/>
    <w:rsid w:val="00615A7C"/>
    <w:rsid w:val="00626783"/>
    <w:rsid w:val="006A3D97"/>
    <w:rsid w:val="006D2F51"/>
    <w:rsid w:val="007B51AA"/>
    <w:rsid w:val="007B73B0"/>
    <w:rsid w:val="007C6D31"/>
    <w:rsid w:val="008819D8"/>
    <w:rsid w:val="0095601D"/>
    <w:rsid w:val="00995A72"/>
    <w:rsid w:val="009D4788"/>
    <w:rsid w:val="00A00407"/>
    <w:rsid w:val="00A22880"/>
    <w:rsid w:val="00A41D8A"/>
    <w:rsid w:val="00A63BC1"/>
    <w:rsid w:val="00AA5F5A"/>
    <w:rsid w:val="00AC0DD3"/>
    <w:rsid w:val="00AE084D"/>
    <w:rsid w:val="00B07E9F"/>
    <w:rsid w:val="00B36670"/>
    <w:rsid w:val="00B45EFB"/>
    <w:rsid w:val="00BB5F6B"/>
    <w:rsid w:val="00BB780C"/>
    <w:rsid w:val="00C23F9D"/>
    <w:rsid w:val="00C44DDD"/>
    <w:rsid w:val="00C50331"/>
    <w:rsid w:val="00C63368"/>
    <w:rsid w:val="00C76059"/>
    <w:rsid w:val="00CA1143"/>
    <w:rsid w:val="00CE7C2B"/>
    <w:rsid w:val="00E11F30"/>
    <w:rsid w:val="00E531F7"/>
    <w:rsid w:val="00E821DA"/>
    <w:rsid w:val="00EA3C1A"/>
    <w:rsid w:val="00ED0DF3"/>
    <w:rsid w:val="00EF33B4"/>
    <w:rsid w:val="00FC5B5D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2C71D"/>
  <w15:docId w15:val="{D47DAEF2-975F-4ABE-9C79-CD8F70A0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3C1A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C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C1A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A3C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C1A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3C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C1A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33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0407"/>
    <w:pPr>
      <w:ind w:left="720"/>
      <w:contextualSpacing/>
    </w:pPr>
  </w:style>
  <w:style w:type="character" w:customStyle="1" w:styleId="red">
    <w:name w:val="red"/>
    <w:basedOn w:val="Carpredefinitoparagrafo"/>
    <w:rsid w:val="00A00407"/>
  </w:style>
  <w:style w:type="character" w:styleId="Enfasigrassetto">
    <w:name w:val="Strong"/>
    <w:basedOn w:val="Carpredefinitoparagrafo"/>
    <w:uiPriority w:val="22"/>
    <w:qFormat/>
    <w:rsid w:val="00A00407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C0DD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C0DD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C0DD3"/>
    <w:rPr>
      <w:vertAlign w:val="superscript"/>
    </w:rPr>
  </w:style>
  <w:style w:type="paragraph" w:customStyle="1" w:styleId="font8">
    <w:name w:val="font_8"/>
    <w:basedOn w:val="Normale"/>
    <w:rsid w:val="00006B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626783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rr.it" TargetMode="External"/><Relationship Id="rId2" Type="http://schemas.openxmlformats.org/officeDocument/2006/relationships/image" Target="cid:image001.jpg@01D3815D.DF7D0350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mministrazione@firr.it" TargetMode="External"/><Relationship Id="rId4" Type="http://schemas.openxmlformats.org/officeDocument/2006/relationships/hyperlink" Target="mailto:commerciale@fir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25C6-2B01-452C-B192-AA072FA7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Vicinale Palude, 2  -  03030   Castelliri  (Fr)             Tel. 0776.802046 - Fax 0776.1800679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Vicinale Palude, 2  -  03030   Castelliri  (Fr)             Tel. 0776.802046 - Fax 0776.1800679</dc:title>
  <dc:creator>FIRR</dc:creator>
  <cp:lastModifiedBy>Utente</cp:lastModifiedBy>
  <cp:revision>2</cp:revision>
  <cp:lastPrinted>2019-03-15T07:53:00Z</cp:lastPrinted>
  <dcterms:created xsi:type="dcterms:W3CDTF">2019-03-15T07:54:00Z</dcterms:created>
  <dcterms:modified xsi:type="dcterms:W3CDTF">2019-03-15T07:54:00Z</dcterms:modified>
</cp:coreProperties>
</file>