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24 giugno 2020 19:32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'Fimet'; stefanomanassero@fimet.com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1719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00" w:val="clear"/>
        </w:rPr>
        <w:t xml:space="preserve">Attenzione aggiornamento prezzo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alberto cagnassi [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mailto:a.cagnassi@libero.it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mercoledì 24 giugno 2020 18:15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'AMMINISTRAZIONE REM MOTORI'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'Fimet'; 'stefanomanassero@fimet.com'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R: RDO 1719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FIMET MOTORI &amp; RIDUTTORI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R.E.M. SrL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Off n  272 del 24 06 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Motoriduttore coassiale FIMET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RK 4 E – 3HAM 100 L.4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Rapp 1/26,3    giri lenti  54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Motore unif. Kw 2,2  4 poli V 400/230 50 Hz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Forma costr B 3  albero dim 40                       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FFFF00" w:val="clear"/>
        </w:rPr>
        <w:t xml:space="preserve">cad euro  1.300,00 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40 gg  resa franco partenza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 Cagnassi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24 giugno 2020 18:15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'Fimet'; stefanomanassero@fimet.com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1719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FIMET MOTORI &amp; RIDUTTORI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R.E.M. SrL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Off n  272 del 24 06 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Motoriduttore coassiale FIMET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RK 4 E – 3HAM 100 L.4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Rapp 1/26,3    giri lenti  54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Motore unif. Kw 2,2  4 poli V 400/230 50 Hz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Forma costr B 3  albero dim 40                       cad euro  1.100,00 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40 gg  resa franco partenza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 Cagnassi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.cagnassi@libero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a.cagnassi@libero.it" Id="docRId0" Type="http://schemas.openxmlformats.org/officeDocument/2006/relationships/hyperlink"/><Relationship TargetMode="External" Target="mailto:a.cagnassi@libero.it" Id="docRId2" Type="http://schemas.openxmlformats.org/officeDocument/2006/relationships/hyperlink"/><Relationship Target="styles.xml" Id="docRId4" Type="http://schemas.openxmlformats.org/officeDocument/2006/relationships/styles"/></Relationships>
</file>