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5B6" w:rsidRDefault="005655B6">
      <w:r>
        <w:t>A completamento del primo collaudo effettuato, si è deciso di eseguire una nuova serie di prove, rilevando anche le temperature raggiunte dal motore ed a questo scopo è stata inserita provvisoriamente una termosonda Pt100 a contatto con una bobina di  un polo ausiliario, percorsa dalla stessa corrente di armatura.</w:t>
      </w:r>
    </w:p>
    <w:p w:rsidR="005655B6" w:rsidRDefault="005655B6">
      <w:r w:rsidRPr="00DD71B1">
        <w:rPr>
          <w:b/>
        </w:rPr>
        <w:t>PRIMA PROVA</w:t>
      </w:r>
      <w:r>
        <w:t>. Rotazione a vuoto in senso antiorario</w:t>
      </w:r>
    </w:p>
    <w:p w:rsidR="005655B6" w:rsidRDefault="005655B6">
      <w:r>
        <w:t xml:space="preserve">Eccitazione: a valore nominale (256 V, </w:t>
      </w:r>
      <w:smartTag w:uri="urn:schemas-microsoft-com:office:smarttags" w:element="metricconverter">
        <w:smartTagPr>
          <w:attr w:name="ProductID" w:val="3 A"/>
        </w:smartTagPr>
        <w:r>
          <w:t>3 A</w:t>
        </w:r>
      </w:smartTag>
      <w:r>
        <w:t xml:space="preserve"> )</w:t>
      </w:r>
    </w:p>
    <w:p w:rsidR="005655B6" w:rsidRDefault="005655B6">
      <w:r>
        <w:t>Collegamento :    J-  K+    A+ B-</w:t>
      </w:r>
    </w:p>
    <w:p w:rsidR="005655B6" w:rsidRDefault="005655B6">
      <w:r>
        <w:t xml:space="preserve">Armatura:   442 V   </w:t>
      </w:r>
      <w:smartTag w:uri="urn:schemas-microsoft-com:office:smarttags" w:element="metricconverter">
        <w:smartTagPr>
          <w:attr w:name="ProductID" w:val="6,5 A"/>
        </w:smartTagPr>
        <w:r>
          <w:t>6,5 A</w:t>
        </w:r>
      </w:smartTag>
    </w:p>
    <w:p w:rsidR="005655B6" w:rsidRDefault="005655B6">
      <w:r>
        <w:t>Velocità rilevata : 2452 giri/1’</w:t>
      </w:r>
    </w:p>
    <w:p w:rsidR="005655B6" w:rsidRDefault="005655B6">
      <w:r>
        <w:t xml:space="preserve">T ambiente: </w:t>
      </w:r>
      <w:smartTag w:uri="urn:schemas-microsoft-com:office:smarttags" w:element="metricconverter">
        <w:smartTagPr>
          <w:attr w:name="ProductID" w:val="24 °C"/>
        </w:smartTagPr>
        <w:r>
          <w:t>24 °C</w:t>
        </w:r>
      </w:smartTag>
      <w:r>
        <w:t xml:space="preserve">    T motore a fine prova </w:t>
      </w:r>
      <w:smartTag w:uri="urn:schemas-microsoft-com:office:smarttags" w:element="metricconverter">
        <w:smartTagPr>
          <w:attr w:name="ProductID" w:val="31 °C"/>
        </w:smartTagPr>
        <w:r>
          <w:t>31 °C</w:t>
        </w:r>
      </w:smartTag>
    </w:p>
    <w:p w:rsidR="005655B6" w:rsidRDefault="005655B6">
      <w:r w:rsidRPr="00DD71B1">
        <w:rPr>
          <w:b/>
        </w:rPr>
        <w:t>SECONDA PROVA</w:t>
      </w:r>
      <w:r>
        <w:t>. Rotazione a vuoto in  senso orario</w:t>
      </w:r>
    </w:p>
    <w:p w:rsidR="005655B6" w:rsidRDefault="005655B6">
      <w:r>
        <w:t xml:space="preserve">Eccitazione : a valore nominale ( 256 V, </w:t>
      </w:r>
      <w:smartTag w:uri="urn:schemas-microsoft-com:office:smarttags" w:element="metricconverter">
        <w:smartTagPr>
          <w:attr w:name="ProductID" w:val="3 A"/>
        </w:smartTagPr>
        <w:r>
          <w:t>3 A</w:t>
        </w:r>
      </w:smartTag>
      <w:r>
        <w:t xml:space="preserve"> )</w:t>
      </w:r>
    </w:p>
    <w:p w:rsidR="005655B6" w:rsidRDefault="005655B6">
      <w:r>
        <w:t>Collegamento:    J+   K-   A+  B-</w:t>
      </w:r>
    </w:p>
    <w:p w:rsidR="005655B6" w:rsidRDefault="005655B6">
      <w:r>
        <w:t xml:space="preserve">Armatura : 437 V  </w:t>
      </w:r>
      <w:smartTag w:uri="urn:schemas-microsoft-com:office:smarttags" w:element="metricconverter">
        <w:smartTagPr>
          <w:attr w:name="ProductID" w:val="6,3 A"/>
        </w:smartTagPr>
        <w:r>
          <w:t>6,3 A</w:t>
        </w:r>
      </w:smartTag>
    </w:p>
    <w:p w:rsidR="005655B6" w:rsidRDefault="005655B6" w:rsidP="00BB61D8">
      <w:r>
        <w:t>Velocità rilevata : 2444 giri/1’</w:t>
      </w:r>
    </w:p>
    <w:p w:rsidR="005655B6" w:rsidRDefault="005655B6" w:rsidP="00BB61D8">
      <w:r>
        <w:t xml:space="preserve">T ambiente: </w:t>
      </w:r>
      <w:smartTag w:uri="urn:schemas-microsoft-com:office:smarttags" w:element="metricconverter">
        <w:smartTagPr>
          <w:attr w:name="ProductID" w:val="24 °C"/>
        </w:smartTagPr>
        <w:r>
          <w:t>24 °C</w:t>
        </w:r>
      </w:smartTag>
      <w:r>
        <w:t xml:space="preserve">    T motore a fine prova </w:t>
      </w:r>
      <w:smartTag w:uri="urn:schemas-microsoft-com:office:smarttags" w:element="metricconverter">
        <w:smartTagPr>
          <w:attr w:name="ProductID" w:val="32 °C"/>
        </w:smartTagPr>
        <w:r>
          <w:t>32 °C</w:t>
        </w:r>
      </w:smartTag>
    </w:p>
    <w:p w:rsidR="005655B6" w:rsidRDefault="005655B6" w:rsidP="00BB61D8">
      <w:pPr>
        <w:rPr>
          <w:b/>
        </w:rPr>
      </w:pPr>
      <w:r w:rsidRPr="00BB61D8">
        <w:rPr>
          <w:b/>
        </w:rPr>
        <w:t>Il  confronto fra le due prove determina che il piano neutro si trova nella posizione ottimale; inoltre la commutazione è completamente nera senza scintillii di natura meccanica</w:t>
      </w:r>
    </w:p>
    <w:p w:rsidR="005655B6" w:rsidRDefault="005655B6" w:rsidP="00BB61D8">
      <w:r>
        <w:rPr>
          <w:b/>
        </w:rPr>
        <w:t xml:space="preserve">TERZA PROVA </w:t>
      </w:r>
      <w:r w:rsidRPr="00DD71B1">
        <w:t>. A carico</w:t>
      </w:r>
    </w:p>
    <w:p w:rsidR="005655B6" w:rsidRDefault="005655B6" w:rsidP="00BB61D8">
      <w:r>
        <w:t>Accoppiamento diretto a dinamo freno con ricupero dell’energia in rete.</w:t>
      </w:r>
    </w:p>
    <w:p w:rsidR="005655B6" w:rsidRDefault="005655B6" w:rsidP="00BB61D8">
      <w:r>
        <w:t>Per i valori rilevati si veda la tab.1</w:t>
      </w:r>
    </w:p>
    <w:p w:rsidR="005655B6" w:rsidRDefault="005655B6" w:rsidP="00BB61D8">
      <w:r>
        <w:t xml:space="preserve">Per maggior chiarezza sono stati riportati su un diagramma i valori teorici di assorbimento alle varie velocità ed i valori realmente misurati. La differenza fra le due curve ( analoga anche alle curve di coppia ) è praticamente nulla fino alla velocità di 2000 giri/1’; oltre tale valore il motore ha bisogno di assorbire una corrente maggiore della teorica per sostenere la coppia resistente. E’ evidente che se il limite di corrente è impostato sul valore nominale, il motore sopra i 2000 giri perderà coppia; dal punto di vista termico è stato però rilevato come la massima temperatura raggiunta sia stata di </w:t>
      </w:r>
      <w:smartTag w:uri="urn:schemas-microsoft-com:office:smarttags" w:element="metricconverter">
        <w:smartTagPr>
          <w:attr w:name="ProductID" w:val="89 °C"/>
        </w:smartTagPr>
        <w:r>
          <w:t>89 °C</w:t>
        </w:r>
      </w:smartTag>
      <w:r>
        <w:t xml:space="preserve">, confermata del resto anche da un’analisi con telecamera  ad infrarossi e inoltre il motore è stato provato senza il ventilatore assiale, che è rimasto sull’impianto. Questo ci porta ad affermare che in condizioni normali di impianto, se è necessario sfruttare la coppia nominale fino alla massima velocità di 2400 giri, si può alzare il limite di corrente fino a </w:t>
      </w:r>
      <w:smartTag w:uri="urn:schemas-microsoft-com:office:smarttags" w:element="metricconverter">
        <w:smartTagPr>
          <w:attr w:name="ProductID" w:val="290 A"/>
        </w:smartTagPr>
        <w:r>
          <w:t>290 A</w:t>
        </w:r>
      </w:smartTag>
      <w:r>
        <w:t xml:space="preserve"> senza il timore che il motore ne risenta.</w:t>
      </w:r>
    </w:p>
    <w:p w:rsidR="005655B6" w:rsidRDefault="005655B6" w:rsidP="00BB61D8">
      <w:r>
        <w:t>Un’ultima osservazione: la commutazione  si  è mantenuta perfettamente nera in tutte le condizioni di carico.Cordiali saluti</w:t>
      </w:r>
    </w:p>
    <w:p w:rsidR="005655B6" w:rsidRDefault="005655B6">
      <w:r>
        <w:t>marco boledi</w:t>
      </w:r>
    </w:p>
    <w:sectPr w:rsidR="005655B6" w:rsidSect="00551B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1D8"/>
    <w:rsid w:val="00551BEA"/>
    <w:rsid w:val="005655B6"/>
    <w:rsid w:val="005F7FB5"/>
    <w:rsid w:val="006E144F"/>
    <w:rsid w:val="00BB61D8"/>
    <w:rsid w:val="00DD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BE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339</Words>
  <Characters>1933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completamento del primo collaudo effettuato, si è deciso di eseguire una nuova serie di prove, rilevando anche le temperature raggiunte dal motore ed a questo scopo è stata inserita provvisoriamente una termosonda Pt100 a contatto con una bobina di  un</dc:title>
  <dc:subject/>
  <dc:creator>Dir</dc:creator>
  <cp:keywords/>
  <dc:description/>
  <cp:lastModifiedBy>REM</cp:lastModifiedBy>
  <cp:revision>2</cp:revision>
  <dcterms:created xsi:type="dcterms:W3CDTF">2014-10-13T14:23:00Z</dcterms:created>
  <dcterms:modified xsi:type="dcterms:W3CDTF">2014-10-13T14:23:00Z</dcterms:modified>
</cp:coreProperties>
</file>