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Alberto Cagnassi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mailto:a.cagnassi@libero.it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3 luglio 2017 12:51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ANTONELLA; REM Spaziani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Antonella Merati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offerta CEMP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Priorità: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  <w:t xml:space="preserve">C E M P  S.r.L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Spett/le R E M  S.R.L:      c.a Egr Mr Sèpaziani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Offerta N C/620  del  03 07 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A)  Motore asincorno trifase CEMP  Antideflagrante ATEX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   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ATEX II 2 G  Ex-d IIB T 4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  Proetzioen IP 55 isolamento classe F ser S 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    dimensioni a norme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     AB 30 280 S 2  Kw  75   2 poli  giri 2982   V 500/865  50 Hz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                           forma costruttiva B 3 att a piedi                         cad euro   5.780,00  netto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                           massa c.a kg 842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variante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B)  Tutto come pos,. A ma in classe energetica IE 2 alta eff.           cad euro   6.180,00 netto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Consegna 25/30 gg salvo meglio resa franco partenza stab CEMP  SEnago -MI-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pagamento con voi in uso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Nel pomeriggio vi siamo più precisi pe r la consegna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A, Cagnassi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Cemp Srl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  <w:t xml:space="preserve">Via Piemonte 16   20030 Senago (Milan)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FF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  <w:t xml:space="preserve">Tel:+39 0815526477 fax +39 0815801030 </w:t>
      </w:r>
      <w:r>
        <w:rPr>
          <w:rFonts w:ascii="Arial" w:hAnsi="Arial" w:cs="Arial" w:eastAsia="Arial"/>
          <w:color w:val="0000FF"/>
          <w:spacing w:val="0"/>
          <w:position w:val="0"/>
          <w:sz w:val="20"/>
          <w:u w:val="single"/>
          <w:shd w:fill="auto" w:val="clear"/>
        </w:rPr>
        <w:br/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www.regalbeloit.com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www.cemp.eu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800" w:dyaOrig="764">
          <v:rect xmlns:o="urn:schemas-microsoft-com:office:office" xmlns:v="urn:schemas-microsoft-com:vml" id="rectole0000000000" style="width:90.000000pt;height:38.2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3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../../../../../100043492/AppData/Local/Temp/notes142542/www.regalbeloit.com" Id="docRId1" Type="http://schemas.openxmlformats.org/officeDocument/2006/relationships/hyperlink"/><Relationship Target="embeddings/oleObject0.bin" Id="docRId3" Type="http://schemas.openxmlformats.org/officeDocument/2006/relationships/oleObject"/><Relationship Target="numbering.xml" Id="docRId5" Type="http://schemas.openxmlformats.org/officeDocument/2006/relationships/numbering"/><Relationship TargetMode="External" Target="mailto:a.cagnassi@libero.it" Id="docRId0" Type="http://schemas.openxmlformats.org/officeDocument/2006/relationships/hyperlink"/><Relationship TargetMode="External" Target="../../../../../100043492/AppData/Local/Temp/notes142542/www.cemp.eu" Id="docRId2" Type="http://schemas.openxmlformats.org/officeDocument/2006/relationships/hyperlink"/><Relationship Target="media/image0.wmf" Id="docRId4" Type="http://schemas.openxmlformats.org/officeDocument/2006/relationships/image"/><Relationship Target="styles.xml" Id="docRId6" Type="http://schemas.openxmlformats.org/officeDocument/2006/relationships/styles"/></Relationships>
</file>