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6077" w14:textId="77777777" w:rsidR="0098340E" w:rsidRDefault="0098340E" w:rsidP="0098340E">
      <w:r>
        <w:t>FIMET MOTORI &amp; RIDUTTORI S.R.L.</w:t>
      </w:r>
    </w:p>
    <w:p w14:paraId="445BABEB" w14:textId="77777777" w:rsidR="0098340E" w:rsidRDefault="0098340E" w:rsidP="0098340E"/>
    <w:p w14:paraId="0BDF256D" w14:textId="77777777" w:rsidR="0098340E" w:rsidRDefault="0098340E" w:rsidP="0098340E">
      <w:proofErr w:type="spellStart"/>
      <w:r>
        <w:t>Spett</w:t>
      </w:r>
      <w:proofErr w:type="spellEnd"/>
      <w:r>
        <w:t xml:space="preserve">/le REM </w:t>
      </w:r>
      <w:proofErr w:type="gramStart"/>
      <w:r>
        <w:t xml:space="preserve">SRL  </w:t>
      </w:r>
      <w:proofErr w:type="spellStart"/>
      <w:r>
        <w:t>c.a</w:t>
      </w:r>
      <w:proofErr w:type="spellEnd"/>
      <w:proofErr w:type="gramEnd"/>
      <w:r>
        <w:t xml:space="preserve"> </w:t>
      </w:r>
      <w:proofErr w:type="spellStart"/>
      <w:r>
        <w:t>Egr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Carlo Spaziani</w:t>
      </w:r>
    </w:p>
    <w:p w14:paraId="0AAB6BEA" w14:textId="77777777" w:rsidR="0098340E" w:rsidRDefault="0098340E" w:rsidP="0098340E">
      <w:r>
        <w:t xml:space="preserve">Proposta n </w:t>
      </w:r>
      <w:proofErr w:type="gramStart"/>
      <w:r>
        <w:t>662  del</w:t>
      </w:r>
      <w:proofErr w:type="gramEnd"/>
      <w:r>
        <w:t>  20 10 2021</w:t>
      </w:r>
    </w:p>
    <w:p w14:paraId="6D57B504" w14:textId="77777777" w:rsidR="0098340E" w:rsidRDefault="0098340E" w:rsidP="0098340E"/>
    <w:p w14:paraId="58C83F75" w14:textId="77777777" w:rsidR="0098340E" w:rsidRDefault="0098340E" w:rsidP="0098340E">
      <w:r>
        <w:t xml:space="preserve">Motore asincrono trifase FIMET dimensioni a </w:t>
      </w:r>
      <w:proofErr w:type="gramStart"/>
      <w:r>
        <w:t>norme  carcassa</w:t>
      </w:r>
      <w:proofErr w:type="gramEnd"/>
      <w:r>
        <w:t xml:space="preserve"> ghisa  costruzione standard</w:t>
      </w:r>
    </w:p>
    <w:p w14:paraId="15373FA7" w14:textId="77777777" w:rsidR="0098340E" w:rsidRDefault="0098340E" w:rsidP="0098340E">
      <w:r>
        <w:t>classe energetica IE 3</w:t>
      </w:r>
    </w:p>
    <w:p w14:paraId="03919C79" w14:textId="77777777" w:rsidR="0098340E" w:rsidRDefault="0098340E" w:rsidP="0098340E">
      <w:r>
        <w:t xml:space="preserve">protezione IP 55 </w:t>
      </w:r>
      <w:proofErr w:type="spellStart"/>
      <w:r>
        <w:t>isol</w:t>
      </w:r>
      <w:proofErr w:type="spellEnd"/>
      <w:r>
        <w:t xml:space="preserve"> cl F </w:t>
      </w:r>
      <w:proofErr w:type="spellStart"/>
      <w:r>
        <w:t>serv</w:t>
      </w:r>
      <w:proofErr w:type="spellEnd"/>
      <w:r>
        <w:t xml:space="preserve"> S</w:t>
      </w:r>
      <w:proofErr w:type="gramStart"/>
      <w:r>
        <w:t>1  PTC</w:t>
      </w:r>
      <w:proofErr w:type="gramEnd"/>
      <w:r>
        <w:t xml:space="preserve"> negli avvolgimenti Cuscinetto sfere.</w:t>
      </w:r>
    </w:p>
    <w:p w14:paraId="042C8748" w14:textId="77777777" w:rsidR="0098340E" w:rsidRDefault="0098340E" w:rsidP="0098340E">
      <w:r>
        <w:t xml:space="preserve">1HM-1 355 M </w:t>
      </w:r>
      <w:proofErr w:type="gramStart"/>
      <w:r>
        <w:t>4  Kw</w:t>
      </w:r>
      <w:proofErr w:type="gramEnd"/>
      <w:r>
        <w:t xml:space="preserve"> 250  4 poli    V 400/690 50 </w:t>
      </w:r>
      <w:proofErr w:type="spellStart"/>
      <w:r>
        <w:t>hz</w:t>
      </w:r>
      <w:proofErr w:type="spellEnd"/>
    </w:p>
    <w:p w14:paraId="3B4E86E9" w14:textId="77777777" w:rsidR="0098340E" w:rsidRDefault="0098340E" w:rsidP="0098340E">
      <w:r>
        <w:t xml:space="preserve">forma </w:t>
      </w:r>
      <w:proofErr w:type="gramStart"/>
      <w:r>
        <w:t>costruttiva  B</w:t>
      </w:r>
      <w:proofErr w:type="gramEnd"/>
      <w:r>
        <w:t xml:space="preserve"> 3   massa </w:t>
      </w:r>
      <w:proofErr w:type="spellStart"/>
      <w:r>
        <w:t>c.a</w:t>
      </w:r>
      <w:proofErr w:type="spellEnd"/>
      <w:r>
        <w:t xml:space="preserve"> kg 1810</w:t>
      </w:r>
    </w:p>
    <w:p w14:paraId="4E9A637F" w14:textId="77777777" w:rsidR="0098340E" w:rsidRDefault="0098340E" w:rsidP="0098340E">
      <w:r>
        <w:t xml:space="preserve">                                                              </w:t>
      </w:r>
      <w:proofErr w:type="spellStart"/>
      <w:r>
        <w:t>Cad</w:t>
      </w:r>
      <w:proofErr w:type="spellEnd"/>
      <w:r>
        <w:t xml:space="preserve">   8.700,00   euro </w:t>
      </w:r>
      <w:proofErr w:type="spellStart"/>
      <w:r>
        <w:t>unit</w:t>
      </w:r>
      <w:proofErr w:type="spellEnd"/>
      <w:r>
        <w:t>.</w:t>
      </w:r>
    </w:p>
    <w:p w14:paraId="13E7EA96" w14:textId="77777777" w:rsidR="0098340E" w:rsidRDefault="0098340E" w:rsidP="0098340E"/>
    <w:p w14:paraId="431F421A" w14:textId="77777777" w:rsidR="0098340E" w:rsidRDefault="0098340E" w:rsidP="0098340E">
      <w:r>
        <w:t>Produzione 10 settimane, salvo meglio.  resa franco partenza</w:t>
      </w:r>
    </w:p>
    <w:p w14:paraId="2137AF79" w14:textId="77777777" w:rsidR="0098340E" w:rsidRDefault="0098340E" w:rsidP="0098340E">
      <w:r>
        <w:t xml:space="preserve">imballo standard su </w:t>
      </w:r>
      <w:proofErr w:type="spellStart"/>
      <w:r>
        <w:t>pallete</w:t>
      </w:r>
      <w:proofErr w:type="spellEnd"/>
      <w:r>
        <w:t xml:space="preserve"> al costo    altre condizioni con voi in uso</w:t>
      </w:r>
    </w:p>
    <w:p w14:paraId="66CD6DAC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0E"/>
    <w:rsid w:val="0098340E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E339"/>
  <w15:chartTrackingRefBased/>
  <w15:docId w15:val="{3B14EE2E-DE8D-4ADF-A7FB-67AC57D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40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2021-10-20T13:06:00Z</dcterms:created>
  <dcterms:modified xsi:type="dcterms:W3CDTF">2021-10-20T13:08:00Z</dcterms:modified>
</cp:coreProperties>
</file>