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92" w:rsidRPr="005572BC" w:rsidRDefault="002F4992" w:rsidP="002F49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2F4992" w:rsidRPr="005572BC" w:rsidRDefault="00C46FFD" w:rsidP="002F4992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it-IT"/>
        </w:rPr>
        <w:t xml:space="preserve">Adempimenti in materia di D.lgs. n. 231\2001 ed impegno al rispetto del </w:t>
      </w:r>
      <w:r w:rsidR="002F4992" w:rsidRPr="005572B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it-IT"/>
        </w:rPr>
        <w:t xml:space="preserve">MODELLO DI ORGANIZZAZIONE, GESTIONE E CONTROLLO e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it-IT"/>
        </w:rPr>
        <w:t xml:space="preserve">del </w:t>
      </w:r>
      <w:r w:rsidR="002F4992" w:rsidRPr="005572B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it-IT"/>
        </w:rPr>
        <w:t xml:space="preserve">CODICE </w:t>
      </w:r>
      <w:r w:rsidR="005572B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it-IT"/>
        </w:rPr>
        <w:t>ETICO</w:t>
      </w:r>
      <w:r w:rsidR="002F4992" w:rsidRPr="005572B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it-IT"/>
        </w:rPr>
        <w:t xml:space="preserve"> ADOTTATI DALLA SOCIETA</w:t>
      </w:r>
    </w:p>
    <w:p w:rsidR="002F4992" w:rsidRPr="005572BC" w:rsidRDefault="002F4992" w:rsidP="002F4992">
      <w:pPr>
        <w:jc w:val="both"/>
        <w:rPr>
          <w:rFonts w:ascii="Times New Roman" w:eastAsia="Arial Unicode MS" w:hAnsi="Times New Roman" w:cs="Times New Roman"/>
          <w:lang w:val="it-IT"/>
        </w:rPr>
      </w:pPr>
    </w:p>
    <w:p w:rsidR="00C46FFD" w:rsidRDefault="002F4992" w:rsidP="00F32124">
      <w:pPr>
        <w:tabs>
          <w:tab w:val="left" w:pos="0"/>
        </w:tabs>
        <w:jc w:val="both"/>
        <w:rPr>
          <w:rFonts w:ascii="Times New Roman" w:eastAsia="Arial Unicode MS" w:hAnsi="Times New Roman" w:cs="Times New Roman"/>
          <w:lang w:val="it-IT"/>
        </w:rPr>
      </w:pPr>
      <w:r w:rsidRPr="005572BC">
        <w:rPr>
          <w:rFonts w:ascii="Times New Roman" w:eastAsia="Arial Unicode MS" w:hAnsi="Times New Roman" w:cs="Times New Roman"/>
          <w:lang w:val="it-IT"/>
        </w:rPr>
        <w:t xml:space="preserve">La </w:t>
      </w:r>
      <w:r w:rsidR="005572BC">
        <w:rPr>
          <w:rFonts w:ascii="Times New Roman" w:eastAsia="Arial Unicode MS" w:hAnsi="Times New Roman" w:cs="Times New Roman"/>
          <w:lang w:val="it-IT"/>
        </w:rPr>
        <w:t>S</w:t>
      </w:r>
      <w:r w:rsidR="00BF656C" w:rsidRPr="005572BC">
        <w:rPr>
          <w:rFonts w:ascii="Times New Roman" w:eastAsia="Arial Unicode MS" w:hAnsi="Times New Roman" w:cs="Times New Roman"/>
          <w:lang w:val="it-IT"/>
        </w:rPr>
        <w:t xml:space="preserve">ocietà </w:t>
      </w:r>
      <w:r w:rsidR="00080B65">
        <w:rPr>
          <w:rFonts w:ascii="Times New Roman" w:eastAsia="Arial Unicode MS" w:hAnsi="Times New Roman" w:cs="Times New Roman"/>
          <w:lang w:val="it-IT"/>
        </w:rPr>
        <w:t>Wepa Italia srl</w:t>
      </w:r>
      <w:r w:rsidR="005572BC" w:rsidRPr="005572BC">
        <w:rPr>
          <w:rFonts w:ascii="Times New Roman" w:eastAsia="Arial Unicode MS" w:hAnsi="Times New Roman" w:cs="Times New Roman"/>
          <w:lang w:val="it-IT"/>
        </w:rPr>
        <w:t xml:space="preserve"> </w:t>
      </w:r>
      <w:r w:rsidR="00AA4D97" w:rsidRPr="005572BC">
        <w:rPr>
          <w:rFonts w:ascii="Times New Roman" w:eastAsia="Arial Unicode MS" w:hAnsi="Times New Roman" w:cs="Times New Roman"/>
          <w:lang w:val="it-IT"/>
        </w:rPr>
        <w:t>(</w:t>
      </w:r>
      <w:r w:rsidR="00BF656C" w:rsidRPr="005572BC">
        <w:rPr>
          <w:rFonts w:ascii="Times New Roman" w:eastAsia="Arial Unicode MS" w:hAnsi="Times New Roman" w:cs="Times New Roman"/>
          <w:lang w:val="it-IT"/>
        </w:rPr>
        <w:t xml:space="preserve">di seguito </w:t>
      </w:r>
      <w:r w:rsidR="005572BC" w:rsidRPr="005572BC">
        <w:rPr>
          <w:rFonts w:ascii="Times New Roman" w:eastAsia="Arial Unicode MS" w:hAnsi="Times New Roman" w:cs="Times New Roman"/>
          <w:lang w:val="it-IT"/>
        </w:rPr>
        <w:t>anche</w:t>
      </w:r>
      <w:r w:rsidR="00BF656C" w:rsidRPr="005572BC">
        <w:rPr>
          <w:rFonts w:ascii="Times New Roman" w:eastAsia="Arial Unicode MS" w:hAnsi="Times New Roman" w:cs="Times New Roman"/>
          <w:lang w:val="it-IT"/>
        </w:rPr>
        <w:t xml:space="preserve"> la “Società”)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 ha adottato il proprio Modello di organizzazione, gestione e controllo (</w:t>
      </w:r>
      <w:r w:rsidR="00227D18">
        <w:rPr>
          <w:rFonts w:ascii="Times New Roman" w:eastAsia="Arial Unicode MS" w:hAnsi="Times New Roman" w:cs="Times New Roman"/>
          <w:lang w:val="it-IT"/>
        </w:rPr>
        <w:t xml:space="preserve">di seguito anche </w:t>
      </w:r>
      <w:r w:rsidRPr="005572BC">
        <w:rPr>
          <w:rFonts w:ascii="Times New Roman" w:eastAsia="Arial Unicode MS" w:hAnsi="Times New Roman" w:cs="Times New Roman"/>
          <w:lang w:val="it-IT"/>
        </w:rPr>
        <w:t>“Modello</w:t>
      </w:r>
      <w:r w:rsidR="00227D18">
        <w:rPr>
          <w:rFonts w:ascii="Times New Roman" w:eastAsia="Arial Unicode MS" w:hAnsi="Times New Roman" w:cs="Times New Roman"/>
          <w:lang w:val="it-IT"/>
        </w:rPr>
        <w:t xml:space="preserve"> 231</w:t>
      </w:r>
      <w:r w:rsidRPr="005572BC">
        <w:rPr>
          <w:rFonts w:ascii="Times New Roman" w:eastAsia="Arial Unicode MS" w:hAnsi="Times New Roman" w:cs="Times New Roman"/>
          <w:lang w:val="it-IT"/>
        </w:rPr>
        <w:t>”) ai sensi del D.Lgs. 231/2001 (</w:t>
      </w:r>
      <w:r w:rsidR="00227D18">
        <w:rPr>
          <w:rFonts w:ascii="Times New Roman" w:eastAsia="Arial Unicode MS" w:hAnsi="Times New Roman" w:cs="Times New Roman"/>
          <w:lang w:val="it-IT"/>
        </w:rPr>
        <w:t xml:space="preserve">di seguito anche </w:t>
      </w:r>
      <w:r w:rsidRPr="005572BC">
        <w:rPr>
          <w:rFonts w:ascii="Times New Roman" w:eastAsia="Arial Unicode MS" w:hAnsi="Times New Roman" w:cs="Times New Roman"/>
          <w:lang w:val="it-IT"/>
        </w:rPr>
        <w:t>“Decreto")</w:t>
      </w:r>
      <w:r w:rsidR="00F32124">
        <w:rPr>
          <w:rFonts w:ascii="Times New Roman" w:eastAsia="Arial Unicode MS" w:hAnsi="Times New Roman" w:cs="Times New Roman"/>
          <w:lang w:val="it-IT"/>
        </w:rPr>
        <w:t xml:space="preserve"> ed ha nominato il proprio Organismo di V</w:t>
      </w:r>
      <w:r w:rsidR="00C46FFD">
        <w:rPr>
          <w:rFonts w:ascii="Times New Roman" w:eastAsia="Arial Unicode MS" w:hAnsi="Times New Roman" w:cs="Times New Roman"/>
          <w:lang w:val="it-IT"/>
        </w:rPr>
        <w:t>igilanza 231.</w:t>
      </w:r>
    </w:p>
    <w:p w:rsidR="00C46FFD" w:rsidRPr="005572BC" w:rsidRDefault="00C46FFD" w:rsidP="00F32124">
      <w:pPr>
        <w:tabs>
          <w:tab w:val="left" w:pos="0"/>
        </w:tabs>
        <w:jc w:val="both"/>
        <w:rPr>
          <w:rFonts w:ascii="Times New Roman" w:eastAsia="Arial Unicode MS" w:hAnsi="Times New Roman" w:cs="Times New Roman"/>
          <w:lang w:val="it-IT"/>
        </w:rPr>
      </w:pPr>
      <w:r>
        <w:rPr>
          <w:rFonts w:ascii="Times New Roman" w:eastAsia="Arial Unicode MS" w:hAnsi="Times New Roman" w:cs="Times New Roman"/>
          <w:lang w:val="it-IT"/>
        </w:rPr>
        <w:t xml:space="preserve">La Società nell’esercizio delle proprie attività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si </w:t>
      </w:r>
      <w:r>
        <w:rPr>
          <w:rFonts w:ascii="Times New Roman" w:eastAsia="Arial Unicode MS" w:hAnsi="Times New Roman" w:cs="Times New Roman"/>
          <w:lang w:val="it-IT"/>
        </w:rPr>
        <w:t xml:space="preserve">impegna </w:t>
      </w:r>
      <w:r w:rsidRPr="005572BC">
        <w:rPr>
          <w:rFonts w:ascii="Times New Roman" w:eastAsia="Arial Unicode MS" w:hAnsi="Times New Roman" w:cs="Times New Roman"/>
          <w:lang w:val="it-IT"/>
        </w:rPr>
        <w:t>a non porre in essere, anche tramite propri dipendenti, collaboratori, consulenti, nonché propri soci e amministratori</w:t>
      </w:r>
      <w:r w:rsidR="00227D18">
        <w:rPr>
          <w:rFonts w:ascii="Times New Roman" w:eastAsia="Arial Unicode MS" w:hAnsi="Times New Roman" w:cs="Times New Roman"/>
          <w:lang w:val="it-IT"/>
        </w:rPr>
        <w:t xml:space="preserve">: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atti o comportamenti in contrasto con </w:t>
      </w:r>
      <w:r w:rsidR="00227D18">
        <w:rPr>
          <w:rFonts w:ascii="Times New Roman" w:eastAsia="Arial Unicode MS" w:hAnsi="Times New Roman" w:cs="Times New Roman"/>
          <w:lang w:val="it-IT"/>
        </w:rPr>
        <w:t xml:space="preserve">le prescrizioni previste dal proprio </w:t>
      </w:r>
      <w:r w:rsidRPr="005572BC">
        <w:rPr>
          <w:rFonts w:ascii="Times New Roman" w:eastAsia="Arial Unicode MS" w:hAnsi="Times New Roman" w:cs="Times New Roman"/>
          <w:lang w:val="it-IT"/>
        </w:rPr>
        <w:t>Modello</w:t>
      </w:r>
      <w:r w:rsidR="00227D18">
        <w:rPr>
          <w:rFonts w:ascii="Times New Roman" w:eastAsia="Arial Unicode MS" w:hAnsi="Times New Roman" w:cs="Times New Roman"/>
          <w:lang w:val="it-IT"/>
        </w:rPr>
        <w:t xml:space="preserve"> 231 e dal proprio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Codice </w:t>
      </w:r>
      <w:r>
        <w:rPr>
          <w:rFonts w:ascii="Times New Roman" w:eastAsia="Arial Unicode MS" w:hAnsi="Times New Roman" w:cs="Times New Roman"/>
          <w:lang w:val="it-IT"/>
        </w:rPr>
        <w:t>Etico;</w:t>
      </w:r>
      <w:r w:rsidR="00227D18">
        <w:rPr>
          <w:rFonts w:ascii="Times New Roman" w:eastAsia="Arial Unicode MS" w:hAnsi="Times New Roman" w:cs="Times New Roman"/>
          <w:lang w:val="it-IT"/>
        </w:rPr>
        <w:t xml:space="preserve">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atti o comportamenti in contrasto con le disposizioni </w:t>
      </w:r>
      <w:r w:rsidR="00227D18">
        <w:rPr>
          <w:rFonts w:ascii="Times New Roman" w:eastAsia="Arial Unicode MS" w:hAnsi="Times New Roman" w:cs="Times New Roman"/>
          <w:lang w:val="it-IT"/>
        </w:rPr>
        <w:t>previste dal D.lgs. n. 231\2001</w:t>
      </w:r>
      <w:r w:rsidRPr="005572BC">
        <w:rPr>
          <w:rFonts w:ascii="Times New Roman" w:eastAsia="Arial Unicode MS" w:hAnsi="Times New Roman" w:cs="Times New Roman"/>
          <w:lang w:val="it-IT"/>
        </w:rPr>
        <w:t>.</w:t>
      </w:r>
    </w:p>
    <w:p w:rsidR="002F4992" w:rsidRPr="009F652C" w:rsidRDefault="002F4992" w:rsidP="00F32124">
      <w:pPr>
        <w:jc w:val="both"/>
        <w:rPr>
          <w:rFonts w:ascii="Times New Roman" w:eastAsia="Arial Unicode MS" w:hAnsi="Times New Roman" w:cs="Times New Roman"/>
          <w:lang w:val="it-IT"/>
        </w:rPr>
      </w:pPr>
      <w:bookmarkStart w:id="0" w:name="_GoBack"/>
      <w:bookmarkEnd w:id="0"/>
      <w:r w:rsidRPr="005572BC">
        <w:rPr>
          <w:rFonts w:ascii="Times New Roman" w:eastAsia="Arial Unicode MS" w:hAnsi="Times New Roman" w:cs="Times New Roman"/>
          <w:lang w:val="it-IT"/>
        </w:rPr>
        <w:t xml:space="preserve">A tal riguardo, il </w:t>
      </w:r>
      <w:r w:rsidRPr="009F652C">
        <w:rPr>
          <w:rFonts w:ascii="Times New Roman" w:eastAsia="Arial Unicode MS" w:hAnsi="Times New Roman" w:cs="Times New Roman"/>
          <w:color w:val="0070C0"/>
          <w:lang w:val="it-IT"/>
        </w:rPr>
        <w:t>[</w:t>
      </w:r>
      <w:r w:rsidRPr="009F652C">
        <w:rPr>
          <w:rFonts w:ascii="Times New Roman" w:eastAsia="Arial Unicode MS" w:hAnsi="Times New Roman" w:cs="Times New Roman"/>
          <w:i/>
          <w:color w:val="0070C0"/>
          <w:lang w:val="it-IT"/>
        </w:rPr>
        <w:t>estremi del fornitore/controparte</w:t>
      </w:r>
      <w:r w:rsidRPr="009F652C">
        <w:rPr>
          <w:rFonts w:ascii="Times New Roman" w:eastAsia="Arial Unicode MS" w:hAnsi="Times New Roman" w:cs="Times New Roman"/>
          <w:color w:val="0070C0"/>
          <w:lang w:val="it-IT"/>
        </w:rPr>
        <w:t>]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 dichiara:</w:t>
      </w:r>
      <w:r w:rsidR="00227D18">
        <w:rPr>
          <w:rFonts w:ascii="Times New Roman" w:eastAsia="Arial Unicode MS" w:hAnsi="Times New Roman" w:cs="Times New Roman"/>
          <w:lang w:val="it-IT"/>
        </w:rPr>
        <w:t xml:space="preserve">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di essere a conoscenza </w:t>
      </w:r>
      <w:r w:rsidR="00C46FFD">
        <w:rPr>
          <w:rFonts w:ascii="Times New Roman" w:eastAsia="Arial Unicode MS" w:hAnsi="Times New Roman" w:cs="Times New Roman"/>
          <w:lang w:val="it-IT"/>
        </w:rPr>
        <w:t>della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 normativa </w:t>
      </w:r>
      <w:r w:rsidR="00C46FFD">
        <w:rPr>
          <w:rFonts w:ascii="Times New Roman" w:eastAsia="Arial Unicode MS" w:hAnsi="Times New Roman" w:cs="Times New Roman"/>
          <w:lang w:val="it-IT"/>
        </w:rPr>
        <w:t xml:space="preserve">prevista dal D.lgs. n. 231\2001 relativa alla </w:t>
      </w:r>
      <w:r w:rsidRPr="005572BC">
        <w:rPr>
          <w:rFonts w:ascii="Times New Roman" w:eastAsia="Arial Unicode MS" w:hAnsi="Times New Roman" w:cs="Times New Roman"/>
          <w:lang w:val="it-IT"/>
        </w:rPr>
        <w:t>responsabilità amministrativa degli enti;</w:t>
      </w:r>
      <w:r w:rsidR="00227D18">
        <w:rPr>
          <w:rFonts w:ascii="Times New Roman" w:eastAsia="Arial Unicode MS" w:hAnsi="Times New Roman" w:cs="Times New Roman"/>
          <w:lang w:val="it-IT"/>
        </w:rPr>
        <w:t xml:space="preserve"> </w:t>
      </w:r>
      <w:r w:rsidRPr="009F652C">
        <w:rPr>
          <w:rFonts w:ascii="Times New Roman" w:eastAsia="Arial Unicode MS" w:hAnsi="Times New Roman" w:cs="Times New Roman"/>
          <w:lang w:val="it-IT"/>
        </w:rPr>
        <w:t>di avere preso atto</w:t>
      </w:r>
      <w:r w:rsidR="00227D18">
        <w:rPr>
          <w:rFonts w:ascii="Times New Roman" w:eastAsia="Arial Unicode MS" w:hAnsi="Times New Roman" w:cs="Times New Roman"/>
          <w:lang w:val="it-IT"/>
        </w:rPr>
        <w:t xml:space="preserve">, per quanto di propria competenza nell’ambito delle attività previste, </w:t>
      </w:r>
      <w:r w:rsidRPr="009F652C">
        <w:rPr>
          <w:rFonts w:ascii="Times New Roman" w:eastAsia="Arial Unicode MS" w:hAnsi="Times New Roman" w:cs="Times New Roman"/>
          <w:lang w:val="it-IT"/>
        </w:rPr>
        <w:t>dei principi e contenuti del Modello</w:t>
      </w:r>
      <w:r w:rsidR="00227D18">
        <w:rPr>
          <w:rFonts w:ascii="Times New Roman" w:eastAsia="Arial Unicode MS" w:hAnsi="Times New Roman" w:cs="Times New Roman"/>
          <w:lang w:val="it-IT"/>
        </w:rPr>
        <w:t xml:space="preserve"> 231</w:t>
      </w:r>
      <w:r w:rsidRPr="009F652C">
        <w:rPr>
          <w:rFonts w:ascii="Times New Roman" w:eastAsia="Arial Unicode MS" w:hAnsi="Times New Roman" w:cs="Times New Roman"/>
          <w:lang w:val="it-IT"/>
        </w:rPr>
        <w:t xml:space="preserve"> e del Codic</w:t>
      </w:r>
      <w:r w:rsidR="00AA4D97" w:rsidRPr="009F652C">
        <w:rPr>
          <w:rFonts w:ascii="Times New Roman" w:eastAsia="Arial Unicode MS" w:hAnsi="Times New Roman" w:cs="Times New Roman"/>
          <w:lang w:val="it-IT"/>
        </w:rPr>
        <w:t xml:space="preserve">e </w:t>
      </w:r>
      <w:r w:rsidR="005572BC" w:rsidRPr="009F652C">
        <w:rPr>
          <w:rFonts w:ascii="Times New Roman" w:eastAsia="Arial Unicode MS" w:hAnsi="Times New Roman" w:cs="Times New Roman"/>
          <w:lang w:val="it-IT"/>
        </w:rPr>
        <w:t>Etico</w:t>
      </w:r>
      <w:r w:rsidR="00AA4D97" w:rsidRPr="009F652C">
        <w:rPr>
          <w:rFonts w:ascii="Times New Roman" w:eastAsia="Arial Unicode MS" w:hAnsi="Times New Roman" w:cs="Times New Roman"/>
          <w:lang w:val="it-IT"/>
        </w:rPr>
        <w:t xml:space="preserve"> adottato da </w:t>
      </w:r>
      <w:r w:rsidR="00080B65">
        <w:rPr>
          <w:rFonts w:ascii="Times New Roman" w:eastAsia="Arial Unicode MS" w:hAnsi="Times New Roman" w:cs="Times New Roman"/>
          <w:lang w:val="it-IT"/>
        </w:rPr>
        <w:t>Wepa Italia srl</w:t>
      </w:r>
      <w:r w:rsidR="00AA4D97" w:rsidRPr="009F652C">
        <w:rPr>
          <w:rFonts w:ascii="Times New Roman" w:eastAsia="Arial Unicode MS" w:hAnsi="Times New Roman" w:cs="Times New Roman"/>
          <w:lang w:val="it-IT"/>
        </w:rPr>
        <w:t xml:space="preserve">. </w:t>
      </w:r>
    </w:p>
    <w:p w:rsidR="00F32124" w:rsidRDefault="002F4992" w:rsidP="00F32124">
      <w:pPr>
        <w:jc w:val="both"/>
        <w:rPr>
          <w:rFonts w:ascii="Times New Roman" w:eastAsia="Arial Unicode MS" w:hAnsi="Times New Roman" w:cs="Times New Roman"/>
          <w:lang w:val="it-IT"/>
        </w:rPr>
      </w:pPr>
      <w:r w:rsidRPr="005572BC">
        <w:rPr>
          <w:rFonts w:ascii="Times New Roman" w:eastAsia="Arial Unicode MS" w:hAnsi="Times New Roman" w:cs="Times New Roman"/>
          <w:lang w:val="it-IT"/>
        </w:rPr>
        <w:t xml:space="preserve">Il </w:t>
      </w:r>
      <w:r w:rsidRPr="009F652C">
        <w:rPr>
          <w:rFonts w:ascii="Times New Roman" w:eastAsia="Arial Unicode MS" w:hAnsi="Times New Roman" w:cs="Times New Roman"/>
          <w:color w:val="0070C0"/>
          <w:lang w:val="it-IT"/>
        </w:rPr>
        <w:t>[</w:t>
      </w:r>
      <w:r w:rsidRPr="009F652C">
        <w:rPr>
          <w:rFonts w:ascii="Times New Roman" w:eastAsia="Arial Unicode MS" w:hAnsi="Times New Roman" w:cs="Times New Roman"/>
          <w:i/>
          <w:color w:val="0070C0"/>
          <w:lang w:val="it-IT"/>
        </w:rPr>
        <w:t>estremi del fornitore/controparte</w:t>
      </w:r>
      <w:r w:rsidRPr="009F652C">
        <w:rPr>
          <w:rFonts w:ascii="Times New Roman" w:eastAsia="Arial Unicode MS" w:hAnsi="Times New Roman" w:cs="Times New Roman"/>
          <w:color w:val="0070C0"/>
          <w:lang w:val="it-IT"/>
        </w:rPr>
        <w:t>]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, nell’ambito del rapporto contrattuale con </w:t>
      </w:r>
      <w:r w:rsidR="00080B65">
        <w:rPr>
          <w:rFonts w:ascii="Times New Roman" w:eastAsia="Arial Unicode MS" w:hAnsi="Times New Roman" w:cs="Times New Roman"/>
          <w:lang w:val="it-IT"/>
        </w:rPr>
        <w:t>Wepa Italia srl</w:t>
      </w:r>
      <w:r w:rsidR="005572BC" w:rsidRPr="009F652C">
        <w:rPr>
          <w:rFonts w:ascii="Times New Roman" w:eastAsia="Arial Unicode MS" w:hAnsi="Times New Roman" w:cs="Times New Roman"/>
          <w:color w:val="0070C0"/>
          <w:lang w:val="it-IT"/>
        </w:rPr>
        <w:t xml:space="preserve">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si </w:t>
      </w:r>
      <w:r w:rsidR="00227D18">
        <w:rPr>
          <w:rFonts w:ascii="Times New Roman" w:eastAsia="Arial Unicode MS" w:hAnsi="Times New Roman" w:cs="Times New Roman"/>
          <w:lang w:val="it-IT"/>
        </w:rPr>
        <w:t>impegna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 a non porre in essere, anche tramite propri dipendenti, collaboratori, consulenti, nonché propri soci e amministratori:</w:t>
      </w:r>
      <w:r w:rsidR="00227D18">
        <w:rPr>
          <w:rFonts w:ascii="Times New Roman" w:eastAsia="Arial Unicode MS" w:hAnsi="Times New Roman" w:cs="Times New Roman"/>
          <w:lang w:val="it-IT"/>
        </w:rPr>
        <w:t xml:space="preserve"> </w:t>
      </w:r>
    </w:p>
    <w:p w:rsidR="00227D18" w:rsidRPr="005572BC" w:rsidRDefault="00227D18" w:rsidP="00F32124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lang w:val="it-IT"/>
        </w:rPr>
      </w:pPr>
      <w:r w:rsidRPr="005572BC">
        <w:rPr>
          <w:rFonts w:ascii="Times New Roman" w:eastAsia="Arial Unicode MS" w:hAnsi="Times New Roman" w:cs="Times New Roman"/>
          <w:lang w:val="it-IT"/>
        </w:rPr>
        <w:t xml:space="preserve">atti o comportamenti in contrasto con le disposizioni del </w:t>
      </w:r>
      <w:r>
        <w:rPr>
          <w:rFonts w:ascii="Times New Roman" w:eastAsia="Arial Unicode MS" w:hAnsi="Times New Roman" w:cs="Times New Roman"/>
          <w:lang w:val="it-IT"/>
        </w:rPr>
        <w:t>D.lgs. n. 231\2001</w:t>
      </w:r>
      <w:r w:rsidRPr="005572BC">
        <w:rPr>
          <w:rFonts w:ascii="Times New Roman" w:eastAsia="Arial Unicode MS" w:hAnsi="Times New Roman" w:cs="Times New Roman"/>
          <w:lang w:val="it-IT"/>
        </w:rPr>
        <w:t>, ovvero che potrebbero determinare o agevolare la commissione di reati contemplati dal Decreto a prescindere dalla loro effettiva consumazione o punibilità</w:t>
      </w:r>
      <w:r>
        <w:rPr>
          <w:rFonts w:ascii="Times New Roman" w:eastAsia="Arial Unicode MS" w:hAnsi="Times New Roman" w:cs="Times New Roman"/>
          <w:lang w:val="it-IT"/>
        </w:rPr>
        <w:t xml:space="preserve">; </w:t>
      </w:r>
    </w:p>
    <w:p w:rsidR="002F4992" w:rsidRPr="005572BC" w:rsidRDefault="002F4992" w:rsidP="002F4992">
      <w:pPr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lang w:val="it-IT"/>
        </w:rPr>
      </w:pPr>
      <w:r w:rsidRPr="005572BC">
        <w:rPr>
          <w:rFonts w:ascii="Times New Roman" w:eastAsia="Arial Unicode MS" w:hAnsi="Times New Roman" w:cs="Times New Roman"/>
          <w:lang w:val="it-IT"/>
        </w:rPr>
        <w:t xml:space="preserve">atti o comportamenti in contrasto con </w:t>
      </w:r>
      <w:r w:rsidR="00227D18">
        <w:rPr>
          <w:rFonts w:ascii="Times New Roman" w:eastAsia="Arial Unicode MS" w:hAnsi="Times New Roman" w:cs="Times New Roman"/>
          <w:lang w:val="it-IT"/>
        </w:rPr>
        <w:t xml:space="preserve">le prescrizioni </w:t>
      </w:r>
      <w:r w:rsidRPr="005572BC">
        <w:rPr>
          <w:rFonts w:ascii="Times New Roman" w:eastAsia="Arial Unicode MS" w:hAnsi="Times New Roman" w:cs="Times New Roman"/>
          <w:lang w:val="it-IT"/>
        </w:rPr>
        <w:t>previst</w:t>
      </w:r>
      <w:r w:rsidR="00227D18">
        <w:rPr>
          <w:rFonts w:ascii="Times New Roman" w:eastAsia="Arial Unicode MS" w:hAnsi="Times New Roman" w:cs="Times New Roman"/>
          <w:lang w:val="it-IT"/>
        </w:rPr>
        <w:t xml:space="preserve">e dal </w:t>
      </w:r>
      <w:r w:rsidRPr="005572BC">
        <w:rPr>
          <w:rFonts w:ascii="Times New Roman" w:eastAsia="Arial Unicode MS" w:hAnsi="Times New Roman" w:cs="Times New Roman"/>
          <w:lang w:val="it-IT"/>
        </w:rPr>
        <w:t>Modello</w:t>
      </w:r>
      <w:r w:rsidR="00227D18">
        <w:rPr>
          <w:rFonts w:ascii="Times New Roman" w:eastAsia="Arial Unicode MS" w:hAnsi="Times New Roman" w:cs="Times New Roman"/>
          <w:lang w:val="it-IT"/>
        </w:rPr>
        <w:t xml:space="preserve"> 231 e dal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Codice </w:t>
      </w:r>
      <w:r w:rsidR="005572BC">
        <w:rPr>
          <w:rFonts w:ascii="Times New Roman" w:eastAsia="Arial Unicode MS" w:hAnsi="Times New Roman" w:cs="Times New Roman"/>
          <w:lang w:val="it-IT"/>
        </w:rPr>
        <w:t>Etico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 adottato da </w:t>
      </w:r>
      <w:r w:rsidR="00080B65">
        <w:rPr>
          <w:rFonts w:ascii="Times New Roman" w:eastAsia="Arial Unicode MS" w:hAnsi="Times New Roman" w:cs="Times New Roman"/>
          <w:lang w:val="it-IT"/>
        </w:rPr>
        <w:t>Wepa Italia srl</w:t>
      </w:r>
      <w:r w:rsidR="005572BC">
        <w:rPr>
          <w:rFonts w:ascii="Times New Roman" w:eastAsia="Arial Unicode MS" w:hAnsi="Times New Roman" w:cs="Times New Roman"/>
          <w:lang w:val="it-IT"/>
        </w:rPr>
        <w:t>;</w:t>
      </w:r>
    </w:p>
    <w:p w:rsidR="002F4992" w:rsidRPr="005572BC" w:rsidRDefault="002F4992" w:rsidP="002F4992">
      <w:pPr>
        <w:jc w:val="both"/>
        <w:rPr>
          <w:rFonts w:ascii="Times New Roman" w:eastAsia="Arial Unicode MS" w:hAnsi="Times New Roman" w:cs="Times New Roman"/>
          <w:lang w:val="it-IT"/>
        </w:rPr>
      </w:pPr>
      <w:r w:rsidRPr="005572BC">
        <w:rPr>
          <w:rFonts w:ascii="Times New Roman" w:eastAsia="Arial Unicode MS" w:hAnsi="Times New Roman" w:cs="Times New Roman"/>
          <w:lang w:val="it-IT"/>
        </w:rPr>
        <w:t>Il</w:t>
      </w:r>
      <w:r w:rsidRPr="009F652C">
        <w:rPr>
          <w:rFonts w:ascii="Times New Roman" w:eastAsia="Arial Unicode MS" w:hAnsi="Times New Roman" w:cs="Times New Roman"/>
          <w:color w:val="0070C0"/>
          <w:lang w:val="it-IT"/>
        </w:rPr>
        <w:t xml:space="preserve"> [</w:t>
      </w:r>
      <w:r w:rsidRPr="009F652C">
        <w:rPr>
          <w:rFonts w:ascii="Times New Roman" w:eastAsia="Arial Unicode MS" w:hAnsi="Times New Roman" w:cs="Times New Roman"/>
          <w:i/>
          <w:color w:val="0070C0"/>
          <w:lang w:val="it-IT"/>
        </w:rPr>
        <w:t>estremi fornitore/controparte</w:t>
      </w:r>
      <w:r w:rsidRPr="009F652C">
        <w:rPr>
          <w:rFonts w:ascii="Times New Roman" w:eastAsia="Arial Unicode MS" w:hAnsi="Times New Roman" w:cs="Times New Roman"/>
          <w:color w:val="0070C0"/>
          <w:lang w:val="it-IT"/>
        </w:rPr>
        <w:t xml:space="preserve">]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si impegna ad ottemperare a richieste di informazioni o di esibizione di documenti da parte </w:t>
      </w:r>
      <w:r w:rsidR="00227D18">
        <w:rPr>
          <w:rFonts w:ascii="Times New Roman" w:eastAsia="Arial Unicode MS" w:hAnsi="Times New Roman" w:cs="Times New Roman"/>
          <w:lang w:val="it-IT"/>
        </w:rPr>
        <w:t xml:space="preserve">della Società e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dell’Organismo di Vigilanza ex D.Lgs. 231/2001 di </w:t>
      </w:r>
      <w:r w:rsidR="00080B65">
        <w:rPr>
          <w:rFonts w:ascii="Times New Roman" w:eastAsia="Arial Unicode MS" w:hAnsi="Times New Roman" w:cs="Times New Roman"/>
          <w:lang w:val="it-IT"/>
        </w:rPr>
        <w:t>Wepa Italia srl</w:t>
      </w:r>
      <w:r w:rsidR="005572BC" w:rsidRPr="009F652C">
        <w:rPr>
          <w:rFonts w:ascii="Times New Roman" w:eastAsia="Arial Unicode MS" w:hAnsi="Times New Roman" w:cs="Times New Roman"/>
          <w:color w:val="0070C0"/>
          <w:lang w:val="it-IT"/>
        </w:rPr>
        <w:t xml:space="preserve"> </w:t>
      </w:r>
    </w:p>
    <w:p w:rsidR="002F4992" w:rsidRPr="005572BC" w:rsidRDefault="002F4992" w:rsidP="002F4992">
      <w:pPr>
        <w:jc w:val="both"/>
        <w:rPr>
          <w:rFonts w:ascii="Times New Roman" w:eastAsia="Arial Unicode MS" w:hAnsi="Times New Roman" w:cs="Times New Roman"/>
          <w:lang w:val="it-IT"/>
        </w:rPr>
      </w:pPr>
      <w:r w:rsidRPr="005572BC">
        <w:rPr>
          <w:rFonts w:ascii="Times New Roman" w:eastAsia="Arial Unicode MS" w:hAnsi="Times New Roman" w:cs="Times New Roman"/>
          <w:lang w:val="it-IT"/>
        </w:rPr>
        <w:t xml:space="preserve">Nel caso di inadempimento, anche parziale, degli obblighi sopra enunciati, </w:t>
      </w:r>
      <w:r w:rsidR="00080B65">
        <w:rPr>
          <w:rFonts w:ascii="Times New Roman" w:eastAsia="Arial Unicode MS" w:hAnsi="Times New Roman" w:cs="Times New Roman"/>
          <w:lang w:val="it-IT"/>
        </w:rPr>
        <w:t>Wepa Italia srl</w:t>
      </w:r>
      <w:r w:rsidR="005572BC" w:rsidRPr="005572BC">
        <w:rPr>
          <w:rFonts w:ascii="Times New Roman" w:eastAsia="Arial Unicode MS" w:hAnsi="Times New Roman" w:cs="Times New Roman"/>
          <w:lang w:val="it-IT"/>
        </w:rPr>
        <w:t xml:space="preserve"> 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avrà la facoltà di recedere dal presente contratto e, nei casi più gravi, di risolverlo, di diritto e con effetto immediato </w:t>
      </w:r>
      <w:r w:rsidRPr="005572BC">
        <w:rPr>
          <w:rFonts w:ascii="Times New Roman" w:eastAsia="Arial Unicode MS" w:hAnsi="Times New Roman" w:cs="Times New Roman"/>
          <w:i/>
          <w:lang w:val="it-IT"/>
        </w:rPr>
        <w:t>ex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 art. 1456 del Codice Civile, fermo restando, anche indipendentemente dalla risoluzione del rapporto contrattuale, l’obbligo per </w:t>
      </w:r>
      <w:r w:rsidRPr="009F652C">
        <w:rPr>
          <w:rFonts w:ascii="Times New Roman" w:eastAsia="Arial Unicode MS" w:hAnsi="Times New Roman" w:cs="Times New Roman"/>
          <w:color w:val="0070C0"/>
          <w:lang w:val="it-IT"/>
        </w:rPr>
        <w:t>[</w:t>
      </w:r>
      <w:r w:rsidRPr="009F652C">
        <w:rPr>
          <w:rFonts w:ascii="Times New Roman" w:eastAsia="Arial Unicode MS" w:hAnsi="Times New Roman" w:cs="Times New Roman"/>
          <w:i/>
          <w:color w:val="0070C0"/>
          <w:lang w:val="it-IT"/>
        </w:rPr>
        <w:t>estremi del fornitore/controparte</w:t>
      </w:r>
      <w:r w:rsidRPr="009F652C">
        <w:rPr>
          <w:rFonts w:ascii="Times New Roman" w:eastAsia="Arial Unicode MS" w:hAnsi="Times New Roman" w:cs="Times New Roman"/>
          <w:color w:val="0070C0"/>
          <w:lang w:val="it-IT"/>
        </w:rPr>
        <w:t>]</w:t>
      </w:r>
      <w:r w:rsidRPr="005572BC">
        <w:rPr>
          <w:rFonts w:ascii="Times New Roman" w:eastAsia="Arial Unicode MS" w:hAnsi="Times New Roman" w:cs="Times New Roman"/>
          <w:lang w:val="it-IT"/>
        </w:rPr>
        <w:t xml:space="preserve"> di sostenere ogni danno e pregiudizio derivante dall’inadempimento, ivi compresa l’obbligazione di manlevare e tenere indenne la Società da qualsivoglia azione di terzi derivante o conseguente da tale inadempimento.</w:t>
      </w:r>
    </w:p>
    <w:p w:rsidR="00C85F35" w:rsidRDefault="00C85F35">
      <w:pPr>
        <w:rPr>
          <w:rFonts w:ascii="Times New Roman" w:hAnsi="Times New Roman" w:cs="Times New Roman"/>
          <w:lang w:val="it-IT"/>
        </w:rPr>
      </w:pPr>
    </w:p>
    <w:p w:rsidR="0038190F" w:rsidRDefault="0038190F">
      <w:pPr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………………</w:t>
      </w:r>
      <w:proofErr w:type="spellEnd"/>
      <w:r>
        <w:rPr>
          <w:rFonts w:ascii="Times New Roman" w:hAnsi="Times New Roman" w:cs="Times New Roman"/>
          <w:lang w:val="it-IT"/>
        </w:rPr>
        <w:t xml:space="preserve"> il </w:t>
      </w:r>
      <w:proofErr w:type="spellStart"/>
      <w:r>
        <w:rPr>
          <w:rFonts w:ascii="Times New Roman" w:hAnsi="Times New Roman" w:cs="Times New Roman"/>
          <w:lang w:val="it-IT"/>
        </w:rPr>
        <w:t>…………</w:t>
      </w:r>
      <w:proofErr w:type="spellEnd"/>
      <w:r>
        <w:rPr>
          <w:rFonts w:ascii="Times New Roman" w:hAnsi="Times New Roman" w:cs="Times New Roman"/>
          <w:lang w:val="it-IT"/>
        </w:rPr>
        <w:t>..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Firma</w:t>
      </w:r>
    </w:p>
    <w:p w:rsidR="0038190F" w:rsidRPr="005572BC" w:rsidRDefault="0038190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</w:t>
      </w:r>
    </w:p>
    <w:sectPr w:rsidR="0038190F" w:rsidRPr="005572BC" w:rsidSect="00C85F3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9B1"/>
    <w:multiLevelType w:val="hybridMultilevel"/>
    <w:tmpl w:val="AF36307A"/>
    <w:lvl w:ilvl="0" w:tplc="767A89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A90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63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22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2A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CF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05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4F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66C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F0303D"/>
    <w:multiLevelType w:val="hybridMultilevel"/>
    <w:tmpl w:val="B100C4F0"/>
    <w:lvl w:ilvl="0" w:tplc="E034B770">
      <w:numFmt w:val="bullet"/>
      <w:lvlText w:val="-"/>
      <w:lvlJc w:val="left"/>
      <w:pPr>
        <w:ind w:left="106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F4992"/>
    <w:rsid w:val="00080B65"/>
    <w:rsid w:val="000B7FAF"/>
    <w:rsid w:val="000E2642"/>
    <w:rsid w:val="000E48B2"/>
    <w:rsid w:val="00126DE3"/>
    <w:rsid w:val="00225C2C"/>
    <w:rsid w:val="00227D18"/>
    <w:rsid w:val="002F0647"/>
    <w:rsid w:val="002F4992"/>
    <w:rsid w:val="0038190F"/>
    <w:rsid w:val="004F1B89"/>
    <w:rsid w:val="005572BC"/>
    <w:rsid w:val="00684EA1"/>
    <w:rsid w:val="00691B41"/>
    <w:rsid w:val="006B4ED6"/>
    <w:rsid w:val="006D2470"/>
    <w:rsid w:val="007C3964"/>
    <w:rsid w:val="008A2DEA"/>
    <w:rsid w:val="00923247"/>
    <w:rsid w:val="009243C2"/>
    <w:rsid w:val="00933C6C"/>
    <w:rsid w:val="009C6F76"/>
    <w:rsid w:val="009F652C"/>
    <w:rsid w:val="00AA4D97"/>
    <w:rsid w:val="00BF656C"/>
    <w:rsid w:val="00C46FFD"/>
    <w:rsid w:val="00C85F35"/>
    <w:rsid w:val="00DA101B"/>
    <w:rsid w:val="00E76A25"/>
    <w:rsid w:val="00F32124"/>
    <w:rsid w:val="00F5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pcasaccino</dc:creator>
  <cp:lastModifiedBy>massimoser</cp:lastModifiedBy>
  <cp:revision>3</cp:revision>
  <dcterms:created xsi:type="dcterms:W3CDTF">2016-05-30T08:37:00Z</dcterms:created>
  <dcterms:modified xsi:type="dcterms:W3CDTF">2016-05-30T08:37:00Z</dcterms:modified>
</cp:coreProperties>
</file>