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985A" w14:textId="77777777" w:rsidR="004C7F65" w:rsidRDefault="004C7F65" w:rsidP="004C7F65">
      <w:pPr>
        <w:outlineLvl w:val="0"/>
        <w:rPr>
          <w:lang w:eastAsia="en-GB"/>
          <w14:ligatures w14:val="none"/>
        </w:rPr>
      </w:pPr>
      <w:r>
        <w:rPr>
          <w:b/>
          <w:bCs/>
          <w:lang w:eastAsia="en-GB"/>
          <w14:ligatures w14:val="none"/>
        </w:rPr>
        <w:t>Da:</w:t>
      </w:r>
      <w:r>
        <w:rPr>
          <w:lang w:eastAsia="en-GB"/>
          <w14:ligatures w14:val="none"/>
        </w:rPr>
        <w:t xml:space="preserve"> Raffaele Avenia </w:t>
      </w:r>
      <w:r>
        <w:rPr>
          <w:lang w:eastAsia="en-GB"/>
          <w14:ligatures w14:val="none"/>
        </w:rPr>
        <w:br/>
      </w:r>
      <w:r>
        <w:rPr>
          <w:b/>
          <w:bCs/>
          <w:lang w:eastAsia="en-GB"/>
          <w14:ligatures w14:val="none"/>
        </w:rPr>
        <w:t>Inviato:</w:t>
      </w:r>
      <w:r>
        <w:rPr>
          <w:lang w:eastAsia="en-GB"/>
          <w14:ligatures w14:val="none"/>
        </w:rPr>
        <w:t xml:space="preserve"> venerdì 26 maggio 2023 12:05</w:t>
      </w:r>
      <w:r>
        <w:rPr>
          <w:lang w:eastAsia="en-GB"/>
          <w14:ligatures w14:val="none"/>
        </w:rPr>
        <w:br/>
      </w:r>
      <w:r>
        <w:rPr>
          <w:b/>
          <w:bCs/>
          <w:lang w:eastAsia="en-GB"/>
          <w14:ligatures w14:val="none"/>
        </w:rPr>
        <w:t>A:</w:t>
      </w:r>
      <w:r>
        <w:rPr>
          <w:lang w:eastAsia="en-GB"/>
          <w14:ligatures w14:val="none"/>
        </w:rPr>
        <w:t xml:space="preserve"> 'SPAZIANI CARLO ' &lt;</w:t>
      </w:r>
      <w:hyperlink r:id="rId4" w:history="1">
        <w:r>
          <w:rPr>
            <w:rStyle w:val="Collegamentoipertestuale"/>
            <w:lang w:eastAsia="en-GB"/>
            <w14:ligatures w14:val="none"/>
          </w:rPr>
          <w:t>carlo.spaziani@rem-motori.it</w:t>
        </w:r>
      </w:hyperlink>
      <w:r>
        <w:rPr>
          <w:lang w:eastAsia="en-GB"/>
          <w14:ligatures w14:val="none"/>
        </w:rPr>
        <w:t>&gt;</w:t>
      </w:r>
      <w:r>
        <w:rPr>
          <w:lang w:eastAsia="en-GB"/>
          <w14:ligatures w14:val="none"/>
        </w:rPr>
        <w:br/>
      </w:r>
      <w:r>
        <w:rPr>
          <w:b/>
          <w:bCs/>
          <w:lang w:eastAsia="en-GB"/>
          <w14:ligatures w14:val="none"/>
        </w:rPr>
        <w:t>Cc:</w:t>
      </w:r>
      <w:r>
        <w:rPr>
          <w:lang w:eastAsia="en-GB"/>
          <w14:ligatures w14:val="none"/>
        </w:rPr>
        <w:t xml:space="preserve"> Technical </w:t>
      </w:r>
      <w:proofErr w:type="spellStart"/>
      <w:r>
        <w:rPr>
          <w:lang w:eastAsia="en-GB"/>
          <w14:ligatures w14:val="none"/>
        </w:rPr>
        <w:t>Tefin</w:t>
      </w:r>
      <w:proofErr w:type="spellEnd"/>
      <w:r>
        <w:rPr>
          <w:lang w:eastAsia="en-GB"/>
          <w14:ligatures w14:val="none"/>
        </w:rPr>
        <w:t xml:space="preserve"> &lt;</w:t>
      </w:r>
      <w:hyperlink r:id="rId5" w:history="1">
        <w:r>
          <w:rPr>
            <w:rStyle w:val="Collegamentoipertestuale"/>
            <w:lang w:eastAsia="en-GB"/>
            <w14:ligatures w14:val="none"/>
          </w:rPr>
          <w:t>technical@tefin.it</w:t>
        </w:r>
      </w:hyperlink>
      <w:r>
        <w:rPr>
          <w:lang w:eastAsia="en-GB"/>
          <w14:ligatures w14:val="none"/>
        </w:rPr>
        <w:t xml:space="preserve">&gt;; </w:t>
      </w:r>
      <w:proofErr w:type="spellStart"/>
      <w:r>
        <w:rPr>
          <w:lang w:eastAsia="en-GB"/>
          <w14:ligatures w14:val="none"/>
        </w:rPr>
        <w:t>Tefin</w:t>
      </w:r>
      <w:proofErr w:type="spellEnd"/>
      <w:r>
        <w:rPr>
          <w:lang w:eastAsia="en-GB"/>
          <w14:ligatures w14:val="none"/>
        </w:rPr>
        <w:t xml:space="preserve"> - Giuseppe Aiello &lt;</w:t>
      </w:r>
      <w:hyperlink r:id="rId6" w:history="1">
        <w:r>
          <w:rPr>
            <w:rStyle w:val="Collegamentoipertestuale"/>
            <w:lang w:eastAsia="en-GB"/>
            <w14:ligatures w14:val="none"/>
          </w:rPr>
          <w:t>g.aiello@tefin.it</w:t>
        </w:r>
      </w:hyperlink>
      <w:r>
        <w:rPr>
          <w:lang w:eastAsia="en-GB"/>
          <w14:ligatures w14:val="none"/>
        </w:rPr>
        <w:t>&gt;</w:t>
      </w:r>
      <w:r>
        <w:rPr>
          <w:lang w:eastAsia="en-GB"/>
          <w14:ligatures w14:val="none"/>
        </w:rPr>
        <w:br/>
      </w:r>
      <w:r>
        <w:rPr>
          <w:b/>
          <w:bCs/>
          <w:lang w:eastAsia="en-GB"/>
          <w14:ligatures w14:val="none"/>
        </w:rPr>
        <w:t>Oggetto:</w:t>
      </w:r>
      <w:r>
        <w:rPr>
          <w:lang w:eastAsia="en-GB"/>
          <w14:ligatures w14:val="none"/>
        </w:rPr>
        <w:t xml:space="preserve"> I: TEF048062</w:t>
      </w:r>
    </w:p>
    <w:p w14:paraId="3D305B0F" w14:textId="77777777" w:rsidR="004C7F65" w:rsidRPr="004C7F65" w:rsidRDefault="004C7F65" w:rsidP="004C7F65"/>
    <w:p w14:paraId="0322284B" w14:textId="77777777" w:rsidR="004C7F65" w:rsidRDefault="004C7F65" w:rsidP="004C7F65">
      <w:r>
        <w:t xml:space="preserve">Buongiorno Carlo </w:t>
      </w:r>
    </w:p>
    <w:p w14:paraId="5070708E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</w:p>
    <w:p w14:paraId="049AD0FB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Richiede offerta per ripristino di un motore elettrico </w:t>
      </w:r>
    </w:p>
    <w:p w14:paraId="424FEC0C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</w:p>
    <w:p w14:paraId="0F1F716A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-Oblique" w:hAnsi="Helvetica-Oblique"/>
          <w:i/>
          <w:iCs/>
          <w:color w:val="000000"/>
          <w:sz w:val="20"/>
          <w:szCs w:val="20"/>
          <w:lang w:val="en-GB"/>
        </w:rPr>
        <w:t xml:space="preserve">Maker: </w:t>
      </w:r>
      <w:r>
        <w:rPr>
          <w:rFonts w:ascii="Helvetica" w:hAnsi="Helvetica" w:cs="Helvetica"/>
          <w:color w:val="000000"/>
          <w:sz w:val="20"/>
          <w:szCs w:val="20"/>
          <w:lang w:val="en-GB"/>
        </w:rPr>
        <w:t>FLENDER ATB-LOHER</w:t>
      </w:r>
    </w:p>
    <w:p w14:paraId="444E95F2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-Oblique" w:hAnsi="Helvetica-Oblique"/>
          <w:i/>
          <w:iCs/>
          <w:color w:val="000000"/>
          <w:sz w:val="20"/>
          <w:szCs w:val="20"/>
          <w:lang w:val="en-GB"/>
        </w:rPr>
        <w:t xml:space="preserve">Type: </w:t>
      </w:r>
      <w:r>
        <w:rPr>
          <w:rFonts w:ascii="Helvetica" w:hAnsi="Helvetica" w:cs="Helvetica"/>
          <w:color w:val="000000"/>
          <w:sz w:val="20"/>
          <w:szCs w:val="20"/>
          <w:lang w:val="en-GB"/>
        </w:rPr>
        <w:t>ABHA-280 M G-99C</w:t>
      </w:r>
    </w:p>
    <w:p w14:paraId="15DB45B9" w14:textId="77777777" w:rsidR="004C7F65" w:rsidRDefault="004C7F65" w:rsidP="004C7F65">
      <w:pPr>
        <w:autoSpaceDE w:val="0"/>
        <w:autoSpaceDN w:val="0"/>
        <w:rPr>
          <w:rFonts w:ascii="Helvetica-Oblique" w:hAnsi="Helvetica-Oblique"/>
          <w:i/>
          <w:iCs/>
          <w:color w:val="000000"/>
          <w:sz w:val="20"/>
          <w:szCs w:val="20"/>
          <w:lang w:val="en-GB"/>
        </w:rPr>
      </w:pPr>
    </w:p>
    <w:p w14:paraId="180E97C3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</w:p>
    <w:p w14:paraId="02E0C73F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UNEXPTECTED MAINTENANCE - DESCRIPTION:</w:t>
      </w:r>
    </w:p>
    <w:p w14:paraId="0448603B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EFFECT:</w:t>
      </w:r>
    </w:p>
    <w:p w14:paraId="67A06E95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OUT OF ORDER</w:t>
      </w:r>
    </w:p>
    <w:p w14:paraId="10BF2EFA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CAUSE:</w:t>
      </w:r>
    </w:p>
    <w:p w14:paraId="1179E3BF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BURNED MAIN MOTOR COILS AND BRAKE MAGNETIC COIL</w:t>
      </w:r>
    </w:p>
    <w:p w14:paraId="0C22CF56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ACTION TAKEN:</w:t>
      </w:r>
    </w:p>
    <w:p w14:paraId="2E78CB85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REQUESTED SERVICE ASHORE FOR RE-WINDING</w:t>
      </w:r>
    </w:p>
    <w:p w14:paraId="6B246669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  <w:lang w:val="en-GB"/>
        </w:rPr>
      </w:pPr>
      <w:r>
        <w:rPr>
          <w:rFonts w:ascii="Helvetica" w:hAnsi="Helvetica" w:cs="Helvetica"/>
          <w:color w:val="000000"/>
          <w:sz w:val="16"/>
          <w:szCs w:val="16"/>
          <w:lang w:val="en-GB"/>
        </w:rPr>
        <w:t>TO CHANGE MAGNETIC COIL ASSEMBLY FOR BRAKE</w:t>
      </w:r>
    </w:p>
    <w:p w14:paraId="6E79B3B7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Pertanto le lavorazioni aggiuntive da svolgere sono le seguenti:</w:t>
      </w:r>
    </w:p>
    <w:p w14:paraId="4DF07122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• Riporto di materiale a spessore su estremità albero rotore mediante saldatura e rettifica a tolleranza</w:t>
      </w:r>
    </w:p>
    <w:p w14:paraId="1C3116B8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• Ricostruzione sede cuscinetto su albero lato comando</w:t>
      </w:r>
    </w:p>
    <w:p w14:paraId="224163DE" w14:textId="77777777" w:rsidR="004C7F65" w:rsidRDefault="004C7F65" w:rsidP="004C7F65">
      <w:pPr>
        <w:autoSpaceDE w:val="0"/>
        <w:autoSpaceDN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• Ricostruzione perno filettato freno con rettifica dischi usurati</w:t>
      </w:r>
    </w:p>
    <w:p w14:paraId="41A0F904" w14:textId="77777777" w:rsidR="004C7F65" w:rsidRPr="004C7F65" w:rsidRDefault="004C7F65" w:rsidP="004C7F65">
      <w:r w:rsidRPr="004C7F65">
        <w:rPr>
          <w:rFonts w:ascii="Helvetica" w:hAnsi="Helvetica" w:cs="Helvetica"/>
          <w:color w:val="000000"/>
          <w:sz w:val="16"/>
          <w:szCs w:val="16"/>
        </w:rPr>
        <w:t>• Imbussolatura scudo lato comando</w:t>
      </w:r>
    </w:p>
    <w:p w14:paraId="577DDF3A" w14:textId="77777777" w:rsidR="004C7F65" w:rsidRPr="004C7F65" w:rsidRDefault="004C7F65" w:rsidP="004C7F65"/>
    <w:p w14:paraId="4CA977A7" w14:textId="77777777" w:rsidR="00B7401C" w:rsidRDefault="00B7401C" w:rsidP="00B7401C">
      <w:r>
        <w:t>MANUTENZIONE IMPREVISTA - DESCRIZIONE:</w:t>
      </w:r>
    </w:p>
    <w:p w14:paraId="1C602FE4" w14:textId="77777777" w:rsidR="00B7401C" w:rsidRDefault="00B7401C" w:rsidP="00B7401C">
      <w:r>
        <w:t>EFFETTO:</w:t>
      </w:r>
    </w:p>
    <w:p w14:paraId="3119F8B9" w14:textId="77777777" w:rsidR="00B7401C" w:rsidRDefault="00B7401C" w:rsidP="00B7401C">
      <w:r>
        <w:t>FUORI SERVIZIO</w:t>
      </w:r>
    </w:p>
    <w:p w14:paraId="4C67A234" w14:textId="77777777" w:rsidR="00B7401C" w:rsidRDefault="00B7401C" w:rsidP="00B7401C">
      <w:r>
        <w:t>CAUSA:</w:t>
      </w:r>
    </w:p>
    <w:p w14:paraId="3EC68C4B" w14:textId="77777777" w:rsidR="00B7401C" w:rsidRDefault="00B7401C" w:rsidP="00B7401C">
      <w:r>
        <w:t>BOBINE MOTORE PRINCIPALE E BOBINA MAGNETICA FRENO BRUCIATE</w:t>
      </w:r>
    </w:p>
    <w:p w14:paraId="6200E632" w14:textId="77777777" w:rsidR="00B7401C" w:rsidRDefault="00B7401C" w:rsidP="00B7401C">
      <w:r>
        <w:t>AZIONE INTRAPRESA:</w:t>
      </w:r>
    </w:p>
    <w:p w14:paraId="578BFAE8" w14:textId="77777777" w:rsidR="00B7401C" w:rsidRDefault="00B7401C" w:rsidP="00B7401C">
      <w:r>
        <w:t>SERVIZIO A TERRA RICHIESTO PER RIAVVOLGIMENTO</w:t>
      </w:r>
    </w:p>
    <w:p w14:paraId="12E98692" w14:textId="302581F4" w:rsidR="004C7F65" w:rsidRPr="004C7F65" w:rsidRDefault="00B7401C" w:rsidP="00B7401C">
      <w:r>
        <w:t>PER CAMBIARE GRUPPO BOBINA MAGNETICA PER FRENO</w:t>
      </w:r>
    </w:p>
    <w:p w14:paraId="23DC41FE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DESCRIZIONE MOTORE ELETTRICO                                            </w:t>
      </w:r>
    </w:p>
    <w:p w14:paraId="53DC7488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4B6F5548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        Fabbricante                                                             </w:t>
      </w:r>
    </w:p>
    <w:p w14:paraId="092776C3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        FLENDER ATB-LOHER                                                       </w:t>
      </w:r>
    </w:p>
    <w:p w14:paraId="4A03D4E1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100AA4DE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Tipo                                                                    </w:t>
      </w:r>
    </w:p>
    <w:p w14:paraId="0363860F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        ABHA-280MG-99C                                                          </w:t>
      </w:r>
    </w:p>
    <w:p w14:paraId="1C1AA3C6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4509B0DB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Potenza                                                                 </w:t>
      </w:r>
    </w:p>
    <w:p w14:paraId="1FD297CE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        30/60 KW                                                                </w:t>
      </w:r>
    </w:p>
    <w:p w14:paraId="6D166FEF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10D10336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</w:t>
      </w:r>
      <w:proofErr w:type="spellStart"/>
      <w:r>
        <w:rPr>
          <w:rFonts w:ascii="Courier New" w:hAnsi="Courier New" w:cs="Courier New"/>
          <w:sz w:val="20"/>
          <w:szCs w:val="20"/>
          <w14:ligatures w14:val="none"/>
        </w:rPr>
        <w:t>Velocita'</w:t>
      </w:r>
      <w:proofErr w:type="spellEnd"/>
    </w:p>
    <w:p w14:paraId="3D74EAEF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        590/1180/3560 RPM                                                       </w:t>
      </w:r>
    </w:p>
    <w:p w14:paraId="4965B521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5DE298D0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 xml:space="preserve">        Amper                                                                   </w:t>
      </w:r>
    </w:p>
    <w:p w14:paraId="590D5DFE" w14:textId="77777777" w:rsidR="004C7F65" w:rsidRDefault="004C7F65" w:rsidP="004C7F65">
      <w:pPr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sz w:val="20"/>
          <w:szCs w:val="20"/>
          <w14:ligatures w14:val="none"/>
        </w:rPr>
        <w:t>        87/107/91°</w:t>
      </w:r>
    </w:p>
    <w:p w14:paraId="70DBD1D5" w14:textId="77777777" w:rsidR="004C7F65" w:rsidRPr="004C7F65" w:rsidRDefault="004C7F65" w:rsidP="004C7F65"/>
    <w:p w14:paraId="3C0DBC2F" w14:textId="77777777" w:rsidR="004C7F65" w:rsidRPr="004C7F65" w:rsidRDefault="004C7F65" w:rsidP="004C7F65"/>
    <w:p w14:paraId="75F92ED0" w14:textId="77777777" w:rsidR="004C7F65" w:rsidRPr="004C7F65" w:rsidRDefault="004C7F65" w:rsidP="004C7F65"/>
    <w:p w14:paraId="7385D64C" w14:textId="77777777" w:rsidR="004C7F65" w:rsidRPr="004C7F65" w:rsidRDefault="004C7F65" w:rsidP="004C7F65"/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4C7F65" w14:paraId="417C2A24" w14:textId="77777777" w:rsidTr="004C7F65">
        <w:trPr>
          <w:tblCellSpacing w:w="0" w:type="dxa"/>
        </w:trPr>
        <w:tc>
          <w:tcPr>
            <w:tcW w:w="0" w:type="auto"/>
            <w:vAlign w:val="center"/>
          </w:tcPr>
          <w:p w14:paraId="707B21CF" w14:textId="77777777" w:rsidR="004C7F65" w:rsidRDefault="004C7F65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BBBEF"/>
                <w:sz w:val="20"/>
                <w:szCs w:val="20"/>
                <w:lang w:eastAsia="en-GB"/>
                <w14:ligatures w14:val="none"/>
              </w:rPr>
              <w:t xml:space="preserve">Best </w:t>
            </w:r>
            <w:proofErr w:type="spellStart"/>
            <w:r>
              <w:rPr>
                <w:rFonts w:ascii="Arial" w:hAnsi="Arial" w:cs="Arial"/>
                <w:color w:val="0BBBEF"/>
                <w:sz w:val="20"/>
                <w:szCs w:val="20"/>
                <w:lang w:eastAsia="en-GB"/>
                <w14:ligatures w14:val="none"/>
              </w:rPr>
              <w:t>Regards</w:t>
            </w:r>
            <w:proofErr w:type="spellEnd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ECCFA4F" w14:textId="77777777" w:rsidR="004C7F65" w:rsidRDefault="004C7F65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</w:pPr>
          </w:p>
          <w:p w14:paraId="58AB8921" w14:textId="77777777" w:rsidR="004C7F65" w:rsidRDefault="004C7F65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  <w:t xml:space="preserve">Raffaele Avenia </w:t>
            </w:r>
          </w:p>
          <w:p w14:paraId="47B8AE6D" w14:textId="77777777" w:rsidR="004C7F65" w:rsidRDefault="004C7F65">
            <w:pP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  <w14:ligatures w14:val="none"/>
              </w:rPr>
              <w:t>Technical  Service Responsible</w:t>
            </w:r>
          </w:p>
          <w:p w14:paraId="1308539B" w14:textId="77777777" w:rsidR="004C7F65" w:rsidRDefault="004C7F65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3696FD5" w14:textId="77777777" w:rsidR="009D0D6B" w:rsidRPr="004C7F65" w:rsidRDefault="009D0D6B" w:rsidP="004C7F65"/>
    <w:sectPr w:rsidR="009D0D6B" w:rsidRPr="004C7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Helvetic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65"/>
    <w:rsid w:val="004C7F65"/>
    <w:rsid w:val="009D0D6B"/>
    <w:rsid w:val="00B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F550"/>
  <w15:chartTrackingRefBased/>
  <w15:docId w15:val="{7A478021-FF59-4B8E-BDEB-9678706A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F6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7F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aiello@tefin.it" TargetMode="External"/><Relationship Id="rId5" Type="http://schemas.openxmlformats.org/officeDocument/2006/relationships/hyperlink" Target="mailto:technical@tefin.it" TargetMode="External"/><Relationship Id="rId4" Type="http://schemas.openxmlformats.org/officeDocument/2006/relationships/hyperlink" Target="mailto:carlo.spaziani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2023-05-30T06:59:00Z</dcterms:created>
  <dcterms:modified xsi:type="dcterms:W3CDTF">2023-06-30T10:43:00Z</dcterms:modified>
</cp:coreProperties>
</file>