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6DED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CLEAN, DIP, AND BAKE THE 1A SSTG STATOR (VRR 21-127)</w:t>
      </w:r>
    </w:p>
    <w:p w14:paraId="77442A87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2F3E709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6E0E8A3D" w14:textId="0D2067E5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7.4.10 Using Ref 2.3 as guidance, CLEAN generator</w:t>
      </w:r>
    </w:p>
    <w:p w14:paraId="3EDA3547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assembly (rotor and stator) with hot fresh water</w:t>
      </w:r>
    </w:p>
    <w:p w14:paraId="543ACD04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and non-ionic detergent in accordance with</w:t>
      </w:r>
    </w:p>
    <w:p w14:paraId="6ED805B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paragraph 300-5.2.2.1 (Steam or Hot Water</w:t>
      </w:r>
    </w:p>
    <w:p w14:paraId="705F3F13" w14:textId="7F06F27C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Cleaning).</w:t>
      </w:r>
    </w:p>
    <w:p w14:paraId="48917429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1103ABC6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7.4.11 Using Ref 2.3 as guidance, RINSE generator</w:t>
      </w:r>
    </w:p>
    <w:p w14:paraId="54E185BF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assembly (rotor and stator) per 300-5.2.5.1,</w:t>
      </w:r>
    </w:p>
    <w:p w14:paraId="6AD4E0C7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Freshwater Washing). Generator rotor/stator</w:t>
      </w:r>
    </w:p>
    <w:p w14:paraId="03C01DD2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shall be tested for salt residual in accordance</w:t>
      </w:r>
    </w:p>
    <w:p w14:paraId="7C44A793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with paragraph 300-5.2.5.2 (Salt Content Test).</w:t>
      </w:r>
    </w:p>
    <w:p w14:paraId="70DDABA2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Rinsing shall continue for at least one (1) hour</w:t>
      </w:r>
    </w:p>
    <w:p w14:paraId="030E6229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after the salinity test shows that all salt has</w:t>
      </w:r>
    </w:p>
    <w:p w14:paraId="59D87F8E" w14:textId="1F9FBF8B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been removed.</w:t>
      </w:r>
    </w:p>
    <w:p w14:paraId="4E83EC78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61A2616C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7.4.12 Using Ref 2.3 as guidance, DRY generator</w:t>
      </w:r>
    </w:p>
    <w:p w14:paraId="2D80603A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stator/rotor in accordance with paragraphs 300-</w:t>
      </w:r>
    </w:p>
    <w:p w14:paraId="30F84B7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5.3 (Drying and paragraph) and 300-5.3.2 (Oven</w:t>
      </w:r>
    </w:p>
    <w:p w14:paraId="4072F4A2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Drying). Rotor/stator temperatures shall be</w:t>
      </w:r>
    </w:p>
    <w:p w14:paraId="151FC8BD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monitored in accordance with paragraph 300-</w:t>
      </w:r>
    </w:p>
    <w:p w14:paraId="7F64C4FC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5.3.1.2 (Temperature Monitoring).</w:t>
      </w:r>
    </w:p>
    <w:p w14:paraId="57E5FEF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7.4.13 In accordance with Ref 2.3 as guidance,</w:t>
      </w:r>
    </w:p>
    <w:p w14:paraId="2D724615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paragraph 300-5.3.2.4, the windings shall be</w:t>
      </w:r>
    </w:p>
    <w:p w14:paraId="13F76800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inspected during drying process and the</w:t>
      </w:r>
    </w:p>
    <w:p w14:paraId="155D8FB6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temperature lowered if there are any signs of</w:t>
      </w:r>
    </w:p>
    <w:p w14:paraId="415EE613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compound running out of the coils. The softening</w:t>
      </w:r>
    </w:p>
    <w:p w14:paraId="70AD4024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point of different compounds may vary</w:t>
      </w:r>
    </w:p>
    <w:p w14:paraId="41828BBB" w14:textId="3613A18B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considerably.</w:t>
      </w:r>
    </w:p>
    <w:p w14:paraId="2A29253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48375914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7.4.14 In accordance with Ref 2.3 as guidance,</w:t>
      </w:r>
    </w:p>
    <w:p w14:paraId="0E612D6F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paragraph 300-5.3.7.2, drying is completed when</w:t>
      </w:r>
    </w:p>
    <w:p w14:paraId="4118B4A5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either the insulation resistance readings show no</w:t>
      </w:r>
    </w:p>
    <w:p w14:paraId="6BD6F60E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abrupt changes and do not increase more than 5</w:t>
      </w:r>
    </w:p>
    <w:p w14:paraId="30AA684E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percent over a 12-hour period, or the</w:t>
      </w:r>
    </w:p>
    <w:p w14:paraId="14703D7F" w14:textId="07849E86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polarization index is greater than 3.0.</w:t>
      </w:r>
    </w:p>
    <w:p w14:paraId="05C2265E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30F3FDB7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7.4.15 </w:t>
      </w:r>
      <w:r>
        <w:rPr>
          <w:rFonts w:ascii="Courier New" w:hAnsi="Courier New" w:cs="Courier New"/>
          <w:b/>
          <w:bCs/>
          <w:sz w:val="24"/>
          <w:szCs w:val="24"/>
        </w:rPr>
        <w:t>Dip and Bake</w:t>
      </w:r>
      <w:r>
        <w:rPr>
          <w:rFonts w:ascii="Courier New" w:hAnsi="Courier New" w:cs="Courier New"/>
          <w:sz w:val="24"/>
          <w:szCs w:val="24"/>
        </w:rPr>
        <w:t>. Upon satisfactory completion</w:t>
      </w:r>
    </w:p>
    <w:p w14:paraId="1B592163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of cleaning and drying, and using Ref 2.3, para</w:t>
      </w:r>
    </w:p>
    <w:p w14:paraId="45628684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300.4.5.8 through 300.4.5.9 and para 300.5.5.4 as</w:t>
      </w:r>
    </w:p>
    <w:p w14:paraId="4E6699E9" w14:textId="044693A8" w:rsidR="00A44A54" w:rsidRDefault="00FA12C0" w:rsidP="00FA12C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guidance, accomplish insulation treatment</w:t>
      </w:r>
    </w:p>
    <w:p w14:paraId="229B4DA7" w14:textId="3AFECD4B" w:rsidR="00FA12C0" w:rsidRDefault="00FA12C0" w:rsidP="00FA12C0">
      <w:pPr>
        <w:rPr>
          <w:rFonts w:ascii="Courier New" w:hAnsi="Courier New" w:cs="Courier New"/>
          <w:sz w:val="24"/>
          <w:szCs w:val="24"/>
        </w:rPr>
      </w:pPr>
    </w:p>
    <w:p w14:paraId="24958133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rotor and stator windings by dip tank or vacuum</w:t>
      </w:r>
    </w:p>
    <w:p w14:paraId="168A44AA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pressure impregnated (VPI) with OEM approved</w:t>
      </w:r>
    </w:p>
    <w:p w14:paraId="5178FE0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varnish/resin. Insulation is to be cured by</w:t>
      </w:r>
    </w:p>
    <w:p w14:paraId="29B55ACF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baking in accordance with varnish/resin</w:t>
      </w:r>
    </w:p>
    <w:p w14:paraId="2D698700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manufactures requirements. The Stator and Rotor</w:t>
      </w:r>
    </w:p>
    <w:p w14:paraId="446CCFA2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temperatures shall be monitored in accordance</w:t>
      </w:r>
    </w:p>
    <w:p w14:paraId="1D66626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with paragraph 300-5.3.1.2 (Temperature</w:t>
      </w:r>
    </w:p>
    <w:p w14:paraId="7BD8E59F" w14:textId="5E40E8D2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Monitoring).</w:t>
      </w:r>
    </w:p>
    <w:p w14:paraId="7B30B22D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4AEE026B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7.4.16 Clean and dress collector rings. Remove</w:t>
      </w:r>
    </w:p>
    <w:p w14:paraId="27DF8DE0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black spots, dirt and debris from SSTG collector</w:t>
      </w:r>
    </w:p>
    <w:p w14:paraId="46529D65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ring set. Dress collector rings to a smooth</w:t>
      </w:r>
    </w:p>
    <w:p w14:paraId="6A6D0F6B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surface taking care to preserve the typical</w:t>
      </w:r>
    </w:p>
    <w:p w14:paraId="74F5730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proofErr w:type="gramStart"/>
      <w:r>
        <w:rPr>
          <w:rFonts w:ascii="Courier New" w:hAnsi="Courier New" w:cs="Courier New"/>
          <w:sz w:val="24"/>
          <w:szCs w:val="24"/>
        </w:rPr>
        <w:t>chocolate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brown” copper oxide and graphite</w:t>
      </w:r>
    </w:p>
    <w:p w14:paraId="0749E63A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surface film. Measure, record and report to the</w:t>
      </w:r>
    </w:p>
    <w:p w14:paraId="3911F219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MSCREP, total indicated run-out (TIR) of each</w:t>
      </w:r>
    </w:p>
    <w:p w14:paraId="00817750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collector ring. Install new GFM brushes. Verify</w:t>
      </w:r>
    </w:p>
    <w:p w14:paraId="01CADD75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free movement, alignment and proper spring</w:t>
      </w:r>
    </w:p>
    <w:p w14:paraId="5E9E771E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tension. Provide an “as released” report to the</w:t>
      </w:r>
    </w:p>
    <w:p w14:paraId="004CA649" w14:textId="16306C26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Port Engineer.</w:t>
      </w:r>
    </w:p>
    <w:p w14:paraId="5AB1B4C3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1793E45C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7.4.17 Reassemble generator rotor/stator using new</w:t>
      </w:r>
    </w:p>
    <w:p w14:paraId="1FAC6CDA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Contractor Furnished bearing.</w:t>
      </w:r>
    </w:p>
    <w:p w14:paraId="34D8975B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7.4.18 Once assembled, Contractor shall accomplish</w:t>
      </w:r>
    </w:p>
    <w:p w14:paraId="743357E5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final Polarization Index Test in accordance</w:t>
      </w:r>
    </w:p>
    <w:p w14:paraId="70BFE439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with Ref 2.3, paragraph 300-3.4.12. Record and</w:t>
      </w:r>
    </w:p>
    <w:p w14:paraId="0CA35E9D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retain data. Submit copy to Port Engineer.</w:t>
      </w:r>
    </w:p>
    <w:p w14:paraId="727162E8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7.4.19 Return/rig generator assembly to ship and</w:t>
      </w:r>
    </w:p>
    <w:p w14:paraId="02EC4F21" w14:textId="6E707733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install.</w:t>
      </w:r>
    </w:p>
    <w:p w14:paraId="6B99E1FA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3EA44761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7.4.20 Re-connect generator and align in accordance</w:t>
      </w:r>
    </w:p>
    <w:p w14:paraId="3F533C64" w14:textId="097F16CE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with OEM instruction and guidance.</w:t>
      </w:r>
    </w:p>
    <w:p w14:paraId="6B9A8E5C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7740A53C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7.4.21 Contractor shall provide megger readings of</w:t>
      </w:r>
    </w:p>
    <w:p w14:paraId="060FF7FF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each generator main power feed cables prior to</w:t>
      </w:r>
    </w:p>
    <w:p w14:paraId="2DA9953B" w14:textId="77777777" w:rsidR="00FA12C0" w:rsidRDefault="00FA12C0" w:rsidP="00FA12C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making final re-connections to generator. Provide</w:t>
      </w:r>
    </w:p>
    <w:p w14:paraId="5C1696FA" w14:textId="5DCEB69F" w:rsidR="00FA12C0" w:rsidRPr="00FA12C0" w:rsidRDefault="00FA12C0" w:rsidP="00FA12C0">
      <w:r>
        <w:rPr>
          <w:rFonts w:ascii="Courier New" w:hAnsi="Courier New" w:cs="Courier New"/>
          <w:sz w:val="24"/>
          <w:szCs w:val="24"/>
        </w:rPr>
        <w:t>readings to MSCREP.</w:t>
      </w:r>
    </w:p>
    <w:sectPr w:rsidR="00FA12C0" w:rsidRPr="00FA12C0" w:rsidSect="00741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B5"/>
    <w:rsid w:val="0036654A"/>
    <w:rsid w:val="004611AC"/>
    <w:rsid w:val="004A1F34"/>
    <w:rsid w:val="0074113C"/>
    <w:rsid w:val="00A13CB5"/>
    <w:rsid w:val="00A44A54"/>
    <w:rsid w:val="00DE7F8B"/>
    <w:rsid w:val="00F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E0D5"/>
  <w15:chartTrackingRefBased/>
  <w15:docId w15:val="{D7069906-1A20-46A2-926D-984730CB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A5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E7F8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E7F8B"/>
    <w:pPr>
      <w:spacing w:before="100" w:beforeAutospacing="1" w:after="100" w:afterAutospacing="1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Avenia</dc:creator>
  <cp:keywords/>
  <dc:description/>
  <cp:lastModifiedBy>Utente</cp:lastModifiedBy>
  <cp:revision>2</cp:revision>
  <cp:lastPrinted>2022-02-23T15:07:00Z</cp:lastPrinted>
  <dcterms:created xsi:type="dcterms:W3CDTF">2022-03-01T17:37:00Z</dcterms:created>
  <dcterms:modified xsi:type="dcterms:W3CDTF">2022-03-01T17:37:00Z</dcterms:modified>
</cp:coreProperties>
</file>