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46" w:rsidRDefault="00685846">
      <w:pPr>
        <w:pStyle w:val="Corpotesto"/>
        <w:spacing w:before="3"/>
        <w:rPr>
          <w:rFonts w:ascii="Times New Roman"/>
          <w:b w:val="0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5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6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6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74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2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867.1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21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ƒ Remplacement onduleur sauvegarde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2002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z w:val="20"/>
              </w:rPr>
              <w:tab/>
              <w:t>ENT/2</w:t>
            </w:r>
          </w:p>
          <w:p w:rsidR="00685846" w:rsidRDefault="001C2444">
            <w:pPr>
              <w:pStyle w:val="TableParagraph"/>
              <w:tabs>
                <w:tab w:val="left" w:pos="2002"/>
              </w:tabs>
              <w:spacing w:before="196"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REQUIREMENTS:</w:t>
            </w:r>
            <w:r>
              <w:rPr>
                <w:sz w:val="20"/>
              </w:rPr>
              <w:tab/>
              <w:t>External Assistance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</w:p>
          <w:p w:rsidR="00685846" w:rsidRDefault="001C2444">
            <w:pPr>
              <w:pStyle w:val="TableParagraph"/>
              <w:spacing w:before="4" w:line="223" w:lineRule="auto"/>
              <w:ind w:left="2003" w:right="3908"/>
              <w:rPr>
                <w:sz w:val="20"/>
              </w:rPr>
            </w:pPr>
            <w:r>
              <w:rPr>
                <w:sz w:val="20"/>
              </w:rPr>
              <w:t>Include Cleaning After Include Correction Drawings Include Cranage/Lifting Include Fire Guard</w:t>
            </w:r>
          </w:p>
          <w:p w:rsidR="00685846" w:rsidRDefault="001C2444">
            <w:pPr>
              <w:pStyle w:val="TableParagraph"/>
              <w:spacing w:before="2" w:line="223" w:lineRule="auto"/>
              <w:ind w:left="2003" w:right="4028"/>
              <w:rPr>
                <w:sz w:val="20"/>
              </w:rPr>
            </w:pPr>
            <w:r>
              <w:rPr>
                <w:sz w:val="20"/>
              </w:rPr>
              <w:t>Include Function Testing Include Hot Work Permit Include Temporary Lighting</w:t>
            </w:r>
          </w:p>
          <w:p w:rsidR="00685846" w:rsidRDefault="001C2444">
            <w:pPr>
              <w:pStyle w:val="TableParagraph"/>
              <w:spacing w:before="1" w:line="223" w:lineRule="auto"/>
              <w:ind w:left="2003" w:right="3428"/>
              <w:rPr>
                <w:sz w:val="20"/>
              </w:rPr>
            </w:pPr>
            <w:r>
              <w:rPr>
                <w:sz w:val="20"/>
              </w:rPr>
              <w:t>Include External Transportation Survey by Class Representative Survey by Ships Staff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1643"/>
                <w:tab w:val="left" w:pos="2002"/>
              </w:tabs>
              <w:spacing w:line="446" w:lineRule="auto"/>
              <w:ind w:left="203" w:right="428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Electrician Engineer LOCATION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emergency generator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</w:p>
          <w:p w:rsidR="00685846" w:rsidRDefault="001C2444">
            <w:pPr>
              <w:pStyle w:val="TableParagraph"/>
              <w:spacing w:line="226" w:lineRule="exact"/>
              <w:ind w:left="203"/>
              <w:rPr>
                <w:sz w:val="20"/>
              </w:rPr>
            </w:pPr>
            <w:r>
              <w:rPr>
                <w:sz w:val="20"/>
              </w:rPr>
              <w:t>*** NOT AUTHORISED ***</w:t>
            </w:r>
          </w:p>
          <w:p w:rsidR="00685846" w:rsidRDefault="0068584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327"/>
              <w:rPr>
                <w:i/>
                <w:sz w:val="20"/>
              </w:rPr>
            </w:pPr>
            <w:r>
              <w:rPr>
                <w:sz w:val="20"/>
              </w:rPr>
              <w:t>JOB DESCRIPTION: Remplacement de l'onduleur de sauvegarde pour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assister la société Bennig. / </w:t>
            </w:r>
            <w:r>
              <w:rPr>
                <w:i/>
                <w:sz w:val="20"/>
              </w:rPr>
              <w:t>Replace UPS, to assist Bennig technician.</w:t>
            </w:r>
          </w:p>
          <w:p w:rsidR="00685846" w:rsidRDefault="001C2444">
            <w:pPr>
              <w:pStyle w:val="TableParagraph"/>
              <w:spacing w:before="197"/>
              <w:ind w:left="203"/>
              <w:rPr>
                <w:sz w:val="20"/>
              </w:rPr>
            </w:pPr>
            <w:r>
              <w:rPr>
                <w:sz w:val="20"/>
              </w:rPr>
              <w:t>EQUIPMENT DETAILS: Selon devis de la société Benning N° 25822-1.</w:t>
            </w:r>
          </w:p>
          <w:p w:rsidR="00685846" w:rsidRDefault="00685846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7" w:lineRule="auto"/>
              <w:ind w:left="203" w:right="548" w:hanging="1"/>
              <w:rPr>
                <w:i/>
                <w:sz w:val="20"/>
              </w:rPr>
            </w:pPr>
            <w:r>
              <w:rPr>
                <w:sz w:val="20"/>
              </w:rPr>
              <w:t>DETAILED LOCATION: Local groupe de secours pont 7./</w:t>
            </w:r>
            <w:r>
              <w:rPr>
                <w:i/>
                <w:sz w:val="20"/>
              </w:rPr>
              <w:t>Emer</w:t>
            </w:r>
            <w:r>
              <w:rPr>
                <w:i/>
                <w:sz w:val="20"/>
              </w:rPr>
              <w:t>gency generator room deck 7.</w:t>
            </w:r>
          </w:p>
          <w:p w:rsidR="00685846" w:rsidRDefault="001C2444">
            <w:pPr>
              <w:pStyle w:val="TableParagraph"/>
              <w:spacing w:before="195"/>
              <w:ind w:left="203"/>
              <w:rPr>
                <w:sz w:val="20"/>
              </w:rPr>
            </w:pPr>
            <w:r>
              <w:rPr>
                <w:sz w:val="20"/>
              </w:rPr>
              <w:t>DRAWING REFERENCE:</w:t>
            </w:r>
          </w:p>
          <w:p w:rsidR="00685846" w:rsidRDefault="001C2444">
            <w:pPr>
              <w:pStyle w:val="TableParagraph"/>
              <w:spacing w:before="197" w:line="235" w:lineRule="auto"/>
              <w:ind w:left="203" w:right="327"/>
              <w:rPr>
                <w:i/>
                <w:sz w:val="20"/>
              </w:rPr>
            </w:pPr>
            <w:r>
              <w:rPr>
                <w:sz w:val="20"/>
              </w:rPr>
              <w:t>REMOVALS FOR ACCESS: Grue pour manutention du nouvel onduleur. Faire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une brêche dans le local. / </w:t>
            </w:r>
            <w:r>
              <w:rPr>
                <w:i/>
                <w:sz w:val="20"/>
              </w:rPr>
              <w:t>Need a crane for lifting new UPS. Make an opening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bulkhead.</w:t>
            </w:r>
          </w:p>
          <w:p w:rsidR="00685846" w:rsidRDefault="001C2444">
            <w:pPr>
              <w:pStyle w:val="TableParagraph"/>
              <w:spacing w:before="195" w:line="458" w:lineRule="auto"/>
              <w:ind w:left="203" w:right="1747"/>
              <w:rPr>
                <w:i/>
                <w:sz w:val="20"/>
              </w:rPr>
            </w:pPr>
            <w:r>
              <w:rPr>
                <w:sz w:val="20"/>
              </w:rPr>
              <w:t>PREPARATION REQUIRED:En assistance du technicien</w:t>
            </w:r>
            <w:r>
              <w:rPr>
                <w:sz w:val="20"/>
              </w:rPr>
              <w:t xml:space="preserve"> Benning. </w:t>
            </w:r>
            <w:r>
              <w:rPr>
                <w:b/>
                <w:sz w:val="20"/>
              </w:rPr>
              <w:t xml:space="preserve">SPECIFICATION OF WORK To assist Benning technician </w:t>
            </w:r>
            <w:r>
              <w:rPr>
                <w:sz w:val="20"/>
              </w:rPr>
              <w:t xml:space="preserve">10:Manutention du nouvel onduleur. / </w:t>
            </w:r>
            <w:r>
              <w:rPr>
                <w:i/>
                <w:sz w:val="20"/>
              </w:rPr>
              <w:t>Lift new UPS to deck 7.</w:t>
            </w:r>
          </w:p>
          <w:p w:rsidR="00685846" w:rsidRDefault="001C2444">
            <w:pPr>
              <w:pStyle w:val="TableParagraph"/>
              <w:spacing w:before="1" w:line="235" w:lineRule="auto"/>
              <w:ind w:left="203" w:right="114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20:Faire une brêche dans le local. / </w:t>
            </w:r>
            <w:r>
              <w:rPr>
                <w:i/>
                <w:sz w:val="20"/>
              </w:rPr>
              <w:t>Make an opening in emergency generator room.</w:t>
            </w:r>
          </w:p>
          <w:p w:rsidR="00685846" w:rsidRDefault="0068584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30:Manutention pour sortir l'ancien onduleur. / </w:t>
            </w:r>
            <w:r>
              <w:rPr>
                <w:i/>
                <w:sz w:val="20"/>
              </w:rPr>
              <w:t>Lift old UPS.</w:t>
            </w:r>
          </w:p>
          <w:p w:rsidR="00685846" w:rsidRDefault="00685846">
            <w:pPr>
              <w:pStyle w:val="TableParagraph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237" w:lineRule="auto"/>
              <w:ind w:left="203" w:right="78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40:Adapter un support pour le nouvel onduleur. / </w:t>
            </w:r>
            <w:r>
              <w:rPr>
                <w:i/>
                <w:sz w:val="20"/>
              </w:rPr>
              <w:t>Adapt place for new UPS.</w:t>
            </w:r>
          </w:p>
          <w:p w:rsidR="00685846" w:rsidRDefault="00685846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before="1" w:line="230" w:lineRule="auto"/>
              <w:ind w:left="203" w:right="42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50:Mise en place du nouveau modèle (manutention). / </w:t>
            </w:r>
            <w:r>
              <w:rPr>
                <w:i/>
                <w:sz w:val="20"/>
              </w:rPr>
              <w:t>Lift the new UPS in room.</w:t>
            </w:r>
          </w:p>
        </w:tc>
      </w:tr>
    </w:tbl>
    <w:p w:rsidR="00685846" w:rsidRDefault="00685846">
      <w:pPr>
        <w:spacing w:line="230" w:lineRule="auto"/>
        <w:rPr>
          <w:sz w:val="20"/>
        </w:rPr>
        <w:sectPr w:rsidR="00685846">
          <w:headerReference w:type="default" r:id="rId6"/>
          <w:footerReference w:type="default" r:id="rId7"/>
          <w:type w:val="continuous"/>
          <w:pgSz w:w="11910" w:h="16840"/>
          <w:pgMar w:top="3140" w:right="200" w:bottom="1000" w:left="300" w:header="679" w:footer="820" w:gutter="0"/>
          <w:pgNumType w:start="240"/>
          <w:cols w:space="720"/>
        </w:sectPr>
      </w:pPr>
    </w:p>
    <w:p w:rsidR="00685846" w:rsidRDefault="00685846">
      <w:pPr>
        <w:pStyle w:val="Corpotesto"/>
        <w:spacing w:before="5"/>
        <w:rPr>
          <w:rFonts w:ascii="Times New Roman"/>
          <w:b w:val="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5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4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586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867.1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9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ƒ Remplacement onduleur sauvegarde (cont.)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60:Refermer la brêche. / </w:t>
            </w:r>
            <w:r>
              <w:rPr>
                <w:i/>
                <w:sz w:val="20"/>
              </w:rPr>
              <w:t>Close the opening.</w:t>
            </w:r>
          </w:p>
          <w:p w:rsidR="00685846" w:rsidRDefault="001C2444">
            <w:pPr>
              <w:pStyle w:val="TableParagraph"/>
              <w:spacing w:before="194"/>
              <w:ind w:left="203"/>
              <w:rPr>
                <w:sz w:val="20"/>
              </w:rPr>
            </w:pPr>
            <w:r>
              <w:rPr>
                <w:sz w:val="20"/>
              </w:rPr>
              <w:t>70: Test UPS , fourniture plans modifiés et notices</w:t>
            </w:r>
          </w:p>
          <w:p w:rsidR="00685846" w:rsidRDefault="00685846">
            <w:pPr>
              <w:pStyle w:val="TableParagraph"/>
              <w:rPr>
                <w:rFonts w:ascii="Times New Roman"/>
              </w:rPr>
            </w:pPr>
          </w:p>
          <w:p w:rsidR="00685846" w:rsidRDefault="0068584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685846" w:rsidRDefault="001C24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-------------------------------</w:t>
            </w:r>
          </w:p>
        </w:tc>
      </w:tr>
    </w:tbl>
    <w:p w:rsidR="00685846" w:rsidRDefault="00685846">
      <w:pPr>
        <w:rPr>
          <w:sz w:val="20"/>
        </w:rPr>
        <w:sectPr w:rsidR="00685846">
          <w:pgSz w:w="11910" w:h="16840"/>
          <w:pgMar w:top="3140" w:right="200" w:bottom="1220" w:left="300" w:header="679" w:footer="820" w:gutter="0"/>
          <w:cols w:space="720"/>
        </w:sectPr>
      </w:pPr>
    </w:p>
    <w:p w:rsidR="00685846" w:rsidRDefault="00685846">
      <w:pPr>
        <w:pStyle w:val="Corpotesto"/>
        <w:spacing w:before="3"/>
        <w:rPr>
          <w:rFonts w:ascii="Times New Roman"/>
          <w:b w:val="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5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6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6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73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2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867.2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21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24vƒ remplacement bloc URA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2002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z w:val="20"/>
              </w:rPr>
              <w:tab/>
              <w:t>ENT/2</w:t>
            </w:r>
          </w:p>
          <w:p w:rsidR="00685846" w:rsidRDefault="001C2444">
            <w:pPr>
              <w:pStyle w:val="TableParagraph"/>
              <w:tabs>
                <w:tab w:val="left" w:pos="2002"/>
              </w:tabs>
              <w:spacing w:before="196"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REQUIREMENTS:</w:t>
            </w:r>
            <w:r>
              <w:rPr>
                <w:sz w:val="20"/>
              </w:rPr>
              <w:tab/>
              <w:t>External Assistance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</w:p>
          <w:p w:rsidR="00685846" w:rsidRDefault="001C2444">
            <w:pPr>
              <w:pStyle w:val="TableParagraph"/>
              <w:spacing w:before="4" w:line="223" w:lineRule="auto"/>
              <w:ind w:left="2003" w:right="4508"/>
              <w:rPr>
                <w:sz w:val="20"/>
              </w:rPr>
            </w:pPr>
            <w:r>
              <w:rPr>
                <w:sz w:val="20"/>
              </w:rPr>
              <w:t>Include Access Work Include Cleaning After</w:t>
            </w:r>
          </w:p>
          <w:p w:rsidR="00685846" w:rsidRDefault="001C2444">
            <w:pPr>
              <w:pStyle w:val="TableParagraph"/>
              <w:spacing w:before="1" w:line="223" w:lineRule="auto"/>
              <w:ind w:left="2003" w:right="3908"/>
              <w:rPr>
                <w:sz w:val="20"/>
              </w:rPr>
            </w:pPr>
            <w:r>
              <w:rPr>
                <w:sz w:val="20"/>
              </w:rPr>
              <w:t>Include Correction Drawings Include Cranage/Lifting Include Fire Guard</w:t>
            </w:r>
          </w:p>
          <w:p w:rsidR="00685846" w:rsidRDefault="001C2444">
            <w:pPr>
              <w:pStyle w:val="TableParagraph"/>
              <w:spacing w:before="3" w:line="220" w:lineRule="auto"/>
              <w:ind w:left="2003" w:right="4268"/>
              <w:rPr>
                <w:sz w:val="20"/>
              </w:rPr>
            </w:pPr>
            <w:r>
              <w:rPr>
                <w:sz w:val="20"/>
              </w:rPr>
              <w:t>Include Function Testing Include Hot Work Permit</w:t>
            </w:r>
          </w:p>
          <w:p w:rsidR="00685846" w:rsidRDefault="001C2444">
            <w:pPr>
              <w:pStyle w:val="TableParagraph"/>
              <w:spacing w:before="4" w:line="223" w:lineRule="auto"/>
              <w:ind w:left="2003" w:right="2727"/>
              <w:rPr>
                <w:sz w:val="20"/>
              </w:rPr>
            </w:pPr>
            <w:r>
              <w:rPr>
                <w:sz w:val="20"/>
              </w:rPr>
              <w:t>Include Personal Protective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Equipment Survey by Class  Representative Survey by 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1643"/>
                <w:tab w:val="left" w:pos="2002"/>
              </w:tabs>
              <w:spacing w:line="446" w:lineRule="auto"/>
              <w:ind w:left="203" w:right="476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Electrician Engineer LOCATION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Deck 7 and deck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685846" w:rsidRDefault="001C2444">
            <w:pPr>
              <w:pStyle w:val="TableParagraph"/>
              <w:spacing w:line="226" w:lineRule="exact"/>
              <w:ind w:left="203"/>
              <w:rPr>
                <w:sz w:val="20"/>
              </w:rPr>
            </w:pPr>
            <w:r>
              <w:rPr>
                <w:sz w:val="20"/>
              </w:rPr>
              <w:t>*** NOT AUTHORISED ***</w:t>
            </w:r>
          </w:p>
          <w:p w:rsidR="00685846" w:rsidRDefault="0068584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547"/>
              <w:rPr>
                <w:i/>
                <w:sz w:val="20"/>
              </w:rPr>
            </w:pPr>
            <w:r>
              <w:rPr>
                <w:sz w:val="20"/>
              </w:rPr>
              <w:t>JOB DESCRIPTION: Remplacement des 2 bloc URA selon devis de la société Benning N°26051-1. Assistance à la société Bennig. /</w:t>
            </w:r>
            <w:r>
              <w:rPr>
                <w:i/>
                <w:sz w:val="20"/>
              </w:rPr>
              <w:t>Assist the technician Bennig to replace 2 UPS.</w:t>
            </w:r>
          </w:p>
          <w:p w:rsidR="00685846" w:rsidRDefault="0068584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EQUIPMENT DETAILS:Voir devis Bennig N° 26051-1.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307"/>
              <w:rPr>
                <w:i/>
                <w:sz w:val="20"/>
              </w:rPr>
            </w:pPr>
            <w:r>
              <w:rPr>
                <w:sz w:val="20"/>
              </w:rPr>
              <w:t xml:space="preserve">DETAILED LOCATION: 1 bloc URA pont 7 local onduleur et 1 bloc URA pont 2 atelier électricien. / </w:t>
            </w:r>
            <w:r>
              <w:rPr>
                <w:i/>
                <w:sz w:val="20"/>
              </w:rPr>
              <w:t>1 UPS deck 7 converter room and 1 UPS deck 2 electrician wokshop.</w:t>
            </w:r>
          </w:p>
          <w:p w:rsidR="00685846" w:rsidRDefault="0068584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DRAWING REFERENCE:Voir devis.</w:t>
            </w:r>
          </w:p>
          <w:p w:rsidR="00685846" w:rsidRDefault="001C2444">
            <w:pPr>
              <w:pStyle w:val="TableParagraph"/>
              <w:spacing w:before="193" w:line="224" w:lineRule="exact"/>
              <w:ind w:left="203"/>
              <w:rPr>
                <w:sz w:val="20"/>
              </w:rPr>
            </w:pPr>
            <w:r>
              <w:rPr>
                <w:sz w:val="20"/>
              </w:rPr>
              <w:t>REMOVALS FOR A</w:t>
            </w:r>
            <w:r>
              <w:rPr>
                <w:sz w:val="20"/>
              </w:rPr>
              <w:t>CCESS: Manutention avec grue et découpage des cloisons. /</w:t>
            </w:r>
          </w:p>
          <w:p w:rsidR="00685846" w:rsidRDefault="001C2444">
            <w:pPr>
              <w:pStyle w:val="TableParagraph"/>
              <w:spacing w:line="224" w:lineRule="exact"/>
              <w:ind w:left="203"/>
              <w:rPr>
                <w:i/>
                <w:sz w:val="20"/>
              </w:rPr>
            </w:pPr>
            <w:r>
              <w:rPr>
                <w:i/>
                <w:sz w:val="20"/>
              </w:rPr>
              <w:t>Lifting with crane and make some openings in bulkheads.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PREPARATION REQUIRED: Voir technicien Benning.</w:t>
            </w:r>
          </w:p>
          <w:p w:rsidR="00685846" w:rsidRDefault="006858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 OF WORK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24" w:lineRule="exact"/>
              <w:ind w:left="203"/>
              <w:rPr>
                <w:sz w:val="20"/>
              </w:rPr>
            </w:pPr>
            <w:r>
              <w:rPr>
                <w:sz w:val="20"/>
              </w:rPr>
              <w:t>10:Manutention d'un bloc URA au pont 7 et de l'autre au pont 2. /</w:t>
            </w:r>
          </w:p>
          <w:p w:rsidR="00685846" w:rsidRDefault="001C2444">
            <w:pPr>
              <w:pStyle w:val="TableParagraph"/>
              <w:spacing w:line="224" w:lineRule="exact"/>
              <w:ind w:left="203"/>
              <w:rPr>
                <w:i/>
                <w:sz w:val="20"/>
              </w:rPr>
            </w:pPr>
            <w:r>
              <w:rPr>
                <w:i/>
                <w:sz w:val="20"/>
              </w:rPr>
              <w:t>Lifting one UPS to deck 7 and the other to deck 2.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20:Faire des brèches dans les cloisons si nécessaire pour le passage des nouveaux UPS. / </w:t>
            </w:r>
            <w:r>
              <w:rPr>
                <w:i/>
                <w:sz w:val="20"/>
              </w:rPr>
              <w:t>Make some openings in bulkheads if necessary.</w:t>
            </w:r>
          </w:p>
          <w:p w:rsidR="00685846" w:rsidRDefault="00685846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before="1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30:Enlever l'ancien matériel (manutention)./ </w:t>
            </w:r>
            <w:r>
              <w:rPr>
                <w:i/>
                <w:sz w:val="20"/>
              </w:rPr>
              <w:t>Lift the old UPS.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5" w:lineRule="auto"/>
              <w:ind w:left="203" w:right="907"/>
              <w:rPr>
                <w:i/>
                <w:sz w:val="20"/>
              </w:rPr>
            </w:pPr>
            <w:r>
              <w:rPr>
                <w:sz w:val="20"/>
              </w:rPr>
              <w:t>40:M</w:t>
            </w:r>
            <w:r>
              <w:rPr>
                <w:sz w:val="20"/>
              </w:rPr>
              <w:t xml:space="preserve">ettre en place les nouveaux UPS avec adaptation des supports si nécessaire. / </w:t>
            </w:r>
            <w:r>
              <w:rPr>
                <w:i/>
                <w:sz w:val="20"/>
              </w:rPr>
              <w:t>Put the new UPS with adaptation if necessary.</w:t>
            </w:r>
          </w:p>
          <w:p w:rsidR="00685846" w:rsidRDefault="0068584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50:Refermer les brèches. / </w:t>
            </w:r>
            <w:r>
              <w:rPr>
                <w:i/>
                <w:sz w:val="20"/>
              </w:rPr>
              <w:t>Close the openings.</w:t>
            </w:r>
          </w:p>
        </w:tc>
      </w:tr>
    </w:tbl>
    <w:p w:rsidR="00685846" w:rsidRDefault="00685846">
      <w:pPr>
        <w:rPr>
          <w:sz w:val="20"/>
        </w:rPr>
        <w:sectPr w:rsidR="00685846">
          <w:pgSz w:w="11910" w:h="16840"/>
          <w:pgMar w:top="3140" w:right="200" w:bottom="1080" w:left="300" w:header="679" w:footer="820" w:gutter="0"/>
          <w:cols w:space="720"/>
        </w:sectPr>
      </w:pPr>
    </w:p>
    <w:p w:rsidR="00685846" w:rsidRDefault="00685846">
      <w:pPr>
        <w:pStyle w:val="Corpotesto"/>
        <w:spacing w:before="3"/>
        <w:rPr>
          <w:rFonts w:ascii="Times New Roman"/>
          <w:b w:val="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6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6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80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867.2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9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24vƒ remplacement bloc URA (cont.)</w:t>
            </w:r>
          </w:p>
          <w:p w:rsidR="00685846" w:rsidRDefault="00685846">
            <w:pPr>
              <w:pStyle w:val="TableParagraph"/>
              <w:rPr>
                <w:rFonts w:ascii="Times New Roman"/>
              </w:rPr>
            </w:pPr>
          </w:p>
          <w:p w:rsidR="00685846" w:rsidRDefault="00685846">
            <w:pPr>
              <w:pStyle w:val="TableParagraph"/>
              <w:rPr>
                <w:rFonts w:ascii="Times New Roman"/>
              </w:rPr>
            </w:pPr>
          </w:p>
          <w:p w:rsidR="00685846" w:rsidRDefault="001C2444">
            <w:pPr>
              <w:pStyle w:val="TableParagraph"/>
              <w:spacing w:before="131" w:line="232" w:lineRule="auto"/>
              <w:ind w:left="203" w:right="90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COMMENT:DTAT pour assistance du technicien BENNING. / </w:t>
            </w:r>
            <w:r>
              <w:rPr>
                <w:i/>
                <w:sz w:val="20"/>
              </w:rPr>
              <w:t>Assistance to Benning technician.</w:t>
            </w:r>
          </w:p>
          <w:p w:rsidR="00685846" w:rsidRDefault="0068584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-------------------------------</w:t>
            </w:r>
          </w:p>
        </w:tc>
      </w:tr>
    </w:tbl>
    <w:p w:rsidR="00685846" w:rsidRDefault="00685846">
      <w:pPr>
        <w:rPr>
          <w:sz w:val="20"/>
        </w:rPr>
        <w:sectPr w:rsidR="00685846">
          <w:pgSz w:w="11910" w:h="16840"/>
          <w:pgMar w:top="3140" w:right="200" w:bottom="1000" w:left="300" w:header="679" w:footer="820" w:gutter="0"/>
          <w:cols w:space="720"/>
        </w:sectPr>
      </w:pPr>
    </w:p>
    <w:p w:rsidR="00685846" w:rsidRDefault="00685846">
      <w:pPr>
        <w:pStyle w:val="Corpotesto"/>
        <w:spacing w:before="5"/>
        <w:rPr>
          <w:rFonts w:ascii="Times New Roman"/>
          <w:b w:val="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5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4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79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867.3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9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Comet.</w:t>
            </w:r>
          </w:p>
          <w:p w:rsidR="00685846" w:rsidRDefault="0068584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2002"/>
              </w:tabs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z w:val="20"/>
              </w:rPr>
              <w:tab/>
              <w:t>ENT/2</w:t>
            </w:r>
          </w:p>
          <w:p w:rsidR="00685846" w:rsidRDefault="001C2444">
            <w:pPr>
              <w:pStyle w:val="TableParagraph"/>
              <w:tabs>
                <w:tab w:val="left" w:pos="2002"/>
              </w:tabs>
              <w:spacing w:before="196"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REQUIREMENTS:</w:t>
            </w:r>
            <w:r>
              <w:rPr>
                <w:sz w:val="20"/>
              </w:rPr>
              <w:tab/>
              <w:t>External Assistance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</w:p>
          <w:p w:rsidR="00685846" w:rsidRDefault="001C2444">
            <w:pPr>
              <w:pStyle w:val="TableParagraph"/>
              <w:spacing w:before="4" w:line="223" w:lineRule="auto"/>
              <w:ind w:left="2003" w:right="3908"/>
              <w:rPr>
                <w:sz w:val="20"/>
              </w:rPr>
            </w:pPr>
            <w:r>
              <w:rPr>
                <w:sz w:val="20"/>
              </w:rPr>
              <w:t>Include Cleaning After Include Correction Drawings Include Cranage/Lifting Include Fire Guard</w:t>
            </w:r>
          </w:p>
          <w:p w:rsidR="00685846" w:rsidRDefault="001C2444">
            <w:pPr>
              <w:pStyle w:val="TableParagraph"/>
              <w:spacing w:before="2" w:line="223" w:lineRule="auto"/>
              <w:ind w:left="2003" w:right="4268"/>
              <w:rPr>
                <w:sz w:val="20"/>
              </w:rPr>
            </w:pPr>
            <w:r>
              <w:rPr>
                <w:sz w:val="20"/>
              </w:rPr>
              <w:t>Include Function Testing Include Hot Work Permit</w:t>
            </w:r>
          </w:p>
          <w:p w:rsidR="00685846" w:rsidRDefault="001C2444">
            <w:pPr>
              <w:pStyle w:val="TableParagraph"/>
              <w:spacing w:line="223" w:lineRule="auto"/>
              <w:ind w:left="2003" w:right="3428"/>
              <w:rPr>
                <w:sz w:val="20"/>
              </w:rPr>
            </w:pPr>
            <w:r>
              <w:rPr>
                <w:sz w:val="20"/>
              </w:rPr>
              <w:t>Include External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Transportation Survey by Class Representative Survey by 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:rsidR="00685846" w:rsidRDefault="0068584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tabs>
                <w:tab w:val="left" w:pos="1643"/>
                <w:tab w:val="left" w:pos="2002"/>
              </w:tabs>
              <w:spacing w:line="444" w:lineRule="auto"/>
              <w:ind w:left="203" w:right="464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Electrician Engineer LOCATION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Deck 7 converter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</w:p>
          <w:p w:rsidR="00685846" w:rsidRDefault="001C2444">
            <w:pPr>
              <w:pStyle w:val="TableParagraph"/>
              <w:spacing w:before="4"/>
              <w:ind w:left="203"/>
              <w:rPr>
                <w:sz w:val="20"/>
              </w:rPr>
            </w:pPr>
            <w:r>
              <w:rPr>
                <w:sz w:val="20"/>
              </w:rPr>
              <w:t>*** NOT AUTHORISED ***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before="1" w:line="232" w:lineRule="auto"/>
              <w:ind w:left="203" w:right="90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JOB DESCRIPTION: Remplacement de l'onduleur automate N°2. / </w:t>
            </w:r>
            <w:r>
              <w:rPr>
                <w:i/>
                <w:sz w:val="20"/>
              </w:rPr>
              <w:t>Replace automation UPS N°2.</w:t>
            </w:r>
          </w:p>
          <w:p w:rsidR="00685846" w:rsidRDefault="001C2444">
            <w:pPr>
              <w:pStyle w:val="TableParagraph"/>
              <w:spacing w:before="196"/>
              <w:ind w:left="203"/>
              <w:rPr>
                <w:sz w:val="20"/>
              </w:rPr>
            </w:pPr>
            <w:r>
              <w:rPr>
                <w:sz w:val="20"/>
              </w:rPr>
              <w:t>EQUIPMENT DETAILS:Voir devis.</w:t>
            </w:r>
          </w:p>
          <w:p w:rsidR="00685846" w:rsidRDefault="0068584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DETAILED LOCATION: Pont 7 local onduleur. / </w:t>
            </w:r>
            <w:r>
              <w:rPr>
                <w:i/>
                <w:sz w:val="20"/>
              </w:rPr>
              <w:t>Deck 7 converter room.</w:t>
            </w:r>
          </w:p>
          <w:p w:rsidR="00685846" w:rsidRDefault="006858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DRAWING REFERENCE:Voir devis.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42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REMOVALS FOR ACCESS: Faire une brèche dans la cloison./ </w:t>
            </w:r>
            <w:r>
              <w:rPr>
                <w:i/>
                <w:sz w:val="20"/>
              </w:rPr>
              <w:t>Make an opening in bulkhead of converter room.</w:t>
            </w:r>
          </w:p>
          <w:p w:rsidR="00685846" w:rsidRDefault="0068584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230" w:lineRule="auto"/>
              <w:ind w:left="203" w:right="150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PREPARATION REQUIRED:Voir devis et technicien. / </w:t>
            </w:r>
            <w:r>
              <w:rPr>
                <w:i/>
                <w:sz w:val="20"/>
              </w:rPr>
              <w:t>Assistance of technician.</w:t>
            </w:r>
          </w:p>
          <w:p w:rsidR="00685846" w:rsidRDefault="00685846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 OF WORK</w:t>
            </w:r>
          </w:p>
          <w:p w:rsidR="00685846" w:rsidRDefault="00685846">
            <w:pPr>
              <w:pStyle w:val="TableParagraph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before="1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10:Manutention du nouvel onduleur. / </w:t>
            </w:r>
            <w:r>
              <w:rPr>
                <w:i/>
                <w:sz w:val="20"/>
              </w:rPr>
              <w:t>Lift new UPS to deck 7.</w:t>
            </w:r>
          </w:p>
          <w:p w:rsidR="00685846" w:rsidRDefault="0068584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327"/>
              <w:rPr>
                <w:i/>
                <w:sz w:val="20"/>
              </w:rPr>
            </w:pPr>
            <w:r>
              <w:rPr>
                <w:sz w:val="20"/>
              </w:rPr>
              <w:t>20:Faire une brêche dans la porte étanche pour faire rentrer l'onduleur mesurant 800mm de large</w:t>
            </w:r>
            <w:r>
              <w:rPr>
                <w:sz w:val="20"/>
              </w:rPr>
              <w:t xml:space="preserve">ur la porte étanche faisant 700mm. / </w:t>
            </w:r>
            <w:r>
              <w:rPr>
                <w:i/>
                <w:sz w:val="20"/>
              </w:rPr>
              <w:t>Make an opening in converter room to let in the new UPS mesuring 800mm width while the watertight door mesuring 700mm.</w:t>
            </w:r>
          </w:p>
          <w:p w:rsidR="00685846" w:rsidRDefault="00685846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232" w:lineRule="auto"/>
              <w:ind w:left="203" w:right="908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30:Prévoir de retirer la gaine de ventilation. / </w:t>
            </w:r>
            <w:r>
              <w:rPr>
                <w:i/>
                <w:sz w:val="20"/>
              </w:rPr>
              <w:t>Plan to remove the ventilation duct.</w:t>
            </w:r>
          </w:p>
          <w:p w:rsidR="00685846" w:rsidRDefault="00685846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458" w:lineRule="auto"/>
              <w:ind w:left="203" w:right="787"/>
              <w:rPr>
                <w:i/>
                <w:sz w:val="20"/>
              </w:rPr>
            </w:pPr>
            <w:r>
              <w:rPr>
                <w:sz w:val="20"/>
              </w:rPr>
              <w:t xml:space="preserve">40:Prévoir de by passer l'onduleur./ </w:t>
            </w:r>
            <w:r>
              <w:rPr>
                <w:i/>
                <w:sz w:val="20"/>
              </w:rPr>
              <w:t xml:space="preserve">UPS must be by passed. </w:t>
            </w:r>
            <w:r>
              <w:rPr>
                <w:sz w:val="20"/>
              </w:rPr>
              <w:t xml:space="preserve">50:Manutention pour sortir l'ancien onduleur. / </w:t>
            </w:r>
            <w:r>
              <w:rPr>
                <w:i/>
                <w:sz w:val="20"/>
              </w:rPr>
              <w:t xml:space="preserve">Lift old UPS. </w:t>
            </w:r>
            <w:r>
              <w:rPr>
                <w:sz w:val="20"/>
              </w:rPr>
              <w:t xml:space="preserve">60:Adapter un support pour le nouvel onduleur. / </w:t>
            </w:r>
            <w:r>
              <w:rPr>
                <w:i/>
                <w:sz w:val="20"/>
              </w:rPr>
              <w:t>Adapt place for new</w:t>
            </w:r>
          </w:p>
        </w:tc>
      </w:tr>
    </w:tbl>
    <w:p w:rsidR="00685846" w:rsidRDefault="00685846">
      <w:pPr>
        <w:spacing w:line="458" w:lineRule="auto"/>
        <w:rPr>
          <w:sz w:val="20"/>
        </w:rPr>
        <w:sectPr w:rsidR="00685846">
          <w:pgSz w:w="11910" w:h="16840"/>
          <w:pgMar w:top="3140" w:right="200" w:bottom="1020" w:left="300" w:header="679" w:footer="820" w:gutter="0"/>
          <w:cols w:space="720"/>
        </w:sectPr>
      </w:pPr>
    </w:p>
    <w:p w:rsidR="00685846" w:rsidRDefault="001C2444">
      <w:pPr>
        <w:pStyle w:val="Corpotesto"/>
        <w:spacing w:before="3"/>
        <w:rPr>
          <w:rFonts w:ascii="Times New Roman"/>
          <w:b w:val="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2032" behindDoc="1" locked="0" layoutInCell="1" allowOverlap="1">
                <wp:simplePos x="0" y="0"/>
                <wp:positionH relativeFrom="page">
                  <wp:posOffset>2609215</wp:posOffset>
                </wp:positionH>
                <wp:positionV relativeFrom="page">
                  <wp:posOffset>4732020</wp:posOffset>
                </wp:positionV>
                <wp:extent cx="1524000" cy="143510"/>
                <wp:effectExtent l="0" t="0" r="635" b="127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46" w:rsidRDefault="001C2444">
                            <w:pPr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vues armoire</w:t>
                            </w:r>
                            <w:r>
                              <w:rPr>
                                <w:color w:val="0000F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UPS.pdf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5.45pt;margin-top:372.6pt;width:120pt;height:11.3pt;z-index:-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q8sQ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" filled="f" stroked="f">
                <v:textbox inset="0,0,0,0">
                  <w:txbxContent>
                    <w:p w:rsidR="00685846" w:rsidRDefault="001C2444">
                      <w:pPr>
                        <w:spacing w:line="226" w:lineRule="exact"/>
                        <w:rPr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vues armoire</w:t>
                      </w:r>
                      <w:r>
                        <w:rPr>
                          <w:color w:val="0000FF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UPS.pdf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2056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4745990</wp:posOffset>
                </wp:positionV>
                <wp:extent cx="1542415" cy="140335"/>
                <wp:effectExtent l="0" t="2540" r="10160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140335"/>
                          <a:chOff x="4080" y="7474"/>
                          <a:chExt cx="2429" cy="221"/>
                        </a:xfrm>
                      </wpg:grpSpPr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80" y="76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80" y="7473"/>
                            <a:ext cx="2400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0B3E" id="Group 4" o:spid="_x0000_s1026" style="position:absolute;margin-left:204pt;margin-top:373.7pt;width:121.45pt;height:11.05pt;z-index:-24424;mso-position-horizontal-relative:page;mso-position-vertical-relative:page" coordorigin="4080,7474" coordsize="242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">
                <v:line id="Line 6" o:spid="_x0000_s1027" style="position:absolute;visibility:visible;mso-wrap-style:square" from="6480,7668" to="6509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" strokecolor="blue" strokeweight=".48pt"/>
                <v:rect id="Rectangle 5" o:spid="_x0000_s1028" style="position:absolute;left:4080;top:7473;width:24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187"/>
      </w:tblGrid>
      <w:tr w:rsidR="00685846">
        <w:trPr>
          <w:trHeight w:val="467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6"/>
              <w:ind w:left="548" w:right="612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6"/>
              <w:ind w:left="203"/>
              <w:rPr>
                <w:sz w:val="20"/>
              </w:rPr>
            </w:pPr>
            <w:r>
              <w:rPr>
                <w:sz w:val="20"/>
              </w:rPr>
              <w:t>Job Description</w:t>
            </w:r>
          </w:p>
        </w:tc>
      </w:tr>
      <w:tr w:rsidR="00685846">
        <w:trPr>
          <w:trHeight w:val="11646"/>
        </w:trPr>
        <w:tc>
          <w:tcPr>
            <w:tcW w:w="1577" w:type="dxa"/>
          </w:tcPr>
          <w:p w:rsidR="00685846" w:rsidRDefault="001C2444">
            <w:pPr>
              <w:pStyle w:val="TableParagraph"/>
              <w:spacing w:before="11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867.3</w:t>
            </w:r>
          </w:p>
        </w:tc>
        <w:tc>
          <w:tcPr>
            <w:tcW w:w="9187" w:type="dxa"/>
          </w:tcPr>
          <w:p w:rsidR="00685846" w:rsidRDefault="001C2444">
            <w:pPr>
              <w:pStyle w:val="TableParagraph"/>
              <w:spacing w:before="119"/>
              <w:ind w:lef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Replace UPS Comet. (cont.)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i/>
                <w:sz w:val="20"/>
              </w:rPr>
              <w:t>UPS.</w:t>
            </w:r>
          </w:p>
          <w:p w:rsidR="00685846" w:rsidRDefault="0068584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line="230" w:lineRule="auto"/>
              <w:ind w:left="203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70:Mise en place du nouveau modèle (manutention). / </w:t>
            </w:r>
            <w:r>
              <w:rPr>
                <w:i/>
                <w:sz w:val="20"/>
              </w:rPr>
              <w:t>Lift the new UPS</w:t>
            </w:r>
            <w:r>
              <w:rPr>
                <w:i/>
                <w:spacing w:val="-46"/>
                <w:sz w:val="20"/>
              </w:rPr>
              <w:t xml:space="preserve"> </w:t>
            </w:r>
            <w:r>
              <w:rPr>
                <w:i/>
                <w:sz w:val="20"/>
              </w:rPr>
              <w:t>in room.</w:t>
            </w:r>
          </w:p>
          <w:p w:rsidR="00685846" w:rsidRDefault="0068584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85846" w:rsidRDefault="001C2444">
            <w:pPr>
              <w:pStyle w:val="TableParagraph"/>
              <w:spacing w:before="1" w:line="237" w:lineRule="auto"/>
              <w:ind w:left="203" w:hanging="1"/>
              <w:rPr>
                <w:i/>
                <w:sz w:val="20"/>
              </w:rPr>
            </w:pPr>
            <w:r>
              <w:rPr>
                <w:sz w:val="20"/>
              </w:rPr>
              <w:t xml:space="preserve">80:Remettre la gaine de ventilation./ </w:t>
            </w:r>
            <w:r>
              <w:rPr>
                <w:i/>
                <w:sz w:val="20"/>
              </w:rPr>
              <w:t>Put back in place the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ventilation duct.</w:t>
            </w:r>
          </w:p>
          <w:p w:rsidR="00685846" w:rsidRDefault="0068584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90:Refermer la brêche. / </w:t>
            </w:r>
            <w:r>
              <w:rPr>
                <w:i/>
                <w:sz w:val="20"/>
              </w:rPr>
              <w:t>Close the opening.</w:t>
            </w:r>
          </w:p>
          <w:p w:rsidR="00685846" w:rsidRDefault="0068584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85846" w:rsidRDefault="001C2444">
            <w:pPr>
              <w:pStyle w:val="TableParagraph"/>
              <w:ind w:left="203"/>
              <w:rPr>
                <w:i/>
                <w:sz w:val="20"/>
              </w:rPr>
            </w:pPr>
            <w:r>
              <w:rPr>
                <w:sz w:val="20"/>
              </w:rPr>
              <w:t xml:space="preserve">COMMENT:Assistance du technicien. / </w:t>
            </w:r>
            <w:r>
              <w:rPr>
                <w:i/>
                <w:sz w:val="20"/>
              </w:rPr>
              <w:t>Assist technician.</w:t>
            </w:r>
          </w:p>
          <w:p w:rsidR="00685846" w:rsidRDefault="001C2444">
            <w:pPr>
              <w:pStyle w:val="TableParagraph"/>
              <w:spacing w:before="196"/>
              <w:ind w:left="203"/>
              <w:rPr>
                <w:sz w:val="20"/>
              </w:rPr>
            </w:pPr>
            <w:r>
              <w:rPr>
                <w:sz w:val="20"/>
              </w:rPr>
              <w:t>-------------------------------</w:t>
            </w:r>
          </w:p>
          <w:p w:rsidR="00685846" w:rsidRDefault="001C2444">
            <w:pPr>
              <w:pStyle w:val="TableParagraph"/>
              <w:spacing w:before="197"/>
              <w:ind w:left="203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ATTACHED FILES: </w:t>
            </w:r>
            <w:r>
              <w:rPr>
                <w:sz w:val="20"/>
              </w:rPr>
              <w:t>vues armoire UPS.pdf</w:t>
            </w:r>
          </w:p>
        </w:tc>
      </w:tr>
    </w:tbl>
    <w:p w:rsidR="00685846" w:rsidRDefault="00685846">
      <w:pPr>
        <w:rPr>
          <w:sz w:val="20"/>
        </w:rPr>
        <w:sectPr w:rsidR="00685846">
          <w:pgSz w:w="11910" w:h="16840"/>
          <w:pgMar w:top="3140" w:right="200" w:bottom="1160" w:left="300" w:header="679" w:footer="820" w:gutter="0"/>
          <w:cols w:space="720"/>
        </w:sectPr>
      </w:pPr>
    </w:p>
    <w:p w:rsidR="00685846" w:rsidRDefault="001C2444">
      <w:pPr>
        <w:spacing w:after="38" w:line="183" w:lineRule="exact"/>
        <w:ind w:left="199"/>
        <w:rPr>
          <w:rFonts w:ascii="Arial"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2062480</wp:posOffset>
                </wp:positionH>
                <wp:positionV relativeFrom="paragraph">
                  <wp:posOffset>4051935</wp:posOffset>
                </wp:positionV>
                <wp:extent cx="871220" cy="911860"/>
                <wp:effectExtent l="0" t="4445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triple" w:sz="2" w:space="0" w:color="231F20"/>
                                <w:left w:val="triple" w:sz="2" w:space="0" w:color="231F20"/>
                                <w:bottom w:val="triple" w:sz="2" w:space="0" w:color="231F20"/>
                                <w:right w:val="triple" w:sz="2" w:space="0" w:color="231F20"/>
                                <w:insideH w:val="triple" w:sz="2" w:space="0" w:color="231F20"/>
                                <w:insideV w:val="trip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"/>
                              <w:gridCol w:w="216"/>
                              <w:gridCol w:w="217"/>
                              <w:gridCol w:w="186"/>
                              <w:gridCol w:w="216"/>
                              <w:gridCol w:w="247"/>
                              <w:gridCol w:w="155"/>
                            </w:tblGrid>
                            <w:tr w:rsidR="00685846">
                              <w:trPr>
                                <w:trHeight w:val="143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double" w:sz="1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0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59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29"/>
                              </w:trPr>
                              <w:tc>
                                <w:tcPr>
                                  <w:tcW w:w="131" w:type="dxa"/>
                                  <w:tcBorders>
                                    <w:left w:val="single" w:sz="2" w:space="0" w:color="231F20"/>
                                    <w:bottom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bottom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left w:val="double" w:sz="1" w:space="0" w:color="231F20"/>
                                    <w:bottom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bottom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double" w:sz="1" w:space="0" w:color="231F20"/>
                                    <w:bottom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" w:type="dxa"/>
                                  <w:tcBorders>
                                    <w:left w:val="double" w:sz="1" w:space="0" w:color="231F20"/>
                                    <w:bottom w:val="double" w:sz="1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46" w:rsidRDefault="0068584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2.4pt;margin-top:319.05pt;width:68.6pt;height:71.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YB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triple" w:sz="2" w:space="0" w:color="231F20"/>
                          <w:left w:val="triple" w:sz="2" w:space="0" w:color="231F20"/>
                          <w:bottom w:val="triple" w:sz="2" w:space="0" w:color="231F20"/>
                          <w:right w:val="triple" w:sz="2" w:space="0" w:color="231F20"/>
                          <w:insideH w:val="triple" w:sz="2" w:space="0" w:color="231F20"/>
                          <w:insideV w:val="trip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"/>
                        <w:gridCol w:w="216"/>
                        <w:gridCol w:w="217"/>
                        <w:gridCol w:w="186"/>
                        <w:gridCol w:w="216"/>
                        <w:gridCol w:w="247"/>
                        <w:gridCol w:w="155"/>
                      </w:tblGrid>
                      <w:tr w:rsidR="00685846">
                        <w:trPr>
                          <w:trHeight w:val="143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double" w:sz="1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0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59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29"/>
                        </w:trPr>
                        <w:tc>
                          <w:tcPr>
                            <w:tcW w:w="131" w:type="dxa"/>
                            <w:tcBorders>
                              <w:left w:val="single" w:sz="2" w:space="0" w:color="231F20"/>
                              <w:bottom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bottom w:val="double" w:sz="1" w:space="0" w:color="231F20"/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left w:val="double" w:sz="1" w:space="0" w:color="231F20"/>
                              <w:bottom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bottom w:val="double" w:sz="1" w:space="0" w:color="231F20"/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double" w:sz="1" w:space="0" w:color="231F20"/>
                              <w:bottom w:val="double" w:sz="1" w:space="0" w:color="231F20"/>
                              <w:right w:val="double" w:sz="1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" w:type="dxa"/>
                            <w:tcBorders>
                              <w:left w:val="double" w:sz="1" w:space="0" w:color="231F20"/>
                              <w:bottom w:val="double" w:sz="1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685846" w:rsidRDefault="0068584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3146425</wp:posOffset>
                </wp:positionH>
                <wp:positionV relativeFrom="paragraph">
                  <wp:posOffset>4051935</wp:posOffset>
                </wp:positionV>
                <wp:extent cx="832485" cy="911860"/>
                <wp:effectExtent l="3175" t="4445" r="254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1" w:space="0" w:color="231F20"/>
                                <w:left w:val="double" w:sz="1" w:space="0" w:color="231F20"/>
                                <w:bottom w:val="double" w:sz="1" w:space="0" w:color="231F20"/>
                                <w:right w:val="double" w:sz="1" w:space="0" w:color="231F20"/>
                                <w:insideH w:val="double" w:sz="1" w:space="0" w:color="231F20"/>
                                <w:insideV w:val="double" w:sz="1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"/>
                              <w:gridCol w:w="217"/>
                              <w:gridCol w:w="186"/>
                              <w:gridCol w:w="186"/>
                              <w:gridCol w:w="185"/>
                              <w:gridCol w:w="186"/>
                              <w:gridCol w:w="185"/>
                            </w:tblGrid>
                            <w:tr w:rsidR="00685846">
                              <w:trPr>
                                <w:trHeight w:val="148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  <w:bottom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trip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59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61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trip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85846">
                              <w:trPr>
                                <w:trHeight w:val="134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trip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231F20"/>
                                    <w:left w:val="triple" w:sz="2" w:space="0" w:color="231F20"/>
                                    <w:bottom w:val="single" w:sz="2" w:space="0" w:color="231F20"/>
                                    <w:right w:val="triple" w:sz="2" w:space="0" w:color="231F20"/>
                                  </w:tcBorders>
                                </w:tcPr>
                                <w:p w:rsidR="00685846" w:rsidRDefault="006858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46" w:rsidRDefault="0068584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7.75pt;margin-top:319.05pt;width:65.55pt;height:71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F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1" w:space="0" w:color="231F20"/>
                          <w:left w:val="double" w:sz="1" w:space="0" w:color="231F20"/>
                          <w:bottom w:val="double" w:sz="1" w:space="0" w:color="231F20"/>
                          <w:right w:val="double" w:sz="1" w:space="0" w:color="231F20"/>
                          <w:insideH w:val="double" w:sz="1" w:space="0" w:color="231F20"/>
                          <w:insideV w:val="double" w:sz="1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"/>
                        <w:gridCol w:w="217"/>
                        <w:gridCol w:w="186"/>
                        <w:gridCol w:w="186"/>
                        <w:gridCol w:w="185"/>
                        <w:gridCol w:w="186"/>
                        <w:gridCol w:w="185"/>
                      </w:tblGrid>
                      <w:tr w:rsidR="00685846">
                        <w:trPr>
                          <w:trHeight w:val="148"/>
                        </w:trPr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  <w:bottom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trip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0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59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61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trip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85846">
                        <w:trPr>
                          <w:trHeight w:val="134"/>
                        </w:trPr>
                        <w:tc>
                          <w:tcPr>
                            <w:tcW w:w="162" w:type="dxa"/>
                            <w:tcBorders>
                              <w:top w:val="trip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231F20"/>
                              <w:left w:val="triple" w:sz="2" w:space="0" w:color="231F20"/>
                              <w:bottom w:val="single" w:sz="2" w:space="0" w:color="231F20"/>
                              <w:right w:val="triple" w:sz="2" w:space="0" w:color="231F20"/>
                            </w:tcBorders>
                          </w:tcPr>
                          <w:p w:rsidR="00685846" w:rsidRDefault="0068584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685846" w:rsidRDefault="0068584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808080"/>
          <w:sz w:val="18"/>
        </w:rPr>
        <w:t>867.3 - Replace UPS Comet. - vues armoire UPS.pdf</w:t>
      </w:r>
    </w:p>
    <w:tbl>
      <w:tblPr>
        <w:tblStyle w:val="TableNormal"/>
        <w:tblW w:w="0" w:type="auto"/>
        <w:tblInd w:w="12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1"/>
        <w:gridCol w:w="2033"/>
        <w:gridCol w:w="2031"/>
        <w:gridCol w:w="2029"/>
        <w:gridCol w:w="2034"/>
        <w:gridCol w:w="1991"/>
        <w:gridCol w:w="165"/>
        <w:gridCol w:w="611"/>
      </w:tblGrid>
      <w:tr w:rsidR="00685846">
        <w:trPr>
          <w:trHeight w:val="765"/>
        </w:trPr>
        <w:tc>
          <w:tcPr>
            <w:tcW w:w="161" w:type="dxa"/>
            <w:vMerge w:val="restart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4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6534" cy="3667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4" cy="3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 w:val="restart"/>
            <w:tcBorders>
              <w:right w:val="nil"/>
            </w:tcBorders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3"/>
              <w:rPr>
                <w:rFonts w:ascii="Arial"/>
                <w:sz w:val="28"/>
              </w:rPr>
            </w:pPr>
          </w:p>
          <w:p w:rsidR="00685846" w:rsidRDefault="001C2444">
            <w:pPr>
              <w:pStyle w:val="TableParagraph"/>
              <w:ind w:left="4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83"/>
                <w:sz w:val="20"/>
                <w:lang w:val="it-IT" w:eastAsia="it-IT"/>
              </w:rPr>
              <w:drawing>
                <wp:inline distT="0" distB="0" distL="0" distR="0">
                  <wp:extent cx="35086" cy="3905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6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7"/>
                <w:position w:val="83"/>
                <w:sz w:val="20"/>
              </w:rPr>
              <w:t xml:space="preserve"> </w:t>
            </w:r>
            <w:r>
              <w:rPr>
                <w:rFonts w:ascii="Arial"/>
                <w:noProof/>
                <w:spacing w:val="127"/>
                <w:sz w:val="20"/>
                <w:lang w:val="it-IT" w:eastAsia="it-IT"/>
              </w:rPr>
              <w:drawing>
                <wp:inline distT="0" distB="0" distL="0" distR="0">
                  <wp:extent cx="4249957" cy="16906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957" cy="169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8"/>
                <w:sz w:val="20"/>
              </w:rPr>
              <w:t xml:space="preserve"> </w:t>
            </w:r>
            <w:r>
              <w:rPr>
                <w:rFonts w:ascii="Arial"/>
                <w:noProof/>
                <w:spacing w:val="98"/>
                <w:position w:val="5"/>
                <w:sz w:val="20"/>
                <w:lang w:val="it-IT" w:eastAsia="it-IT"/>
              </w:rPr>
              <w:drawing>
                <wp:inline distT="0" distB="0" distL="0" distR="0">
                  <wp:extent cx="1588327" cy="18954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27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:rsidR="00685846" w:rsidRDefault="001C2444">
            <w:pPr>
              <w:pStyle w:val="TableParagraph"/>
              <w:tabs>
                <w:tab w:val="left" w:pos="8463"/>
              </w:tabs>
              <w:ind w:left="6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16"/>
                <w:sz w:val="20"/>
                <w:lang w:val="it-IT" w:eastAsia="it-IT"/>
              </w:rPr>
              <w:drawing>
                <wp:inline distT="0" distB="0" distL="0" distR="0">
                  <wp:extent cx="35153" cy="32861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3" cy="32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5"/>
                <w:position w:val="116"/>
                <w:sz w:val="20"/>
              </w:rPr>
              <w:t xml:space="preserve"> </w:t>
            </w:r>
            <w:r>
              <w:rPr>
                <w:rFonts w:ascii="Arial"/>
                <w:noProof/>
                <w:spacing w:val="45"/>
                <w:position w:val="27"/>
                <w:sz w:val="20"/>
                <w:lang w:val="it-IT" w:eastAsia="it-IT"/>
              </w:rPr>
              <w:drawing>
                <wp:inline distT="0" distB="0" distL="0" distR="0">
                  <wp:extent cx="3908983" cy="139541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983" cy="139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5"/>
                <w:position w:val="27"/>
                <w:sz w:val="20"/>
              </w:rPr>
              <w:tab/>
            </w:r>
            <w:r>
              <w:rPr>
                <w:rFonts w:ascii="Arial"/>
                <w:noProof/>
                <w:spacing w:val="45"/>
                <w:sz w:val="20"/>
                <w:lang w:val="it-IT" w:eastAsia="it-IT"/>
              </w:rPr>
              <w:drawing>
                <wp:inline distT="0" distB="0" distL="0" distR="0">
                  <wp:extent cx="192512" cy="9763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12" cy="9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Arial"/>
                <w:noProof/>
                <w:spacing w:val="47"/>
                <w:position w:val="1"/>
                <w:sz w:val="20"/>
                <w:lang w:val="it-IT" w:eastAsia="it-IT"/>
              </w:rPr>
              <w:drawing>
                <wp:inline distT="0" distB="0" distL="0" distR="0">
                  <wp:extent cx="96030" cy="99536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0" cy="99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vMerge w:val="restart"/>
            <w:tcBorders>
              <w:left w:val="nil"/>
            </w:tcBorders>
          </w:tcPr>
          <w:p w:rsidR="00685846" w:rsidRDefault="006858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685846" w:rsidRDefault="00685846">
            <w:pPr>
              <w:pStyle w:val="TableParagraph"/>
              <w:rPr>
                <w:rFonts w:ascii="Arial"/>
                <w:sz w:val="23"/>
              </w:rPr>
            </w:pPr>
          </w:p>
          <w:p w:rsidR="00685846" w:rsidRDefault="001C2444">
            <w:pPr>
              <w:pStyle w:val="TableParagraph"/>
              <w:ind w:left="5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  <w:lang w:val="it-IT" w:eastAsia="it-IT"/>
              </w:rPr>
              <w:drawing>
                <wp:inline distT="0" distB="0" distL="0" distR="0">
                  <wp:extent cx="115012" cy="1619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2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60"/>
                <w:sz w:val="20"/>
                <w:lang w:val="it-IT" w:eastAsia="it-IT"/>
              </w:rPr>
              <w:drawing>
                <wp:inline distT="0" distB="0" distL="0" distR="0">
                  <wp:extent cx="112911" cy="15868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46">
        <w:trPr>
          <w:trHeight w:val="1012"/>
        </w:trPr>
        <w:tc>
          <w:tcPr>
            <w:tcW w:w="16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</w:tcPr>
          <w:p w:rsidR="00685846" w:rsidRDefault="00685846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:rsidR="00685846" w:rsidRDefault="001C2444">
            <w:pPr>
              <w:pStyle w:val="TableParagraph"/>
              <w:spacing w:line="210" w:lineRule="exact"/>
              <w:ind w:left="18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>
                  <wp:extent cx="216885" cy="13335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8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:rsidR="00685846" w:rsidRDefault="001C2444">
            <w:pPr>
              <w:pStyle w:val="TableParagraph"/>
              <w:ind w:left="-8" w:right="-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>
                  <wp:extent cx="386836" cy="198596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36" cy="19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3" w:after="1"/>
              <w:rPr>
                <w:rFonts w:ascii="Arial"/>
                <w:sz w:val="18"/>
              </w:rPr>
            </w:pPr>
          </w:p>
          <w:p w:rsidR="00685846" w:rsidRDefault="001C2444">
            <w:pPr>
              <w:pStyle w:val="TableParagraph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>
                  <wp:extent cx="269569" cy="401955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9" cy="401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spacing w:before="10"/>
              <w:rPr>
                <w:rFonts w:ascii="Arial"/>
                <w:sz w:val="14"/>
              </w:rPr>
            </w:pPr>
          </w:p>
          <w:p w:rsidR="00685846" w:rsidRDefault="001C2444"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>
                  <wp:extent cx="109443" cy="39052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3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spacing w:before="7"/>
              <w:rPr>
                <w:rFonts w:ascii="Arial"/>
                <w:sz w:val="7"/>
              </w:rPr>
            </w:pPr>
          </w:p>
          <w:p w:rsidR="00685846" w:rsidRDefault="001C2444">
            <w:pPr>
              <w:pStyle w:val="TableParagraph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>
                  <wp:extent cx="114152" cy="29527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2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3"/>
              <w:rPr>
                <w:rFonts w:ascii="Arial"/>
                <w:sz w:val="26"/>
              </w:rPr>
            </w:pPr>
          </w:p>
          <w:p w:rsidR="00685846" w:rsidRDefault="001C2444">
            <w:pPr>
              <w:pStyle w:val="TableParagraph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t-IT" w:eastAsia="it-IT"/>
              </w:rPr>
              <w:drawing>
                <wp:inline distT="0" distB="0" distL="0" distR="0">
                  <wp:extent cx="53198" cy="21431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8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Arial"/>
                <w:noProof/>
                <w:spacing w:val="29"/>
                <w:position w:val="1"/>
                <w:sz w:val="20"/>
                <w:lang w:val="it-IT" w:eastAsia="it-IT"/>
              </w:rPr>
              <w:drawing>
                <wp:inline distT="0" distB="0" distL="0" distR="0">
                  <wp:extent cx="53578" cy="17145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4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6388" cy="3657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7" w:right="-6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3340" cy="3657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10"/>
              <w:rPr>
                <w:rFonts w:ascii="Arial"/>
                <w:sz w:val="14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4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6388" cy="3657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7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4864" cy="3657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7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5006" cy="36671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6" cy="3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 w:rsidR="00685846" w:rsidRDefault="001C2444">
            <w:pPr>
              <w:pStyle w:val="TableParagraph"/>
              <w:spacing w:line="57" w:lineRule="exact"/>
              <w:ind w:left="34" w:right="-8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6388" cy="3657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802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 w:rsidR="00685846" w:rsidRDefault="001C2444">
            <w:pPr>
              <w:pStyle w:val="TableParagraph"/>
              <w:spacing w:line="55" w:lineRule="exact"/>
              <w:ind w:left="37" w:right="-9"/>
              <w:rPr>
                <w:rFonts w:ascii="Arial"/>
                <w:sz w:val="5"/>
              </w:rPr>
            </w:pPr>
            <w:r>
              <w:rPr>
                <w:rFonts w:ascii="Arial"/>
                <w:noProof/>
                <w:sz w:val="5"/>
                <w:lang w:val="it-IT" w:eastAsia="it-IT"/>
              </w:rPr>
              <w:drawing>
                <wp:inline distT="0" distB="0" distL="0" distR="0">
                  <wp:extent cx="55311" cy="35337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1" cy="3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639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rPr>
                <w:rFonts w:ascii="Arial"/>
                <w:sz w:val="20"/>
              </w:rPr>
            </w:pPr>
          </w:p>
          <w:p w:rsidR="00685846" w:rsidRDefault="00685846">
            <w:pPr>
              <w:pStyle w:val="TableParagraph"/>
              <w:spacing w:before="2" w:after="1"/>
              <w:rPr>
                <w:rFonts w:ascii="Arial"/>
                <w:sz w:val="18"/>
              </w:rPr>
            </w:pPr>
          </w:p>
          <w:p w:rsidR="00685846" w:rsidRDefault="001C2444">
            <w:pPr>
              <w:pStyle w:val="TableParagraph"/>
              <w:spacing w:line="33" w:lineRule="exact"/>
              <w:ind w:left="37" w:right="-8"/>
              <w:rPr>
                <w:rFonts w:ascii="Arial"/>
                <w:sz w:val="3"/>
              </w:rPr>
            </w:pPr>
            <w:r>
              <w:rPr>
                <w:rFonts w:ascii="Arial"/>
                <w:noProof/>
                <w:sz w:val="3"/>
                <w:lang w:val="it-IT" w:eastAsia="it-IT"/>
              </w:rPr>
              <w:drawing>
                <wp:inline distT="0" distB="0" distL="0" distR="0">
                  <wp:extent cx="55108" cy="21431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8" cy="2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8" w:type="dxa"/>
            <w:gridSpan w:val="5"/>
            <w:vMerge/>
            <w:tcBorders>
              <w:top w:val="nil"/>
              <w:righ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  <w:tr w:rsidR="00685846">
        <w:trPr>
          <w:trHeight w:val="158"/>
        </w:trPr>
        <w:tc>
          <w:tcPr>
            <w:tcW w:w="161" w:type="dxa"/>
          </w:tcPr>
          <w:p w:rsidR="00685846" w:rsidRDefault="006858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</w:tcPr>
          <w:p w:rsidR="00685846" w:rsidRDefault="00685846">
            <w:pPr>
              <w:pStyle w:val="TableParagraph"/>
              <w:spacing w:before="6"/>
              <w:rPr>
                <w:rFonts w:ascii="Arial"/>
                <w:sz w:val="3"/>
              </w:rPr>
            </w:pPr>
          </w:p>
          <w:p w:rsidR="00685846" w:rsidRDefault="001C2444">
            <w:pPr>
              <w:pStyle w:val="TableParagraph"/>
              <w:spacing w:line="79" w:lineRule="exact"/>
              <w:ind w:left="972"/>
              <w:rPr>
                <w:rFonts w:ascii="Arial"/>
                <w:sz w:val="7"/>
              </w:rPr>
            </w:pPr>
            <w:r>
              <w:rPr>
                <w:rFonts w:ascii="Arial"/>
                <w:noProof/>
                <w:position w:val="-1"/>
                <w:sz w:val="7"/>
                <w:lang w:val="it-IT" w:eastAsia="it-IT"/>
              </w:rPr>
              <w:drawing>
                <wp:inline distT="0" distB="0" distL="0" distR="0">
                  <wp:extent cx="54863" cy="50292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685846" w:rsidRDefault="006858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</w:tcPr>
          <w:p w:rsidR="00685846" w:rsidRDefault="00685846">
            <w:pPr>
              <w:pStyle w:val="TableParagraph"/>
              <w:spacing w:before="6"/>
              <w:rPr>
                <w:rFonts w:ascii="Arial"/>
                <w:sz w:val="3"/>
              </w:rPr>
            </w:pPr>
          </w:p>
          <w:p w:rsidR="00685846" w:rsidRDefault="001C2444">
            <w:pPr>
              <w:pStyle w:val="TableParagraph"/>
              <w:spacing w:line="76" w:lineRule="exact"/>
              <w:ind w:left="969"/>
              <w:rPr>
                <w:rFonts w:ascii="Arial"/>
                <w:sz w:val="7"/>
              </w:rPr>
            </w:pPr>
            <w:r>
              <w:rPr>
                <w:rFonts w:ascii="Arial"/>
                <w:noProof/>
                <w:position w:val="-1"/>
                <w:sz w:val="7"/>
                <w:lang w:val="it-IT" w:eastAsia="it-IT"/>
              </w:rPr>
              <w:drawing>
                <wp:inline distT="0" distB="0" distL="0" distR="0">
                  <wp:extent cx="56167" cy="48577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7" cy="4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:rsidR="00685846" w:rsidRDefault="00685846">
            <w:pPr>
              <w:pStyle w:val="TableParagraph"/>
              <w:spacing w:before="8"/>
              <w:rPr>
                <w:rFonts w:ascii="Arial"/>
                <w:sz w:val="3"/>
              </w:rPr>
            </w:pPr>
          </w:p>
          <w:p w:rsidR="00685846" w:rsidRDefault="001C2444">
            <w:pPr>
              <w:pStyle w:val="TableParagraph"/>
              <w:spacing w:line="69" w:lineRule="exact"/>
              <w:ind w:left="971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val="it-IT" w:eastAsia="it-IT"/>
              </w:rPr>
              <w:drawing>
                <wp:inline distT="0" distB="0" distL="0" distR="0">
                  <wp:extent cx="54391" cy="43814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1" cy="4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right w:val="nil"/>
            </w:tcBorders>
          </w:tcPr>
          <w:p w:rsidR="00685846" w:rsidRDefault="00685846">
            <w:pPr>
              <w:pStyle w:val="TableParagraph"/>
              <w:spacing w:before="11"/>
              <w:rPr>
                <w:rFonts w:ascii="Arial"/>
                <w:sz w:val="3"/>
              </w:rPr>
            </w:pPr>
          </w:p>
          <w:p w:rsidR="00685846" w:rsidRDefault="001C2444">
            <w:pPr>
              <w:pStyle w:val="TableParagraph"/>
              <w:spacing w:line="64" w:lineRule="exact"/>
              <w:ind w:left="926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val="it-IT" w:eastAsia="it-IT"/>
              </w:rPr>
              <w:drawing>
                <wp:inline distT="0" distB="0" distL="0" distR="0">
                  <wp:extent cx="54863" cy="41147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4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vMerge/>
            <w:tcBorders>
              <w:top w:val="nil"/>
              <w:left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685846" w:rsidRDefault="00685846">
            <w:pPr>
              <w:rPr>
                <w:sz w:val="2"/>
                <w:szCs w:val="2"/>
              </w:rPr>
            </w:pPr>
          </w:p>
        </w:tc>
      </w:tr>
    </w:tbl>
    <w:p w:rsidR="00685846" w:rsidRDefault="00685846">
      <w:pPr>
        <w:pStyle w:val="Corpotesto"/>
        <w:rPr>
          <w:rFonts w:ascii="Arial"/>
          <w:b w:val="0"/>
          <w:sz w:val="5"/>
        </w:rPr>
      </w:pPr>
    </w:p>
    <w:p w:rsidR="00685846" w:rsidRDefault="001C2444">
      <w:pPr>
        <w:pStyle w:val="Corpotesto"/>
        <w:spacing w:line="67" w:lineRule="exact"/>
        <w:ind w:left="5358"/>
        <w:rPr>
          <w:rFonts w:ascii="Arial"/>
          <w:b w:val="0"/>
          <w:sz w:val="6"/>
        </w:rPr>
      </w:pPr>
      <w:r>
        <w:rPr>
          <w:rFonts w:ascii="Arial"/>
          <w:b w:val="0"/>
          <w:noProof/>
          <w:sz w:val="6"/>
          <w:lang w:val="it-IT" w:eastAsia="it-IT"/>
        </w:rPr>
        <w:drawing>
          <wp:inline distT="0" distB="0" distL="0" distR="0">
            <wp:extent cx="1751239" cy="42862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239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46" w:rsidRDefault="001C2444">
      <w:pPr>
        <w:spacing w:before="17"/>
        <w:ind w:left="7056"/>
        <w:rPr>
          <w:rFonts w:ascii="Arial"/>
          <w:sz w:val="18"/>
        </w:rPr>
      </w:pPr>
      <w:r>
        <w:rPr>
          <w:noProof/>
          <w:lang w:val="it-IT" w:eastAsia="it-IT"/>
        </w:rPr>
        <w:drawing>
          <wp:anchor distT="0" distB="0" distL="0" distR="0" simplePos="0" relativeHeight="268411055" behindDoc="1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-1164477</wp:posOffset>
            </wp:positionV>
            <wp:extent cx="492180" cy="1085850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8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11079" behindDoc="1" locked="0" layoutInCell="1" allowOverlap="1">
            <wp:simplePos x="0" y="0"/>
            <wp:positionH relativeFrom="page">
              <wp:posOffset>1856994</wp:posOffset>
            </wp:positionH>
            <wp:positionV relativeFrom="paragraph">
              <wp:posOffset>-153303</wp:posOffset>
            </wp:positionV>
            <wp:extent cx="1614226" cy="152400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22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808080"/>
          <w:sz w:val="18"/>
        </w:rPr>
        <w:t>867.3 - Replace UPS Comet. - vues armoire UPS.pdf</w:t>
      </w:r>
    </w:p>
    <w:sectPr w:rsidR="00685846">
      <w:headerReference w:type="default" r:id="rId40"/>
      <w:footerReference w:type="default" r:id="rId41"/>
      <w:pgSz w:w="11910" w:h="16840"/>
      <w:pgMar w:top="0" w:right="200" w:bottom="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444">
      <w:r>
        <w:separator/>
      </w:r>
    </w:p>
  </w:endnote>
  <w:endnote w:type="continuationSeparator" w:id="0">
    <w:p w:rsidR="00000000" w:rsidRDefault="001C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46" w:rsidRDefault="001C2444">
    <w:pPr>
      <w:pStyle w:val="Corpotesto"/>
      <w:spacing w:line="14" w:lineRule="auto"/>
      <w:rPr>
        <w:b w:val="0"/>
        <w:sz w:val="17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152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10031730</wp:posOffset>
              </wp:positionV>
              <wp:extent cx="1624965" cy="168910"/>
              <wp:effectExtent l="3810" t="1905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Printed: 22-JUL-2019.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.05pt;margin-top:789.9pt;width:127.95pt;height:13.3pt;z-index:-2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PtsAIAALA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" filled="f" stroked="f">
              <v:textbox inset="0,0,0,0">
                <w:txbxContent>
                  <w:p w:rsidR="00685846" w:rsidRDefault="001C244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Printed: 22-JUL-2019.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176" behindDoc="1" locked="0" layoutInCell="1" allowOverlap="1">
              <wp:simplePos x="0" y="0"/>
              <wp:positionH relativeFrom="page">
                <wp:posOffset>2222500</wp:posOffset>
              </wp:positionH>
              <wp:positionV relativeFrom="page">
                <wp:posOffset>10031730</wp:posOffset>
              </wp:positionV>
              <wp:extent cx="3454400" cy="168910"/>
              <wp:effectExtent l="3175" t="190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 USE JOB NUMBERS IN ALL CORRESPONDENCE.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175pt;margin-top:789.9pt;width:272pt;height:13.3pt;z-index:-2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0J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" filled="f" stroked="f">
              <v:textbox inset="0,0,0,0">
                <w:txbxContent>
                  <w:p w:rsidR="00685846" w:rsidRDefault="001C244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 USE JOB NUMBERS IN ALL CORRESPONDENCE.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46" w:rsidRDefault="00685846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444">
      <w:r>
        <w:separator/>
      </w:r>
    </w:p>
  </w:footnote>
  <w:footnote w:type="continuationSeparator" w:id="0">
    <w:p w:rsidR="00000000" w:rsidRDefault="001C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46" w:rsidRDefault="001C2444">
    <w:pPr>
      <w:pStyle w:val="Corpotesto"/>
      <w:spacing w:line="14" w:lineRule="auto"/>
      <w:rPr>
        <w:b w:val="0"/>
      </w:rPr>
    </w:pPr>
    <w:r>
      <w:rPr>
        <w:noProof/>
        <w:lang w:val="it-IT" w:eastAsia="it-IT"/>
      </w:rPr>
      <w:drawing>
        <wp:anchor distT="0" distB="0" distL="0" distR="0" simplePos="0" relativeHeight="268411007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431292</wp:posOffset>
          </wp:positionV>
          <wp:extent cx="2871216" cy="6766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1216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056" behindDoc="1" locked="0" layoutInCell="1" allowOverlap="1">
              <wp:simplePos x="0" y="0"/>
              <wp:positionH relativeFrom="page">
                <wp:posOffset>5471795</wp:posOffset>
              </wp:positionH>
              <wp:positionV relativeFrom="page">
                <wp:posOffset>988695</wp:posOffset>
              </wp:positionV>
              <wp:extent cx="1665605" cy="306070"/>
              <wp:effectExtent l="4445" t="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spacing w:before="19"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DRYDOCK SPECIFICATION</w:t>
                          </w:r>
                        </w:p>
                        <w:p w:rsidR="00685846" w:rsidRDefault="001C2444">
                          <w:pPr>
                            <w:spacing w:line="221" w:lineRule="exact"/>
                            <w:ind w:left="150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30.85pt;margin-top:77.85pt;width:131.15pt;height:24.1pt;z-index:-2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kKrgIAAKoFAAAOAAAAZHJzL2Uyb0RvYy54bWysVFtvmzAUfp+0/2D5nWJSQgI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" filled="f" stroked="f">
              <v:textbox inset="0,0,0,0">
                <w:txbxContent>
                  <w:p w:rsidR="00685846" w:rsidRDefault="001C2444">
                    <w:pPr>
                      <w:spacing w:before="19"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DRYDOCK SPECIFICATION</w:t>
                    </w:r>
                  </w:p>
                  <w:p w:rsidR="00685846" w:rsidRDefault="001C2444">
                    <w:pPr>
                      <w:spacing w:line="221" w:lineRule="exact"/>
                      <w:ind w:left="15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Page: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080" behindDoc="1" locked="0" layoutInCell="1" allowOverlap="1">
              <wp:simplePos x="0" y="0"/>
              <wp:positionH relativeFrom="page">
                <wp:posOffset>2603500</wp:posOffset>
              </wp:positionH>
              <wp:positionV relativeFrom="page">
                <wp:posOffset>1263015</wp:posOffset>
              </wp:positionV>
              <wp:extent cx="1930400" cy="168910"/>
              <wp:effectExtent l="3175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MƒV MONTE D'ORO - AT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05pt;margin-top:99.45pt;width:152pt;height:13.3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yirgIAALE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" filled="f" stroked="f">
              <v:textbox inset="0,0,0,0">
                <w:txbxContent>
                  <w:p w:rsidR="00685846" w:rsidRDefault="001C2444">
                    <w:pPr>
                      <w:pStyle w:val="Corpotesto"/>
                      <w:spacing w:before="19"/>
                      <w:ind w:left="20"/>
                    </w:pPr>
                    <w:r>
                      <w:t>MƒV MONTE D'ORO - AT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104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1404620</wp:posOffset>
              </wp:positionV>
              <wp:extent cx="5206365" cy="309245"/>
              <wp:effectExtent l="3175" t="4445" r="635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636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pStyle w:val="Corpotesto"/>
                            <w:spacing w:before="24" w:line="232" w:lineRule="auto"/>
                            <w:ind w:left="3620" w:hanging="3600"/>
                          </w:pPr>
                          <w:r>
                            <w:t>DATES 01-DEC-2019 TO 28-DEC-2019(DOCKING 01-DEC-2019 TO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28-DEC-2019) BYZERTE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79pt;margin-top:110.6pt;width:409.95pt;height:24.35pt;z-index:-2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M3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" filled="f" stroked="f">
              <v:textbox inset="0,0,0,0">
                <w:txbxContent>
                  <w:p w:rsidR="00685846" w:rsidRDefault="001C2444">
                    <w:pPr>
                      <w:pStyle w:val="Corpotesto"/>
                      <w:spacing w:before="24" w:line="232" w:lineRule="auto"/>
                      <w:ind w:left="3620" w:hanging="3600"/>
                    </w:pPr>
                    <w:r>
                      <w:t>DATES 01-DEC-2019 TO 28-DEC-2019(DOCKING 01-DEC-2019 TO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28-DEC-2019) BYZERTE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128" behindDoc="1" locked="0" layoutInCell="1" allowOverlap="1">
              <wp:simplePos x="0" y="0"/>
              <wp:positionH relativeFrom="page">
                <wp:posOffset>2222500</wp:posOffset>
              </wp:positionH>
              <wp:positionV relativeFrom="page">
                <wp:posOffset>1844675</wp:posOffset>
              </wp:positionV>
              <wp:extent cx="2768600" cy="168910"/>
              <wp:effectExtent l="317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46" w:rsidRDefault="001C2444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Section 867, RECTIFIERS &amp; CONVERTERS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75pt;margin-top:145.25pt;width:218pt;height:13.3pt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W9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dGmqM/QqBaP7Hsz0CNfQZZup6u9E+V0hLtYN4Tt6I6UYGkoqiM43L91nTycc&#10;ZUC2wydRgRuy18ICjbXsTOmgGAjQoUuPp86YUEq4DJZRHHmgKkHnR3Hi29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" filled="f" stroked="f">
              <v:textbox inset="0,0,0,0">
                <w:txbxContent>
                  <w:p w:rsidR="00685846" w:rsidRDefault="001C2444">
                    <w:pPr>
                      <w:pStyle w:val="Corpotesto"/>
                      <w:spacing w:before="19"/>
                      <w:ind w:left="20"/>
                    </w:pPr>
                    <w:r>
                      <w:t>Section 867, RECTIFIERS &amp; CONVERTERS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46" w:rsidRDefault="00685846">
    <w:pPr>
      <w:pStyle w:val="Corpotesto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46"/>
    <w:rsid w:val="001C2444"/>
    <w:rsid w:val="006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5:docId w15:val="{6A2C2193-ECB6-4114-8B2F-C1E0865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</cp:lastModifiedBy>
  <cp:revision>2</cp:revision>
  <dcterms:created xsi:type="dcterms:W3CDTF">2019-10-01T12:26:00Z</dcterms:created>
  <dcterms:modified xsi:type="dcterms:W3CDTF">2019-10-01T12:26:00Z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2019-10-01T00:00:00Z</vt:filetime>
  </property>
</Properties>
</file>