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08" w:rsidRDefault="00F95849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\</w:t>
      </w:r>
      <w:r w:rsidR="007D2408">
        <w:rPr>
          <w:rFonts w:asciiTheme="minorHAnsi" w:hAnsiTheme="minorHAnsi" w:cstheme="minorHAnsi"/>
          <w:szCs w:val="24"/>
        </w:rPr>
        <w:t xml:space="preserve">  </w:t>
      </w:r>
    </w:p>
    <w:p w:rsidR="006841C3" w:rsidRPr="007D2408" w:rsidRDefault="00CC56CB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Patrica </w:t>
      </w:r>
      <w:r w:rsidR="00030F24">
        <w:rPr>
          <w:rFonts w:asciiTheme="minorHAnsi" w:hAnsiTheme="minorHAnsi" w:cstheme="minorHAnsi"/>
          <w:szCs w:val="24"/>
        </w:rPr>
        <w:t>09/01/2018</w:t>
      </w:r>
    </w:p>
    <w:p w:rsidR="00BD0266" w:rsidRDefault="007D2408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 w:rsidR="002F171F">
        <w:rPr>
          <w:rFonts w:asciiTheme="minorHAnsi" w:hAnsiTheme="minorHAnsi" w:cstheme="minorHAnsi"/>
          <w:szCs w:val="24"/>
        </w:rPr>
        <w:t xml:space="preserve">NAPOLI NORD </w:t>
      </w:r>
      <w:r w:rsidR="00BD0266">
        <w:rPr>
          <w:rFonts w:asciiTheme="minorHAnsi" w:hAnsiTheme="minorHAnsi" w:cstheme="minorHAnsi"/>
          <w:szCs w:val="24"/>
        </w:rPr>
        <w:t xml:space="preserve">SCARL Soc. </w:t>
      </w:r>
      <w:r w:rsidR="00030F24">
        <w:rPr>
          <w:rFonts w:asciiTheme="minorHAnsi" w:hAnsiTheme="minorHAnsi" w:cstheme="minorHAnsi"/>
          <w:szCs w:val="24"/>
        </w:rPr>
        <w:t>Consortile</w:t>
      </w:r>
      <w:r w:rsidR="00BD0266">
        <w:rPr>
          <w:rFonts w:asciiTheme="minorHAnsi" w:hAnsiTheme="minorHAnsi" w:cstheme="minorHAnsi"/>
          <w:szCs w:val="24"/>
        </w:rPr>
        <w:t xml:space="preserve"> a Responsabilità Limitata</w:t>
      </w:r>
    </w:p>
    <w:p w:rsidR="002F171F" w:rsidRDefault="002F171F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Via Anna Maria Adoni, 1 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43121 Parma – Italia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</w:t>
      </w:r>
      <w:r w:rsidR="00F95849">
        <w:rPr>
          <w:rFonts w:asciiTheme="minorHAnsi" w:hAnsiTheme="minorHAnsi" w:cstheme="minorHAnsi"/>
          <w:szCs w:val="24"/>
        </w:rPr>
        <w:t>: Napoli Nord</w:t>
      </w:r>
    </w:p>
    <w:p w:rsidR="00BD0266" w:rsidRDefault="00F95849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S.P</w:t>
      </w:r>
      <w:r w:rsidR="00BD0266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>Succivo - Marcianise</w:t>
      </w:r>
    </w:p>
    <w:p w:rsidR="000A6D05" w:rsidRPr="00030F24" w:rsidRDefault="00F95849" w:rsidP="00030F24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81030 Orta di Atella</w:t>
      </w:r>
      <w:r w:rsidR="00030F24" w:rsidRPr="00030F24">
        <w:rPr>
          <w:rFonts w:asciiTheme="minorHAnsi" w:hAnsiTheme="minorHAnsi" w:cstheme="minorHAnsi"/>
          <w:szCs w:val="24"/>
          <w:u w:val="single"/>
        </w:rPr>
        <w:t xml:space="preserve"> (NA) </w:t>
      </w: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163138" w:rsidP="00163138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Alla cortese attenzione del Sig. </w:t>
      </w:r>
      <w:r w:rsidR="00972469">
        <w:rPr>
          <w:rFonts w:asciiTheme="minorHAnsi" w:hAnsiTheme="minorHAnsi" w:cstheme="minorHAnsi"/>
          <w:color w:val="000000"/>
          <w:szCs w:val="24"/>
        </w:rPr>
        <w:t>Carmine Salerno</w:t>
      </w:r>
    </w:p>
    <w:p w:rsidR="00AD0D52" w:rsidRPr="007D2408" w:rsidRDefault="00AD0D52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AD0D52">
        <w:rPr>
          <w:rFonts w:asciiTheme="minorHAnsi" w:hAnsiTheme="minorHAnsi" w:cstheme="minorHAnsi"/>
          <w:b/>
          <w:szCs w:val="24"/>
        </w:rPr>
        <w:t xml:space="preserve"> </w:t>
      </w:r>
      <w:r w:rsidR="00585A2E">
        <w:rPr>
          <w:rFonts w:asciiTheme="minorHAnsi" w:hAnsiTheme="minorHAnsi" w:cstheme="minorHAnsi"/>
          <w:b/>
          <w:szCs w:val="24"/>
        </w:rPr>
        <w:t>N.</w:t>
      </w:r>
      <w:r w:rsidR="00857545">
        <w:rPr>
          <w:rFonts w:asciiTheme="minorHAnsi" w:hAnsiTheme="minorHAnsi" w:cstheme="minorHAnsi"/>
          <w:b/>
          <w:szCs w:val="24"/>
        </w:rPr>
        <w:t>0</w:t>
      </w:r>
      <w:r w:rsidR="00F95849">
        <w:rPr>
          <w:rFonts w:asciiTheme="minorHAnsi" w:hAnsiTheme="minorHAnsi" w:cstheme="minorHAnsi"/>
          <w:b/>
          <w:szCs w:val="24"/>
        </w:rPr>
        <w:t>131</w:t>
      </w:r>
      <w:r w:rsidR="00585A2E">
        <w:rPr>
          <w:rFonts w:asciiTheme="minorHAnsi" w:hAnsiTheme="minorHAnsi" w:cstheme="minorHAnsi"/>
          <w:b/>
          <w:szCs w:val="24"/>
        </w:rPr>
        <w:t xml:space="preserve"> </w:t>
      </w:r>
    </w:p>
    <w:p w:rsidR="00163138" w:rsidRPr="00AD0D52" w:rsidRDefault="00163138" w:rsidP="00490C10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Vs. RIF</w:t>
      </w:r>
      <w:r w:rsidR="00AD0D52">
        <w:rPr>
          <w:rFonts w:asciiTheme="minorHAnsi" w:hAnsiTheme="minorHAnsi" w:cstheme="minorHAnsi"/>
          <w:b/>
          <w:szCs w:val="24"/>
        </w:rPr>
        <w:t xml:space="preserve">. </w:t>
      </w:r>
      <w:r>
        <w:rPr>
          <w:rFonts w:asciiTheme="minorHAnsi" w:hAnsiTheme="minorHAnsi" w:cstheme="minorHAnsi"/>
          <w:b/>
          <w:szCs w:val="24"/>
        </w:rPr>
        <w:t xml:space="preserve">SERVICE MANUTENTIVO SU PARCO MOTORI INSTALLATI PRESSO L’IMPIANTO DI </w:t>
      </w:r>
      <w:r w:rsidR="002F171F">
        <w:rPr>
          <w:rFonts w:asciiTheme="minorHAnsi" w:hAnsiTheme="minorHAnsi" w:cstheme="minorHAnsi"/>
          <w:b/>
          <w:szCs w:val="24"/>
        </w:rPr>
        <w:t xml:space="preserve">NAPOLI NORD </w:t>
      </w:r>
      <w:bookmarkStart w:id="0" w:name="_GoBack"/>
      <w:bookmarkEnd w:id="0"/>
      <w:r w:rsidR="00972469">
        <w:rPr>
          <w:rFonts w:asciiTheme="minorHAnsi" w:hAnsiTheme="minorHAnsi" w:cstheme="minorHAnsi"/>
          <w:b/>
          <w:szCs w:val="24"/>
        </w:rPr>
        <w:t>DOCUMENTO ROFF006/018/19VIC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5C6DB7" w:rsidP="00C9043B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regolare offerta per </w:t>
      </w:r>
      <w:r w:rsidR="00427D7B">
        <w:rPr>
          <w:rFonts w:asciiTheme="minorHAnsi" w:hAnsiTheme="minorHAnsi" w:cstheme="minorHAnsi"/>
          <w:color w:val="000000"/>
          <w:szCs w:val="24"/>
        </w:rPr>
        <w:t>i servizi di cui sopra: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SMONTAGGIO MOTORE: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 Smontaggio della macchina dal pianale con rilievo del corretto posizionamento;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Pulizia accurata dell'esterno del motore asportando preventivamente tutti i residui inquinanti depositati</w:t>
      </w:r>
      <w:r w:rsidR="00C9043B">
        <w:rPr>
          <w:lang w:val="it-IT"/>
        </w:rPr>
        <w:t xml:space="preserve"> con lavaggio con idropulitrice</w:t>
      </w:r>
      <w:r w:rsidRPr="00705C98">
        <w:rPr>
          <w:lang w:val="it-IT"/>
        </w:rPr>
        <w:t xml:space="preserve">; </w:t>
      </w:r>
    </w:p>
    <w:p w:rsidR="00C9043B" w:rsidRDefault="00C9043B" w:rsidP="00C9043B">
      <w:pPr>
        <w:pStyle w:val="Corpotesto"/>
        <w:jc w:val="both"/>
        <w:rPr>
          <w:lang w:val="it-IT"/>
        </w:rPr>
      </w:pPr>
      <w:r>
        <w:rPr>
          <w:lang w:val="it-IT"/>
        </w:rPr>
        <w:t>Estrazione del semigiunto o puleggia motore;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Scomposizione completa de</w:t>
      </w:r>
      <w:r w:rsidR="00FB581B">
        <w:rPr>
          <w:lang w:val="it-IT"/>
        </w:rPr>
        <w:t xml:space="preserve">l motore in ogni singola parte e </w:t>
      </w:r>
      <w:r w:rsidRPr="00705C98">
        <w:rPr>
          <w:lang w:val="it-IT"/>
        </w:rPr>
        <w:t xml:space="preserve">compilazione del modulo </w:t>
      </w:r>
      <w:r w:rsidR="00FB581B">
        <w:rPr>
          <w:lang w:val="it-IT"/>
        </w:rPr>
        <w:t>rilevo dati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 Controllo visivo di tutti i componenti meccanici ed elettrici presenti sul motore; Controllo visivo statore e indotto;</w:t>
      </w:r>
    </w:p>
    <w:p w:rsidR="00AF3284" w:rsidRPr="00C9043B" w:rsidRDefault="00AF3284" w:rsidP="00C9043B">
      <w:pPr>
        <w:pStyle w:val="Corpotesto"/>
        <w:jc w:val="both"/>
        <w:rPr>
          <w:b/>
          <w:u w:val="single"/>
          <w:lang w:val="it-IT"/>
        </w:rPr>
      </w:pPr>
      <w:r w:rsidRPr="00C9043B">
        <w:rPr>
          <w:b/>
          <w:u w:val="single"/>
          <w:lang w:val="it-IT"/>
        </w:rPr>
        <w:t>INTERVENTI SU CARCASSA E SCUDI:</w:t>
      </w:r>
    </w:p>
    <w:p w:rsidR="00AF3284" w:rsidRPr="00705C98" w:rsidRDefault="00AF3284" w:rsidP="00C9043B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Pulizia e controllo generale, compresi rilievi dimensionali, di tutte le altre parti meccaniche: sedi cuscinetti, sedi scudi, tenute a labirinto, supporti, convogliatori, e quant'altro presente sul motore;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Verifica dimensionali con calibri per diametri esterni / interni e alesametri con comparatori degli scudi, dei plateau interni e di tutte le superfici di accoppiamento</w:t>
      </w:r>
      <w:r w:rsidR="00DE644D">
        <w:rPr>
          <w:lang w:val="it-IT"/>
        </w:rPr>
        <w:t xml:space="preserve"> secondo le Specifiche SKF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Compilazione dei dati rilevati su un </w:t>
      </w:r>
      <w:r w:rsidR="00C9043B">
        <w:rPr>
          <w:lang w:val="it-IT"/>
        </w:rPr>
        <w:t>Modulo con i dati rilevati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lastRenderedPageBreak/>
        <w:t>Piccole attività di ripristino e/o di saldatura parti meccaniche del motore.</w:t>
      </w:r>
      <w:r w:rsidR="00C9043B">
        <w:rPr>
          <w:lang w:val="it-IT"/>
        </w:rPr>
        <w:t xml:space="preserve"> Escluse ricostruzione sedi cuscinetti sugli scudi</w:t>
      </w:r>
    </w:p>
    <w:p w:rsidR="00AF3284" w:rsidRPr="00DE644D" w:rsidRDefault="00AF3284" w:rsidP="00C9043B">
      <w:pPr>
        <w:pStyle w:val="Corpotesto"/>
        <w:jc w:val="both"/>
        <w:rPr>
          <w:b/>
          <w:u w:val="single"/>
          <w:lang w:val="it-IT"/>
        </w:rPr>
      </w:pPr>
      <w:r w:rsidRPr="00DE644D">
        <w:rPr>
          <w:b/>
          <w:u w:val="single"/>
          <w:lang w:val="it-IT"/>
        </w:rPr>
        <w:t>INTERVENTI SULLO STATORE:</w:t>
      </w:r>
    </w:p>
    <w:p w:rsidR="00C9043B" w:rsidRPr="00705C98" w:rsidRDefault="00FB581B" w:rsidP="00C9043B">
      <w:pPr>
        <w:pStyle w:val="Corpotesto"/>
        <w:jc w:val="both"/>
        <w:rPr>
          <w:lang w:val="it-IT"/>
        </w:rPr>
      </w:pPr>
      <w:r>
        <w:rPr>
          <w:lang w:val="it-IT"/>
        </w:rPr>
        <w:t>M</w:t>
      </w:r>
      <w:r w:rsidR="00C9043B" w:rsidRPr="00705C98">
        <w:rPr>
          <w:lang w:val="it-IT"/>
        </w:rPr>
        <w:t>isura d'isolamento con Megger a 1000 Volt.</w:t>
      </w:r>
      <w:r>
        <w:rPr>
          <w:lang w:val="it-IT"/>
        </w:rPr>
        <w:t xml:space="preserve"> Prima del lavaggio</w:t>
      </w:r>
      <w:r w:rsidR="00C9043B" w:rsidRPr="00705C98">
        <w:rPr>
          <w:lang w:val="it-IT"/>
        </w:rPr>
        <w:t xml:space="preserve">,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Lavaggi accurati e ripetuti dell'avvolgimento statorico con appositi detergenti secondo la classe d'isolamento per eliminare tutti i residui di polvere, grasso o qualunque altro corpo estraneo insinuatosi negli avvolgimenti, per un recupero dell'isolamento a valori ohmici atti ad un normale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Essiccamento in forno autoventilato dello statore </w:t>
      </w:r>
      <w:r w:rsidR="00C9043B">
        <w:rPr>
          <w:lang w:val="it-IT"/>
        </w:rPr>
        <w:t xml:space="preserve">a temperatura controllata </w:t>
      </w:r>
      <w:r w:rsidRPr="00705C98">
        <w:rPr>
          <w:lang w:val="it-IT"/>
        </w:rPr>
        <w:t>e del tempo;</w:t>
      </w:r>
    </w:p>
    <w:p w:rsidR="00DE644D" w:rsidRPr="00DE644D" w:rsidRDefault="00DE644D" w:rsidP="00C9043B">
      <w:pPr>
        <w:pStyle w:val="Corpotesto"/>
        <w:jc w:val="both"/>
        <w:rPr>
          <w:lang w:val="it-IT"/>
        </w:rPr>
      </w:pPr>
      <w:r w:rsidRPr="00DE644D">
        <w:rPr>
          <w:lang w:val="it-IT"/>
        </w:rPr>
        <w:t xml:space="preserve">Seconda misura d'isolamento con </w:t>
      </w:r>
      <w:r w:rsidR="00FB581B">
        <w:rPr>
          <w:lang w:val="it-IT"/>
        </w:rPr>
        <w:t>Surge-Test Risatti H12/CPS</w:t>
      </w:r>
      <w:r w:rsidRPr="00DE644D">
        <w:rPr>
          <w:lang w:val="it-IT"/>
        </w:rPr>
        <w:t xml:space="preserve"> a 5000 Volt.;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Misura dell'indice di polarizzazione con BAUR PGKS50, alimentato in C.C., alla tensione di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Ispezione visiva dell'isolamento delle testate dell'avvolgimento, delle connessioni, degli </w:t>
      </w:r>
      <w:r w:rsidR="00C9043B">
        <w:rPr>
          <w:lang w:val="it-IT"/>
        </w:rPr>
        <w:t>a</w:t>
      </w:r>
      <w:r w:rsidRPr="00705C98">
        <w:rPr>
          <w:lang w:val="it-IT"/>
        </w:rPr>
        <w:t>mmaraggi, dei cavi interni, degli isolatori passanti,</w:t>
      </w:r>
      <w:r w:rsidR="00C9043B">
        <w:rPr>
          <w:lang w:val="it-IT"/>
        </w:rPr>
        <w:t xml:space="preserve"> </w:t>
      </w:r>
      <w:r w:rsidRPr="00705C98">
        <w:rPr>
          <w:lang w:val="it-IT"/>
        </w:rPr>
        <w:t>delle morsettiere ausiliarie, del pacco magnetico e sistema pressa-pacco;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</w:t>
      </w:r>
      <w:r w:rsidR="005013C3">
        <w:rPr>
          <w:lang w:val="it-IT"/>
        </w:rPr>
        <w:t>trollo e battitura delle biette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Controlli funzionamento </w:t>
      </w:r>
      <w:r w:rsidR="005013C3" w:rsidRPr="00705C98">
        <w:rPr>
          <w:lang w:val="it-IT"/>
        </w:rPr>
        <w:t>termo sonde</w:t>
      </w:r>
      <w:r w:rsidRPr="00705C98">
        <w:rPr>
          <w:lang w:val="it-IT"/>
        </w:rPr>
        <w:t xml:space="preserve"> e scaldiglie se presenti;</w:t>
      </w:r>
    </w:p>
    <w:p w:rsidR="00AF3284" w:rsidRPr="00705C98" w:rsidRDefault="005013C3" w:rsidP="00C9043B">
      <w:pPr>
        <w:pStyle w:val="Corpotesto"/>
        <w:jc w:val="both"/>
        <w:rPr>
          <w:lang w:val="it-IT"/>
        </w:rPr>
      </w:pPr>
      <w:r>
        <w:rPr>
          <w:lang w:val="it-IT"/>
        </w:rPr>
        <w:t xml:space="preserve">Doppio ciclo di </w:t>
      </w:r>
      <w:r w:rsidR="00AF3284" w:rsidRPr="00705C98">
        <w:rPr>
          <w:lang w:val="it-IT"/>
        </w:rPr>
        <w:t>Impregnazione dello statore in impianto V.P.I., sottovuoto pressione, con resine di classe H.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Cottura in forno autoventilato dello statore con controllo e registro </w:t>
      </w:r>
      <w:r w:rsidR="004542EC" w:rsidRPr="00705C98">
        <w:rPr>
          <w:lang w:val="it-IT"/>
        </w:rPr>
        <w:t>della temperatura</w:t>
      </w:r>
      <w:r w:rsidRPr="00705C98">
        <w:rPr>
          <w:lang w:val="it-IT"/>
        </w:rPr>
        <w:t xml:space="preserve"> e del tempo, per il consolidamento delle resine;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Ripetizione della misura di isolamento con Megger a 5000 Volt. e indice di polarizzazione con </w:t>
      </w:r>
      <w:r w:rsidR="00FB581B">
        <w:rPr>
          <w:lang w:val="it-IT"/>
        </w:rPr>
        <w:t>Fluke Tipo 1550C N.3260017</w:t>
      </w:r>
      <w:r w:rsidRPr="00705C98">
        <w:rPr>
          <w:lang w:val="it-IT"/>
        </w:rPr>
        <w:t xml:space="preserve"> alla tensione di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INTERVENTI SUL ROTORE:</w:t>
      </w:r>
    </w:p>
    <w:p w:rsidR="00AF3284" w:rsidRPr="00705C98" w:rsidRDefault="00AF3284" w:rsidP="00C9043B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Lavaggi accurati e ripetuti del rotore per eliminare tutti i residui di polvere, grasso o qualunque altro corpo estraneo;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Essicca</w:t>
      </w:r>
      <w:r w:rsidR="004A059A">
        <w:rPr>
          <w:lang w:val="it-IT"/>
        </w:rPr>
        <w:t>zione</w:t>
      </w:r>
      <w:r w:rsidRPr="00705C98">
        <w:rPr>
          <w:lang w:val="it-IT"/>
        </w:rPr>
        <w:t xml:space="preserve"> in forno auto-ventilato del rotore con controllo della temperatura e del tempo;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Controllo non distruttivo con liquidi penetranti delle giunzioni/saldature tra barre rotoriche ed anelli di cortocircuito per individuazione di eventuali criccature o dissaldature;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lastRenderedPageBreak/>
        <w:t>Controllo visivo del pacco magnetico, del sistema pressa-pacco, delle razze albero, dei colli albero, dei ventilatori, della gabbia rotorica e degli eventuali anelli di blindaggio;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Rilievi dimensionali con calibri, alesametri e comparatori per esterni e interni, di tutte le altre parti meccaniche: </w:t>
      </w:r>
      <w:r w:rsidR="004A059A">
        <w:rPr>
          <w:lang w:val="it-IT"/>
        </w:rPr>
        <w:t xml:space="preserve">eccentrità dell’albero, </w:t>
      </w:r>
      <w:r w:rsidRPr="00705C98">
        <w:rPr>
          <w:lang w:val="it-IT"/>
        </w:rPr>
        <w:t xml:space="preserve">sedi cuscinetti, tenute a labirinto, colli albero, sede giunti e relativa compilazione del </w:t>
      </w:r>
      <w:r w:rsidR="00D816B4">
        <w:rPr>
          <w:lang w:val="it-IT"/>
        </w:rPr>
        <w:t>report secondo specifiche SKF</w:t>
      </w:r>
      <w:r w:rsidRPr="00705C98">
        <w:rPr>
          <w:lang w:val="it-IT"/>
        </w:rPr>
        <w:t>;</w:t>
      </w:r>
    </w:p>
    <w:p w:rsidR="00AF3284" w:rsidRPr="00AE1BCD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Equilibratura dinamica su equilibratrice CEMB </w:t>
      </w:r>
      <w:r w:rsidR="00E37F01">
        <w:rPr>
          <w:lang w:val="it-IT"/>
        </w:rPr>
        <w:t xml:space="preserve">ZB2000 TC/S Nà.106850 </w:t>
      </w:r>
      <w:r w:rsidR="00D816B4">
        <w:rPr>
          <w:lang w:val="it-IT"/>
        </w:rPr>
        <w:t xml:space="preserve">secondo ISO 1940 </w:t>
      </w:r>
      <w:r w:rsidRPr="00705C98">
        <w:rPr>
          <w:lang w:val="it-IT"/>
        </w:rPr>
        <w:t>del rotore</w:t>
      </w:r>
      <w:r w:rsidR="00D816B4">
        <w:rPr>
          <w:lang w:val="it-IT"/>
        </w:rPr>
        <w:t xml:space="preserve"> con e senza semigiunto </w:t>
      </w:r>
      <w:r w:rsidR="00D816B4" w:rsidRPr="00AE1BCD">
        <w:rPr>
          <w:lang w:val="it-IT"/>
        </w:rPr>
        <w:t>o puleggia e ventola di raffreddamento</w:t>
      </w:r>
      <w:r w:rsidR="00E37F01">
        <w:rPr>
          <w:lang w:val="it-IT"/>
        </w:rPr>
        <w:t xml:space="preserve"> e rilascio certificato</w:t>
      </w:r>
      <w:r w:rsidRPr="00AE1BCD">
        <w:rPr>
          <w:lang w:val="it-IT"/>
        </w:rPr>
        <w:t>;</w:t>
      </w:r>
    </w:p>
    <w:p w:rsidR="00AF3284" w:rsidRPr="00AE1BCD" w:rsidRDefault="00AF3284" w:rsidP="00C9043B">
      <w:pPr>
        <w:pStyle w:val="Corpotesto"/>
        <w:jc w:val="both"/>
        <w:rPr>
          <w:lang w:val="it-IT"/>
        </w:rPr>
      </w:pPr>
      <w:r w:rsidRPr="00AE1BCD">
        <w:rPr>
          <w:lang w:val="it-IT"/>
        </w:rPr>
        <w:t>Verniciatura con vernice isolante essiccante all'aria</w:t>
      </w:r>
      <w:r w:rsidR="00E37F01">
        <w:rPr>
          <w:lang w:val="it-IT"/>
        </w:rPr>
        <w:t xml:space="preserve"> e resistente agli agenti chimici in Cl. H+(200°C)</w:t>
      </w:r>
      <w:r w:rsidRPr="00AE1BCD">
        <w:rPr>
          <w:lang w:val="it-IT"/>
        </w:rPr>
        <w:t>;</w:t>
      </w:r>
    </w:p>
    <w:p w:rsidR="00465CDC" w:rsidRDefault="00AE1BCD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465CDC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Per I motori </w:t>
      </w:r>
      <w:proofErr w:type="gramStart"/>
      <w:r w:rsidRPr="00465CDC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Ansaldo </w:t>
      </w:r>
      <w:r w:rsidR="00465CDC">
        <w:rPr>
          <w:rFonts w:asciiTheme="minorHAnsi" w:hAnsiTheme="minorHAnsi"/>
          <w:sz w:val="24"/>
          <w:szCs w:val="24"/>
          <w:lang w:val="it-IT"/>
        </w:rPr>
        <w:t>:</w:t>
      </w:r>
      <w:proofErr w:type="gramEnd"/>
    </w:p>
    <w:p w:rsidR="00AF3284" w:rsidRPr="00AE1BCD" w:rsidRDefault="00AE1BCD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AE1BCD">
        <w:rPr>
          <w:rFonts w:asciiTheme="minorHAnsi" w:hAnsiTheme="minorHAnsi"/>
          <w:sz w:val="24"/>
          <w:szCs w:val="24"/>
          <w:lang w:val="it-IT"/>
        </w:rPr>
        <w:t>Lavaggio ed essiccazione dello scambiatore di calore aria/aria con prova della tenuta del fascio tubiero con pres</w:t>
      </w:r>
      <w:r w:rsidR="00465CDC">
        <w:rPr>
          <w:rFonts w:asciiTheme="minorHAnsi" w:hAnsiTheme="minorHAnsi"/>
          <w:sz w:val="24"/>
          <w:szCs w:val="24"/>
          <w:lang w:val="it-IT"/>
        </w:rPr>
        <w:t>sione applicata non meno di N°.2</w:t>
      </w:r>
      <w:r w:rsidRPr="00AE1BCD">
        <w:rPr>
          <w:rFonts w:asciiTheme="minorHAnsi" w:hAnsiTheme="minorHAnsi"/>
          <w:sz w:val="24"/>
          <w:szCs w:val="24"/>
          <w:lang w:val="it-IT"/>
        </w:rPr>
        <w:t xml:space="preserve"> BAR </w:t>
      </w:r>
      <w:r w:rsidR="00465CDC">
        <w:rPr>
          <w:rFonts w:asciiTheme="minorHAnsi" w:hAnsiTheme="minorHAnsi"/>
          <w:sz w:val="24"/>
          <w:szCs w:val="24"/>
          <w:lang w:val="it-IT"/>
        </w:rPr>
        <w:t>per N°. 2 minuti</w:t>
      </w:r>
    </w:p>
    <w:p w:rsidR="00AF3284" w:rsidRPr="00AE1BCD" w:rsidRDefault="00AF3284" w:rsidP="00C9043B">
      <w:pPr>
        <w:pStyle w:val="FirstParagraph"/>
        <w:jc w:val="both"/>
        <w:rPr>
          <w:b/>
          <w:u w:val="single"/>
          <w:lang w:val="it-IT"/>
        </w:rPr>
      </w:pPr>
      <w:r w:rsidRPr="00AE1BCD">
        <w:rPr>
          <w:b/>
          <w:u w:val="single"/>
          <w:lang w:val="it-IT"/>
        </w:rPr>
        <w:t>RIMONTAGGIO DEL MOTORE E PROVE FINALI:</w:t>
      </w:r>
    </w:p>
    <w:p w:rsidR="00AF3284" w:rsidRPr="00130F37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Rimontaggio completo con fornitura e sostituzione di tutte le guarnizioni e sostituzione della bulloneria;</w:t>
      </w:r>
    </w:p>
    <w:p w:rsidR="00AF3284" w:rsidRPr="00130F37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Sostituzione cuscinetti</w:t>
      </w:r>
      <w:r w:rsidR="00465CDC">
        <w:rPr>
          <w:rFonts w:asciiTheme="minorHAnsi" w:hAnsiTheme="minorHAnsi"/>
          <w:sz w:val="24"/>
          <w:szCs w:val="24"/>
          <w:lang w:val="it-IT"/>
        </w:rPr>
        <w:t xml:space="preserve"> come da originali</w:t>
      </w:r>
      <w:r w:rsidRPr="00130F37">
        <w:rPr>
          <w:rFonts w:asciiTheme="minorHAnsi" w:hAnsiTheme="minorHAnsi"/>
          <w:sz w:val="24"/>
          <w:szCs w:val="24"/>
          <w:lang w:val="it-IT"/>
        </w:rPr>
        <w:t>;</w:t>
      </w:r>
    </w:p>
    <w:p w:rsidR="00AF3284" w:rsidRPr="00130F37" w:rsidRDefault="00AF3284" w:rsidP="00C9043B">
      <w:pPr>
        <w:pStyle w:val="FirstParagraph"/>
        <w:jc w:val="both"/>
        <w:rPr>
          <w:lang w:val="it-IT"/>
        </w:rPr>
      </w:pPr>
      <w:r w:rsidRPr="00130F37">
        <w:rPr>
          <w:lang w:val="it-IT"/>
        </w:rPr>
        <w:t xml:space="preserve">Misura dell'isolamento statorico e indice di polarizzazione, misura di </w:t>
      </w:r>
      <w:r w:rsidR="00130F37" w:rsidRPr="00130F37">
        <w:rPr>
          <w:lang w:val="it-IT"/>
        </w:rPr>
        <w:t>tange</w:t>
      </w:r>
      <w:r w:rsidR="00130F37">
        <w:rPr>
          <w:lang w:val="it-IT"/>
        </w:rPr>
        <w:t>n</w:t>
      </w:r>
      <w:r w:rsidR="00130F37" w:rsidRPr="00130F37">
        <w:rPr>
          <w:lang w:val="it-IT"/>
        </w:rPr>
        <w:t>delta</w:t>
      </w:r>
      <w:r w:rsidRPr="00130F37">
        <w:rPr>
          <w:lang w:val="it-IT"/>
        </w:rPr>
        <w:t xml:space="preserve">, delta- </w:t>
      </w:r>
      <w:r w:rsidR="00130F37" w:rsidRPr="00130F37">
        <w:rPr>
          <w:lang w:val="it-IT"/>
        </w:rPr>
        <w:t>tange</w:t>
      </w:r>
      <w:r w:rsidR="00130F37">
        <w:rPr>
          <w:lang w:val="it-IT"/>
        </w:rPr>
        <w:t>n</w:t>
      </w:r>
      <w:r w:rsidR="00130F37" w:rsidRPr="00130F37">
        <w:rPr>
          <w:lang w:val="it-IT"/>
        </w:rPr>
        <w:t>delta</w:t>
      </w:r>
      <w:r w:rsidRPr="00130F37">
        <w:rPr>
          <w:lang w:val="it-IT"/>
        </w:rPr>
        <w:t xml:space="preserve"> e capacità;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>Misura resistenza ohmica tra le fasi;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 xml:space="preserve">Prova di rotazione a vuoto </w:t>
      </w:r>
      <w:r w:rsidR="00465CDC">
        <w:rPr>
          <w:lang w:val="it-IT"/>
        </w:rPr>
        <w:t>con tensione applicata</w:t>
      </w:r>
      <w:r w:rsidRPr="00130F37">
        <w:rPr>
          <w:lang w:val="it-IT"/>
        </w:rPr>
        <w:t xml:space="preserve"> per la verifica di eventuali rumorosità o vibrazioni;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>Analisi delle vibrazioni</w:t>
      </w:r>
      <w:r w:rsidR="00C65639">
        <w:rPr>
          <w:lang w:val="it-IT"/>
        </w:rPr>
        <w:t xml:space="preserve"> </w:t>
      </w:r>
      <w:r w:rsidR="00465CDC">
        <w:rPr>
          <w:lang w:val="it-IT"/>
        </w:rPr>
        <w:t>c</w:t>
      </w:r>
      <w:r w:rsidR="00C65639">
        <w:rPr>
          <w:lang w:val="it-IT"/>
        </w:rPr>
        <w:t xml:space="preserve">on </w:t>
      </w:r>
      <w:proofErr w:type="spellStart"/>
      <w:r w:rsidR="00C65639">
        <w:rPr>
          <w:lang w:val="it-IT"/>
        </w:rPr>
        <w:t>Vibxpert</w:t>
      </w:r>
      <w:proofErr w:type="spellEnd"/>
      <w:r w:rsidR="00C65639">
        <w:rPr>
          <w:lang w:val="it-IT"/>
        </w:rPr>
        <w:t xml:space="preserve"> </w:t>
      </w:r>
      <w:r w:rsidR="00FB581B">
        <w:rPr>
          <w:lang w:val="it-IT"/>
        </w:rPr>
        <w:t xml:space="preserve">II </w:t>
      </w:r>
      <w:r w:rsidR="00C65639">
        <w:rPr>
          <w:lang w:val="it-IT"/>
        </w:rPr>
        <w:t>della Pru</w:t>
      </w:r>
      <w:r w:rsidR="00FB581B">
        <w:rPr>
          <w:lang w:val="it-IT"/>
        </w:rPr>
        <w:t>ftechnik</w:t>
      </w:r>
      <w:r w:rsidR="00BF341C">
        <w:rPr>
          <w:lang w:val="it-IT"/>
        </w:rPr>
        <w:t xml:space="preserve"> N.033015</w:t>
      </w:r>
      <w:r w:rsidR="00130F37">
        <w:rPr>
          <w:lang w:val="it-IT"/>
        </w:rPr>
        <w:t xml:space="preserve"> In FFT ed analisi dell’Envelope per la verifica della rumorosità dei Cuscinetti</w:t>
      </w:r>
      <w:r w:rsidRPr="00130F37">
        <w:rPr>
          <w:lang w:val="it-IT"/>
        </w:rPr>
        <w:t>;</w:t>
      </w:r>
    </w:p>
    <w:p w:rsidR="00AF3284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Emissioni finale documenti di collaudo.</w:t>
      </w:r>
    </w:p>
    <w:p w:rsidR="001619FB" w:rsidRPr="00FB581B" w:rsidRDefault="0032595B" w:rsidP="0032595B">
      <w:pPr>
        <w:pStyle w:val="Corpotesto"/>
        <w:rPr>
          <w:b/>
          <w:u w:val="single"/>
          <w:lang w:val="it-IT"/>
        </w:rPr>
      </w:pPr>
      <w:r w:rsidRPr="00FB581B">
        <w:rPr>
          <w:b/>
          <w:u w:val="single"/>
          <w:lang w:val="it-IT"/>
        </w:rPr>
        <w:t xml:space="preserve">Per i due Motori </w:t>
      </w:r>
      <w:proofErr w:type="gramStart"/>
      <w:r w:rsidR="00972469">
        <w:rPr>
          <w:b/>
          <w:u w:val="single"/>
          <w:lang w:val="it-IT"/>
        </w:rPr>
        <w:t xml:space="preserve">ABB </w:t>
      </w:r>
      <w:r w:rsidRPr="00FB581B">
        <w:rPr>
          <w:b/>
          <w:u w:val="single"/>
          <w:lang w:val="it-IT"/>
        </w:rPr>
        <w:t xml:space="preserve"> es</w:t>
      </w:r>
      <w:r w:rsidR="001619FB" w:rsidRPr="00FB581B">
        <w:rPr>
          <w:b/>
          <w:u w:val="single"/>
          <w:lang w:val="it-IT"/>
        </w:rPr>
        <w:t>s</w:t>
      </w:r>
      <w:r w:rsidRPr="00FB581B">
        <w:rPr>
          <w:b/>
          <w:u w:val="single"/>
          <w:lang w:val="it-IT"/>
        </w:rPr>
        <w:t>endo</w:t>
      </w:r>
      <w:proofErr w:type="gramEnd"/>
      <w:r w:rsidRPr="00FB581B">
        <w:rPr>
          <w:b/>
          <w:u w:val="single"/>
          <w:lang w:val="it-IT"/>
        </w:rPr>
        <w:t xml:space="preserve"> in bassa tensione le prove verranno </w:t>
      </w:r>
      <w:r w:rsidR="001619FB" w:rsidRPr="00FB581B">
        <w:rPr>
          <w:b/>
          <w:u w:val="single"/>
          <w:lang w:val="it-IT"/>
        </w:rPr>
        <w:t>effettuate</w:t>
      </w:r>
      <w:r w:rsidRPr="00FB581B">
        <w:rPr>
          <w:b/>
          <w:u w:val="single"/>
          <w:lang w:val="it-IT"/>
        </w:rPr>
        <w:t xml:space="preserve"> con Surge-Test della Risatti</w:t>
      </w:r>
      <w:r w:rsidR="001619FB" w:rsidRPr="00FB581B">
        <w:rPr>
          <w:b/>
          <w:u w:val="single"/>
          <w:lang w:val="it-IT"/>
        </w:rPr>
        <w:t xml:space="preserve"> H12/CPS attraverso il quale si verificherà:</w:t>
      </w:r>
    </w:p>
    <w:p w:rsidR="001619FB" w:rsidRDefault="001619FB" w:rsidP="0032595B">
      <w:pPr>
        <w:pStyle w:val="Corpotesto"/>
        <w:rPr>
          <w:lang w:val="it-IT"/>
        </w:rPr>
      </w:pPr>
      <w:r>
        <w:rPr>
          <w:lang w:val="it-IT"/>
        </w:rPr>
        <w:t>Resistenza Ohmica – Induttanza di Fase – Dispersione di corrente Verso massa – Resistenza Ohmica verso massa – Prova ad Impulsi Normalizzati per la verifica della qualità dell’isolante</w:t>
      </w:r>
      <w:r w:rsidR="00FB581B">
        <w:rPr>
          <w:lang w:val="it-IT"/>
        </w:rPr>
        <w:t xml:space="preserve"> – Prova della Gabbia Rotorica</w:t>
      </w:r>
      <w:r w:rsidR="00BF341C">
        <w:rPr>
          <w:lang w:val="it-IT"/>
        </w:rPr>
        <w:t xml:space="preserve"> prima e dopo la m</w:t>
      </w:r>
      <w:r w:rsidR="00972469">
        <w:rPr>
          <w:lang w:val="it-IT"/>
        </w:rPr>
        <w:t>anutenz</w:t>
      </w:r>
      <w:r w:rsidR="00BF341C">
        <w:rPr>
          <w:lang w:val="it-IT"/>
        </w:rPr>
        <w:t>ione.</w:t>
      </w:r>
    </w:p>
    <w:p w:rsidR="00972469" w:rsidRDefault="00972469" w:rsidP="00490C10">
      <w:pPr>
        <w:pStyle w:val="Corpotesto"/>
        <w:rPr>
          <w:lang w:val="it-IT"/>
        </w:rPr>
      </w:pPr>
    </w:p>
    <w:p w:rsidR="00972469" w:rsidRDefault="00972469" w:rsidP="00490C10">
      <w:pPr>
        <w:pStyle w:val="Corpotesto"/>
        <w:rPr>
          <w:lang w:val="it-IT"/>
        </w:rPr>
      </w:pPr>
    </w:p>
    <w:p w:rsidR="00BF341C" w:rsidRPr="00633F45" w:rsidRDefault="0032595B" w:rsidP="00490C10">
      <w:pPr>
        <w:pStyle w:val="Corpotesto"/>
        <w:rPr>
          <w:rFonts w:cstheme="minorHAnsi"/>
          <w:color w:val="000000"/>
          <w:lang w:val="it-IT"/>
        </w:rPr>
      </w:pPr>
      <w:r>
        <w:rPr>
          <w:lang w:val="it-IT"/>
        </w:rPr>
        <w:lastRenderedPageBreak/>
        <w:t xml:space="preserve"> </w:t>
      </w:r>
      <w:r w:rsidR="00AD0D52" w:rsidRPr="00633F45">
        <w:rPr>
          <w:rFonts w:cstheme="minorHAnsi"/>
          <w:b/>
          <w:color w:val="000000"/>
          <w:u w:val="single"/>
          <w:lang w:val="it-IT"/>
        </w:rPr>
        <w:t>CONDIZIONI DI FORNITURA</w:t>
      </w:r>
      <w:r w:rsidR="002F171F">
        <w:rPr>
          <w:rFonts w:cstheme="minorHAnsi"/>
          <w:b/>
          <w:color w:val="000000"/>
          <w:u w:val="single"/>
          <w:lang w:val="it-IT"/>
        </w:rPr>
        <w:t>:</w:t>
      </w:r>
      <w:r w:rsidR="002F171F" w:rsidRPr="002F171F">
        <w:rPr>
          <w:rFonts w:cstheme="minorHAnsi"/>
          <w:b/>
          <w:color w:val="000000"/>
          <w:u w:val="single"/>
          <w:lang w:val="it-IT"/>
        </w:rPr>
        <w:t xml:space="preserve"> </w:t>
      </w:r>
      <w:proofErr w:type="gramStart"/>
      <w:r w:rsidR="002F171F">
        <w:rPr>
          <w:rFonts w:cstheme="minorHAnsi"/>
          <w:b/>
          <w:color w:val="000000"/>
          <w:u w:val="single"/>
          <w:lang w:val="it-IT"/>
        </w:rPr>
        <w:t>( ESCLUSO</w:t>
      </w:r>
      <w:proofErr w:type="gramEnd"/>
      <w:r w:rsidR="002F171F">
        <w:rPr>
          <w:rFonts w:cstheme="minorHAnsi"/>
          <w:b/>
          <w:color w:val="000000"/>
          <w:u w:val="single"/>
          <w:lang w:val="it-IT"/>
        </w:rPr>
        <w:t xml:space="preserve"> SMONTAGGI E RIMONTAGGI SUL POSTO VEDI OPZIONI)</w:t>
      </w:r>
    </w:p>
    <w:p w:rsidR="007408B0" w:rsidRPr="009C142B" w:rsidRDefault="00972469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9C142B">
        <w:rPr>
          <w:rFonts w:asciiTheme="minorHAnsi" w:hAnsiTheme="minorHAnsi" w:cstheme="minorHAnsi"/>
          <w:b/>
          <w:color w:val="000000"/>
          <w:szCs w:val="24"/>
        </w:rPr>
        <w:t>Costo revisione – Utenza Coclee dei N°.3</w:t>
      </w:r>
      <w:r w:rsidR="00BF341C" w:rsidRPr="009C142B">
        <w:rPr>
          <w:rFonts w:asciiTheme="minorHAnsi" w:hAnsiTheme="minorHAnsi" w:cstheme="minorHAnsi"/>
          <w:b/>
          <w:color w:val="000000"/>
          <w:szCs w:val="24"/>
        </w:rPr>
        <w:t xml:space="preserve"> Motori </w:t>
      </w:r>
      <w:r w:rsidR="009C142B" w:rsidRPr="009C142B">
        <w:rPr>
          <w:rFonts w:asciiTheme="minorHAnsi" w:hAnsiTheme="minorHAnsi" w:cstheme="minorHAnsi"/>
          <w:b/>
          <w:color w:val="000000"/>
          <w:szCs w:val="24"/>
        </w:rPr>
        <w:t xml:space="preserve">TIBB </w:t>
      </w:r>
      <w:r w:rsidRPr="009C142B">
        <w:rPr>
          <w:rFonts w:asciiTheme="minorHAnsi" w:hAnsiTheme="minorHAnsi" w:cstheme="minorHAnsi"/>
          <w:b/>
          <w:color w:val="000000"/>
          <w:szCs w:val="24"/>
        </w:rPr>
        <w:t>QUX450</w:t>
      </w:r>
      <w:r w:rsidR="00536D70">
        <w:rPr>
          <w:rFonts w:asciiTheme="minorHAnsi" w:hAnsiTheme="minorHAnsi" w:cstheme="minorHAnsi"/>
          <w:b/>
          <w:color w:val="000000"/>
          <w:szCs w:val="24"/>
        </w:rPr>
        <w:t xml:space="preserve"> IBA4 </w:t>
      </w:r>
      <w:r w:rsidR="00BF341C" w:rsidRPr="009C142B">
        <w:rPr>
          <w:rFonts w:asciiTheme="minorHAnsi" w:hAnsiTheme="minorHAnsi" w:cstheme="minorHAnsi"/>
          <w:b/>
          <w:color w:val="000000"/>
          <w:szCs w:val="24"/>
        </w:rPr>
        <w:t>V.6000 Hz.50 AMP.</w:t>
      </w:r>
      <w:r w:rsidRPr="009C142B">
        <w:rPr>
          <w:rFonts w:asciiTheme="minorHAnsi" w:hAnsiTheme="minorHAnsi" w:cstheme="minorHAnsi"/>
          <w:b/>
          <w:color w:val="000000"/>
          <w:szCs w:val="24"/>
        </w:rPr>
        <w:t xml:space="preserve">49 </w:t>
      </w:r>
      <w:r w:rsidR="00BF341C" w:rsidRPr="009C142B">
        <w:rPr>
          <w:rFonts w:asciiTheme="minorHAnsi" w:hAnsiTheme="minorHAnsi" w:cstheme="minorHAnsi"/>
          <w:b/>
          <w:color w:val="000000"/>
          <w:szCs w:val="24"/>
        </w:rPr>
        <w:t>KW.</w:t>
      </w:r>
      <w:r w:rsidRPr="009C142B">
        <w:rPr>
          <w:rFonts w:asciiTheme="minorHAnsi" w:hAnsiTheme="minorHAnsi" w:cstheme="minorHAnsi"/>
          <w:b/>
          <w:color w:val="000000"/>
          <w:szCs w:val="24"/>
        </w:rPr>
        <w:t>410</w:t>
      </w:r>
      <w:r w:rsidR="00BF341C" w:rsidRPr="009C142B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613D73" w:rsidRDefault="00BF341C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613D73">
        <w:rPr>
          <w:rFonts w:asciiTheme="minorHAnsi" w:hAnsiTheme="minorHAnsi" w:cstheme="minorHAnsi"/>
          <w:b/>
          <w:color w:val="000000"/>
          <w:szCs w:val="24"/>
          <w:u w:val="single"/>
        </w:rPr>
        <w:t>ESCLUSE LE PROVE DI TD-DELTA</w:t>
      </w:r>
      <w:r w:rsidR="00613D73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ab/>
      </w:r>
      <w:r w:rsidR="00BF341C" w:rsidRPr="004057F6">
        <w:rPr>
          <w:rFonts w:asciiTheme="minorHAnsi" w:hAnsiTheme="minorHAnsi" w:cstheme="minorHAnsi"/>
          <w:color w:val="000000"/>
          <w:szCs w:val="24"/>
        </w:rPr>
        <w:t xml:space="preserve">Costo </w:t>
      </w:r>
      <w:r w:rsidRPr="004057F6">
        <w:rPr>
          <w:rFonts w:asciiTheme="minorHAnsi" w:hAnsiTheme="minorHAnsi" w:cstheme="minorHAnsi"/>
          <w:color w:val="000000"/>
          <w:szCs w:val="24"/>
        </w:rPr>
        <w:t>Unitario</w:t>
      </w:r>
      <w:r w:rsidR="00BF341C" w:rsidRPr="004057F6">
        <w:rPr>
          <w:rFonts w:asciiTheme="minorHAnsi" w:hAnsiTheme="minorHAnsi" w:cstheme="minorHAnsi"/>
          <w:color w:val="000000"/>
          <w:szCs w:val="24"/>
        </w:rPr>
        <w:t xml:space="preserve"> €.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>2.</w:t>
      </w:r>
      <w:r w:rsidR="00DE25CB">
        <w:rPr>
          <w:rFonts w:asciiTheme="minorHAnsi" w:hAnsiTheme="minorHAnsi" w:cstheme="minorHAnsi"/>
          <w:color w:val="000000"/>
          <w:szCs w:val="24"/>
        </w:rPr>
        <w:t>1</w:t>
      </w:r>
      <w:r w:rsidR="009A31F3">
        <w:rPr>
          <w:rFonts w:asciiTheme="minorHAnsi" w:hAnsiTheme="minorHAnsi" w:cstheme="minorHAnsi"/>
          <w:color w:val="000000"/>
          <w:szCs w:val="24"/>
        </w:rPr>
        <w:t>20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BF341C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 xml:space="preserve"> n°.</w:t>
      </w:r>
      <w:r w:rsidR="00DE25CB">
        <w:rPr>
          <w:rFonts w:asciiTheme="minorHAnsi" w:hAnsiTheme="minorHAnsi" w:cstheme="minorHAnsi"/>
          <w:color w:val="000000"/>
          <w:szCs w:val="24"/>
        </w:rPr>
        <w:t>3</w:t>
      </w:r>
      <w:r w:rsidR="00536D70">
        <w:rPr>
          <w:rFonts w:asciiTheme="minorHAnsi" w:hAnsiTheme="minorHAnsi" w:cstheme="minorHAnsi"/>
          <w:color w:val="000000"/>
          <w:szCs w:val="24"/>
        </w:rPr>
        <w:t xml:space="preserve"> 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>MOTORI €.</w:t>
      </w:r>
      <w:r w:rsidR="00DE25CB">
        <w:rPr>
          <w:rFonts w:asciiTheme="minorHAnsi" w:hAnsiTheme="minorHAnsi" w:cstheme="minorHAnsi"/>
          <w:color w:val="000000"/>
          <w:szCs w:val="24"/>
        </w:rPr>
        <w:t>6.360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>,00+IVA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5821ED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Costo Cuscinetti 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(N°.02 tipo 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>6218C3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 €.</w:t>
      </w:r>
      <w:r w:rsidRPr="004057F6">
        <w:rPr>
          <w:rFonts w:asciiTheme="minorHAnsi" w:hAnsiTheme="minorHAnsi" w:cstheme="minorHAnsi"/>
          <w:color w:val="000000"/>
          <w:szCs w:val="24"/>
        </w:rPr>
        <w:t>160,00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+IVA </w:t>
      </w:r>
      <w:r w:rsidRPr="004057F6">
        <w:rPr>
          <w:rFonts w:asciiTheme="minorHAnsi" w:hAnsiTheme="minorHAnsi" w:cstheme="minorHAnsi"/>
          <w:color w:val="000000"/>
          <w:szCs w:val="24"/>
        </w:rPr>
        <w:t>per ogni singolo motore</w:t>
      </w:r>
    </w:p>
    <w:p w:rsidR="00613D73" w:rsidRPr="004057F6" w:rsidRDefault="00DE25CB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Costo revisione</w:t>
      </w:r>
      <w:r w:rsidR="009C142B">
        <w:rPr>
          <w:rFonts w:asciiTheme="minorHAnsi" w:hAnsiTheme="minorHAnsi" w:cstheme="minorHAnsi"/>
          <w:b/>
          <w:color w:val="000000"/>
          <w:szCs w:val="24"/>
        </w:rPr>
        <w:t xml:space="preserve"> –</w:t>
      </w:r>
      <w:r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9C142B">
        <w:rPr>
          <w:rFonts w:asciiTheme="minorHAnsi" w:hAnsiTheme="minorHAnsi" w:cstheme="minorHAnsi"/>
          <w:b/>
          <w:color w:val="000000"/>
          <w:szCs w:val="24"/>
        </w:rPr>
        <w:t xml:space="preserve">Utenza </w:t>
      </w:r>
      <w:r w:rsidR="00536D70">
        <w:rPr>
          <w:rFonts w:asciiTheme="minorHAnsi" w:hAnsiTheme="minorHAnsi" w:cstheme="minorHAnsi"/>
          <w:b/>
          <w:color w:val="000000"/>
          <w:szCs w:val="24"/>
        </w:rPr>
        <w:t xml:space="preserve">Produzione Aria </w:t>
      </w:r>
      <w:r>
        <w:rPr>
          <w:rFonts w:asciiTheme="minorHAnsi" w:hAnsiTheme="minorHAnsi" w:cstheme="minorHAnsi"/>
          <w:b/>
          <w:color w:val="000000"/>
          <w:szCs w:val="24"/>
        </w:rPr>
        <w:t>dei N°.6</w:t>
      </w:r>
      <w:r w:rsidR="00613D73" w:rsidRPr="004057F6">
        <w:rPr>
          <w:rFonts w:asciiTheme="minorHAnsi" w:hAnsiTheme="minorHAnsi" w:cstheme="minorHAnsi"/>
          <w:b/>
          <w:color w:val="000000"/>
          <w:szCs w:val="24"/>
        </w:rPr>
        <w:t xml:space="preserve"> Motori ANSALDO</w:t>
      </w:r>
      <w:r w:rsidR="009C142B">
        <w:rPr>
          <w:rFonts w:asciiTheme="minorHAnsi" w:hAnsiTheme="minorHAnsi" w:cstheme="minorHAnsi"/>
          <w:b/>
          <w:color w:val="000000"/>
          <w:szCs w:val="24"/>
        </w:rPr>
        <w:t xml:space="preserve"> (Letto nel sopralluogo TIBB)</w:t>
      </w:r>
      <w:r w:rsidR="00613D73" w:rsidRPr="004057F6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9C142B">
        <w:rPr>
          <w:rFonts w:asciiTheme="minorHAnsi" w:hAnsiTheme="minorHAnsi" w:cstheme="minorHAnsi"/>
          <w:b/>
          <w:color w:val="000000"/>
          <w:szCs w:val="24"/>
        </w:rPr>
        <w:t>QU500 hb2</w:t>
      </w:r>
      <w:r w:rsidR="00613D73" w:rsidRPr="004057F6">
        <w:rPr>
          <w:rFonts w:asciiTheme="minorHAnsi" w:hAnsiTheme="minorHAnsi" w:cstheme="minorHAnsi"/>
          <w:b/>
          <w:color w:val="000000"/>
          <w:szCs w:val="24"/>
        </w:rPr>
        <w:t xml:space="preserve"> V.6000</w:t>
      </w:r>
      <w:r w:rsidR="009C142B">
        <w:rPr>
          <w:rFonts w:asciiTheme="minorHAnsi" w:hAnsiTheme="minorHAnsi" w:cstheme="minorHAnsi"/>
          <w:b/>
          <w:color w:val="000000"/>
          <w:szCs w:val="24"/>
        </w:rPr>
        <w:t xml:space="preserve"> Kw.515 GIRI.2985 AMP.57</w:t>
      </w:r>
      <w:r w:rsidR="00613D73" w:rsidRPr="004057F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613D73" w:rsidRPr="009C142B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9C142B">
        <w:rPr>
          <w:rFonts w:asciiTheme="minorHAnsi" w:hAnsiTheme="minorHAnsi" w:cstheme="minorHAnsi"/>
          <w:b/>
          <w:color w:val="000000"/>
          <w:szCs w:val="24"/>
          <w:u w:val="single"/>
        </w:rPr>
        <w:t>ESCLUSE LE PROVE DI TD-DELTA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</w:t>
      </w:r>
      <w:r w:rsidR="009C142B">
        <w:rPr>
          <w:rFonts w:asciiTheme="minorHAnsi" w:hAnsiTheme="minorHAnsi" w:cstheme="minorHAnsi"/>
          <w:color w:val="000000"/>
          <w:szCs w:val="24"/>
        </w:rPr>
        <w:t>2.220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 n°.</w:t>
      </w:r>
      <w:r w:rsidR="009C142B">
        <w:rPr>
          <w:rFonts w:asciiTheme="minorHAnsi" w:hAnsiTheme="minorHAnsi" w:cstheme="minorHAnsi"/>
          <w:color w:val="000000"/>
          <w:szCs w:val="24"/>
        </w:rPr>
        <w:t>6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 MOTORI €.</w:t>
      </w:r>
      <w:r w:rsidR="00176F43">
        <w:rPr>
          <w:rFonts w:asciiTheme="minorHAnsi" w:hAnsiTheme="minorHAnsi" w:cstheme="minorHAnsi"/>
          <w:color w:val="000000"/>
          <w:szCs w:val="24"/>
        </w:rPr>
        <w:t>13.</w:t>
      </w:r>
      <w:r w:rsidR="009C142B">
        <w:rPr>
          <w:rFonts w:asciiTheme="minorHAnsi" w:hAnsiTheme="minorHAnsi" w:cstheme="minorHAnsi"/>
          <w:color w:val="000000"/>
          <w:szCs w:val="24"/>
        </w:rPr>
        <w:t>320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9C142B" w:rsidRDefault="00A73931" w:rsidP="009C142B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="009C142B" w:rsidRPr="004057F6">
        <w:rPr>
          <w:rFonts w:asciiTheme="minorHAnsi" w:hAnsiTheme="minorHAnsi" w:cstheme="minorHAnsi"/>
          <w:color w:val="000000"/>
          <w:szCs w:val="24"/>
        </w:rPr>
        <w:t>Costo Cuscinetti (N°.02 tipo 6218C3) €.160,00+IVA per ogni singolo motore</w:t>
      </w:r>
      <w:r w:rsidR="009C142B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613D73" w:rsidRPr="009C142B" w:rsidRDefault="00613D73" w:rsidP="009C142B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9C142B">
        <w:rPr>
          <w:rFonts w:asciiTheme="minorHAnsi" w:hAnsiTheme="minorHAnsi" w:cstheme="minorHAnsi"/>
          <w:b/>
          <w:color w:val="000000"/>
          <w:szCs w:val="24"/>
        </w:rPr>
        <w:t>Costo revisione</w:t>
      </w:r>
      <w:r w:rsidR="009C142B">
        <w:rPr>
          <w:rFonts w:asciiTheme="minorHAnsi" w:hAnsiTheme="minorHAnsi" w:cstheme="minorHAnsi"/>
          <w:b/>
          <w:color w:val="000000"/>
          <w:szCs w:val="24"/>
        </w:rPr>
        <w:t xml:space="preserve"> UTENZA Centrifughe </w:t>
      </w:r>
      <w:r w:rsidRPr="009C142B">
        <w:rPr>
          <w:rFonts w:asciiTheme="minorHAnsi" w:hAnsiTheme="minorHAnsi" w:cstheme="minorHAnsi"/>
          <w:b/>
          <w:color w:val="000000"/>
          <w:szCs w:val="24"/>
        </w:rPr>
        <w:t>dei N°.</w:t>
      </w:r>
      <w:r w:rsidR="009C142B">
        <w:rPr>
          <w:rFonts w:asciiTheme="minorHAnsi" w:hAnsiTheme="minorHAnsi" w:cstheme="minorHAnsi"/>
          <w:b/>
          <w:color w:val="000000"/>
          <w:szCs w:val="24"/>
        </w:rPr>
        <w:t>2</w:t>
      </w:r>
      <w:r w:rsidRPr="009C142B">
        <w:rPr>
          <w:rFonts w:asciiTheme="minorHAnsi" w:hAnsiTheme="minorHAnsi" w:cstheme="minorHAnsi"/>
          <w:b/>
          <w:color w:val="000000"/>
          <w:szCs w:val="24"/>
        </w:rPr>
        <w:t xml:space="preserve"> Motori </w:t>
      </w:r>
      <w:r w:rsidR="009C142B">
        <w:rPr>
          <w:rFonts w:asciiTheme="minorHAnsi" w:hAnsiTheme="minorHAnsi" w:cstheme="minorHAnsi"/>
          <w:b/>
          <w:color w:val="000000"/>
          <w:szCs w:val="24"/>
        </w:rPr>
        <w:t xml:space="preserve">ABB </w:t>
      </w:r>
      <w:r w:rsidR="00313569">
        <w:rPr>
          <w:rFonts w:asciiTheme="minorHAnsi" w:hAnsiTheme="minorHAnsi" w:cstheme="minorHAnsi"/>
          <w:b/>
          <w:color w:val="000000"/>
          <w:szCs w:val="24"/>
        </w:rPr>
        <w:t xml:space="preserve">400VD </w:t>
      </w:r>
      <w:r w:rsidR="009C142B">
        <w:rPr>
          <w:rFonts w:asciiTheme="minorHAnsi" w:hAnsiTheme="minorHAnsi" w:cstheme="minorHAnsi"/>
          <w:b/>
          <w:color w:val="000000"/>
          <w:szCs w:val="24"/>
        </w:rPr>
        <w:t>Y/D-VFD Kw.55 GIRI 1500 V.400</w:t>
      </w:r>
      <w:r w:rsidRPr="009C142B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</w:t>
      </w:r>
      <w:r w:rsidR="00313569">
        <w:rPr>
          <w:rFonts w:asciiTheme="minorHAnsi" w:hAnsiTheme="minorHAnsi" w:cstheme="minorHAnsi"/>
          <w:color w:val="000000"/>
          <w:szCs w:val="24"/>
        </w:rPr>
        <w:t>710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23799A" w:rsidRPr="004057F6" w:rsidRDefault="00A73931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="00313569">
        <w:rPr>
          <w:rFonts w:asciiTheme="minorHAnsi" w:hAnsiTheme="minorHAnsi" w:cstheme="minorHAnsi"/>
          <w:color w:val="000000"/>
          <w:szCs w:val="24"/>
        </w:rPr>
        <w:t>C</w:t>
      </w:r>
      <w:r w:rsidR="0023799A" w:rsidRPr="004057F6">
        <w:rPr>
          <w:rFonts w:asciiTheme="minorHAnsi" w:hAnsiTheme="minorHAnsi" w:cstheme="minorHAnsi"/>
          <w:color w:val="000000"/>
          <w:szCs w:val="24"/>
        </w:rPr>
        <w:t>osto Totale per n°.2 MOTORI €.</w:t>
      </w:r>
      <w:r w:rsidR="00186BEE">
        <w:rPr>
          <w:rFonts w:asciiTheme="minorHAnsi" w:hAnsiTheme="minorHAnsi" w:cstheme="minorHAnsi"/>
          <w:color w:val="000000"/>
          <w:szCs w:val="24"/>
        </w:rPr>
        <w:t>1.420</w:t>
      </w:r>
      <w:r w:rsidR="0023799A"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="0023799A"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8D59BD" w:rsidRPr="008D59BD" w:rsidRDefault="0023799A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8D59BD">
        <w:rPr>
          <w:rFonts w:asciiTheme="minorHAnsi" w:hAnsiTheme="minorHAnsi" w:cstheme="minorHAnsi"/>
          <w:color w:val="000000"/>
          <w:szCs w:val="24"/>
        </w:rPr>
        <w:t xml:space="preserve">Costo Cuscinetti (N°.01 tipo </w:t>
      </w:r>
      <w:r w:rsidR="00186BEE">
        <w:rPr>
          <w:rFonts w:asciiTheme="minorHAnsi" w:hAnsiTheme="minorHAnsi" w:cstheme="minorHAnsi"/>
          <w:color w:val="000000"/>
          <w:szCs w:val="24"/>
        </w:rPr>
        <w:t>6315-2ZC3+ 6213-2ZC3) €.1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10</w:t>
      </w:r>
      <w:r w:rsidRPr="008D59BD">
        <w:rPr>
          <w:rFonts w:asciiTheme="minorHAnsi" w:hAnsiTheme="minorHAnsi" w:cstheme="minorHAnsi"/>
          <w:color w:val="000000"/>
          <w:szCs w:val="24"/>
        </w:rPr>
        <w:t>,00+IVA per ogni singolo motore</w:t>
      </w:r>
    </w:p>
    <w:p w:rsidR="004D4425" w:rsidRDefault="00046BA2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>PROVE DI TG. DELTA</w:t>
      </w:r>
      <w:r w:rsidR="00633F45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PRESSO LA NOSTRA SEDE</w:t>
      </w:r>
    </w:p>
    <w:p w:rsidR="00046BA2" w:rsidRPr="008D59BD" w:rsidRDefault="00046BA2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D59BD">
        <w:rPr>
          <w:rFonts w:asciiTheme="minorHAnsi" w:hAnsiTheme="minorHAnsi" w:cstheme="minorHAnsi"/>
          <w:color w:val="000000"/>
          <w:szCs w:val="24"/>
        </w:rPr>
        <w:t>Costo delle Prova di Tg.</w:t>
      </w:r>
      <w:r w:rsidR="00633F45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D59BD">
        <w:rPr>
          <w:rFonts w:asciiTheme="minorHAnsi" w:hAnsiTheme="minorHAnsi" w:cstheme="minorHAnsi"/>
          <w:color w:val="000000"/>
          <w:szCs w:val="24"/>
        </w:rPr>
        <w:t>Delta svolte pr</w:t>
      </w:r>
      <w:r w:rsidR="0058718C" w:rsidRPr="008D59BD">
        <w:rPr>
          <w:rFonts w:asciiTheme="minorHAnsi" w:hAnsiTheme="minorHAnsi" w:cstheme="minorHAnsi"/>
          <w:color w:val="000000"/>
          <w:szCs w:val="24"/>
        </w:rPr>
        <w:t>esso la ns. Officina da N°.1 a N°:</w:t>
      </w:r>
      <w:r w:rsidRPr="008D59BD">
        <w:rPr>
          <w:rFonts w:asciiTheme="minorHAnsi" w:hAnsiTheme="minorHAnsi" w:cstheme="minorHAnsi"/>
          <w:color w:val="000000"/>
          <w:szCs w:val="24"/>
        </w:rPr>
        <w:t>3 Motori €.</w:t>
      </w:r>
      <w:r w:rsidR="00286039">
        <w:rPr>
          <w:rFonts w:asciiTheme="minorHAnsi" w:hAnsiTheme="minorHAnsi" w:cstheme="minorHAnsi"/>
          <w:color w:val="000000"/>
          <w:szCs w:val="24"/>
        </w:rPr>
        <w:t>1.800</w:t>
      </w:r>
      <w:r w:rsidRPr="008D59BD">
        <w:rPr>
          <w:rFonts w:asciiTheme="minorHAnsi" w:hAnsiTheme="minorHAnsi" w:cstheme="minorHAnsi"/>
          <w:color w:val="000000"/>
          <w:szCs w:val="24"/>
        </w:rPr>
        <w:t>,00+IVA</w:t>
      </w:r>
    </w:p>
    <w:p w:rsidR="0058718C" w:rsidRDefault="0058718C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3B7DB1" w:rsidRDefault="00046BA2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>TRASPORTO</w:t>
      </w:r>
      <w:r w:rsidR="00F95D42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dalla Vs. sede alla Nostra e Ritorno</w:t>
      </w:r>
      <w:r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</w:t>
      </w:r>
      <w:r w:rsidR="008D59BD">
        <w:rPr>
          <w:rFonts w:asciiTheme="minorHAnsi" w:hAnsiTheme="minorHAnsi" w:cstheme="minorHAnsi"/>
          <w:b/>
          <w:color w:val="000000"/>
          <w:szCs w:val="24"/>
          <w:u w:val="single"/>
        </w:rPr>
        <w:t>da</w:t>
      </w:r>
      <w:r w:rsid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N°.1 A N°3 MOTORI </w:t>
      </w:r>
    </w:p>
    <w:p w:rsidR="00046BA2" w:rsidRPr="001F297C" w:rsidRDefault="003B7DB1" w:rsidP="001F297C">
      <w:pPr>
        <w:shd w:val="clear" w:color="auto" w:fill="FFFFFF"/>
        <w:spacing w:line="360" w:lineRule="auto"/>
        <w:ind w:left="6372" w:firstLine="708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F297C">
        <w:rPr>
          <w:rFonts w:asciiTheme="minorHAnsi" w:hAnsiTheme="minorHAnsi" w:cstheme="minorHAnsi"/>
          <w:color w:val="000000"/>
          <w:szCs w:val="24"/>
        </w:rPr>
        <w:t>Costo €.400,00+IVA</w:t>
      </w:r>
    </w:p>
    <w:p w:rsidR="00313569" w:rsidRDefault="00313569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</w:p>
    <w:p w:rsidR="00313569" w:rsidRDefault="00313569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</w:p>
    <w:p w:rsidR="00313569" w:rsidRDefault="00313569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</w:p>
    <w:p w:rsidR="00313569" w:rsidRDefault="00313569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</w:p>
    <w:p w:rsidR="00313569" w:rsidRDefault="00313569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</w:p>
    <w:p w:rsidR="001F297C" w:rsidRDefault="001F297C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  <w:r w:rsidRPr="001F297C"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  <w:lastRenderedPageBreak/>
        <w:t>Opzioni</w:t>
      </w:r>
    </w:p>
    <w:p w:rsidR="001F297C" w:rsidRPr="001F297C" w:rsidRDefault="001F297C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633F45" w:rsidRDefault="00633F45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Inoltre proponiamo l’Opzione per la verifica elettrica sul posto dei Vostri motori per la </w:t>
      </w:r>
      <w:r w:rsidR="00286039">
        <w:rPr>
          <w:rFonts w:asciiTheme="minorHAnsi" w:hAnsiTheme="minorHAnsi" w:cstheme="minorHAnsi"/>
          <w:color w:val="000000"/>
          <w:szCs w:val="24"/>
        </w:rPr>
        <w:t>stabilire quali macchine hanno bisogno di una manutenzione prioritaria rispetto ad altre</w:t>
      </w:r>
      <w:r>
        <w:rPr>
          <w:rFonts w:asciiTheme="minorHAnsi" w:hAnsiTheme="minorHAnsi" w:cstheme="minorHAnsi"/>
          <w:color w:val="000000"/>
          <w:szCs w:val="24"/>
        </w:rPr>
        <w:t xml:space="preserve"> al seguente costo:</w:t>
      </w:r>
    </w:p>
    <w:p w:rsidR="00633F45" w:rsidRPr="00633F45" w:rsidRDefault="00633F45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633F45" w:rsidRDefault="00633F45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PROVE DI TG. DELTA PRESSO LA </w:t>
      </w:r>
      <w:r w:rsidR="00286039">
        <w:rPr>
          <w:rFonts w:asciiTheme="minorHAnsi" w:hAnsiTheme="minorHAnsi" w:cstheme="minorHAnsi"/>
          <w:b/>
          <w:color w:val="000000"/>
          <w:szCs w:val="24"/>
          <w:u w:val="single"/>
        </w:rPr>
        <w:t>VOSTRA</w:t>
      </w:r>
      <w:r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SEDE</w:t>
      </w:r>
    </w:p>
    <w:p w:rsidR="00633F45" w:rsidRPr="008D59BD" w:rsidRDefault="00633F45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D59BD">
        <w:rPr>
          <w:rFonts w:asciiTheme="minorHAnsi" w:hAnsiTheme="minorHAnsi" w:cstheme="minorHAnsi"/>
          <w:color w:val="000000"/>
          <w:szCs w:val="24"/>
        </w:rPr>
        <w:t>Costo delle Prova di Tg.</w:t>
      </w:r>
      <w:r w:rsidR="0074751E">
        <w:rPr>
          <w:rFonts w:asciiTheme="minorHAnsi" w:hAnsiTheme="minorHAnsi" w:cstheme="minorHAnsi"/>
          <w:color w:val="000000"/>
          <w:szCs w:val="24"/>
        </w:rPr>
        <w:t xml:space="preserve"> </w:t>
      </w:r>
      <w:r w:rsidR="00186BEE">
        <w:rPr>
          <w:rFonts w:asciiTheme="minorHAnsi" w:hAnsiTheme="minorHAnsi" w:cstheme="minorHAnsi"/>
          <w:color w:val="000000"/>
          <w:szCs w:val="24"/>
        </w:rPr>
        <w:t>Delta svolte presso la vs. Sede</w:t>
      </w:r>
      <w:r w:rsidRPr="008D59BD">
        <w:rPr>
          <w:rFonts w:asciiTheme="minorHAnsi" w:hAnsiTheme="minorHAnsi" w:cstheme="minorHAnsi"/>
          <w:color w:val="000000"/>
          <w:szCs w:val="24"/>
        </w:rPr>
        <w:t xml:space="preserve"> da N°.1 a N°:3 Motori €.2.</w:t>
      </w:r>
      <w:r w:rsidR="00286039">
        <w:rPr>
          <w:rFonts w:asciiTheme="minorHAnsi" w:hAnsiTheme="minorHAnsi" w:cstheme="minorHAnsi"/>
          <w:color w:val="000000"/>
          <w:szCs w:val="24"/>
        </w:rPr>
        <w:t>000</w:t>
      </w:r>
      <w:r w:rsidRPr="008D59BD">
        <w:rPr>
          <w:rFonts w:asciiTheme="minorHAnsi" w:hAnsiTheme="minorHAnsi" w:cstheme="minorHAnsi"/>
          <w:color w:val="000000"/>
          <w:szCs w:val="24"/>
        </w:rPr>
        <w:t>,00+IVA</w:t>
      </w:r>
    </w:p>
    <w:p w:rsidR="00633F45" w:rsidRPr="00F95D42" w:rsidRDefault="00286039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Comprensivo di Viaggio, Vitto ed </w:t>
      </w:r>
      <w:r w:rsidR="0074751E">
        <w:rPr>
          <w:rFonts w:asciiTheme="minorHAnsi" w:hAnsiTheme="minorHAnsi" w:cstheme="minorHAnsi"/>
          <w:color w:val="000000"/>
          <w:szCs w:val="24"/>
        </w:rPr>
        <w:t>Alloggio</w:t>
      </w:r>
      <w:r>
        <w:rPr>
          <w:rFonts w:asciiTheme="minorHAnsi" w:hAnsiTheme="minorHAnsi" w:cstheme="minorHAnsi"/>
          <w:color w:val="000000"/>
          <w:szCs w:val="24"/>
        </w:rPr>
        <w:t>.</w:t>
      </w:r>
    </w:p>
    <w:p w:rsidR="001F297C" w:rsidRPr="001F297C" w:rsidRDefault="001F297C" w:rsidP="001F297C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Cs w:val="24"/>
          <w:u w:val="single"/>
        </w:rPr>
      </w:pPr>
      <w:r w:rsidRPr="001F297C">
        <w:rPr>
          <w:rFonts w:asciiTheme="minorHAnsi" w:hAnsiTheme="minorHAnsi" w:cs="Calibri,Bold"/>
          <w:b/>
          <w:bCs/>
          <w:szCs w:val="24"/>
          <w:u w:val="single"/>
        </w:rPr>
        <w:t>SMONTAGGIO MOTORI</w:t>
      </w:r>
      <w:r>
        <w:rPr>
          <w:rFonts w:asciiTheme="minorHAnsi" w:hAnsiTheme="minorHAnsi" w:cs="Calibri,Bold"/>
          <w:b/>
          <w:bCs/>
          <w:szCs w:val="24"/>
          <w:u w:val="single"/>
        </w:rPr>
        <w:t xml:space="preserve"> IN CASO DI VS. INDIPONIBILITA’ O URGENZA</w:t>
      </w:r>
    </w:p>
    <w:p w:rsidR="001F297C" w:rsidRDefault="001F297C" w:rsidP="001F297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N.B. Il nostro personale è capace di smontare fino a n.°.3 motori al giorno e considerato che lo</w:t>
      </w:r>
    </w:p>
    <w:p w:rsidR="001F297C" w:rsidRDefault="001F297C" w:rsidP="001F297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smontaggio di un singolo motore comporta comunque l’impegno della intera giornata vi formuliamo</w:t>
      </w:r>
    </w:p>
    <w:p w:rsidR="001F297C" w:rsidRDefault="001F297C" w:rsidP="001F297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l’offerta nel modo sotto indicato:</w:t>
      </w:r>
    </w:p>
    <w:p w:rsidR="001F297C" w:rsidRPr="001F297C" w:rsidRDefault="001F297C" w:rsidP="001F297C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Cs w:val="24"/>
        </w:rPr>
      </w:pPr>
      <w:r w:rsidRPr="001F297C">
        <w:rPr>
          <w:rFonts w:asciiTheme="minorHAnsi" w:hAnsiTheme="minorHAnsi" w:cs="Calibri,Bold"/>
          <w:b/>
          <w:bCs/>
          <w:szCs w:val="24"/>
        </w:rPr>
        <w:t>COSTO DI °.4 Tecnici specializzati €.1.</w:t>
      </w:r>
      <w:r>
        <w:rPr>
          <w:rFonts w:asciiTheme="minorHAnsi" w:hAnsiTheme="minorHAnsi" w:cs="Calibri,Bold"/>
          <w:b/>
          <w:bCs/>
          <w:szCs w:val="24"/>
        </w:rPr>
        <w:t>450</w:t>
      </w:r>
      <w:r w:rsidRPr="001F297C">
        <w:rPr>
          <w:rFonts w:asciiTheme="minorHAnsi" w:hAnsiTheme="minorHAnsi" w:cs="Calibri,Bold"/>
          <w:b/>
          <w:bCs/>
          <w:szCs w:val="24"/>
        </w:rPr>
        <w:t>,00+IVA al giorno omnicomprensivo</w:t>
      </w:r>
    </w:p>
    <w:p w:rsidR="001F297C" w:rsidRDefault="001F297C" w:rsidP="001F297C">
      <w:pPr>
        <w:shd w:val="clear" w:color="auto" w:fill="FFFFFF"/>
        <w:jc w:val="both"/>
        <w:textAlignment w:val="baseline"/>
        <w:rPr>
          <w:rFonts w:asciiTheme="minorHAnsi" w:hAnsiTheme="minorHAnsi" w:cs="Calibri,Bold"/>
          <w:b/>
          <w:bCs/>
          <w:szCs w:val="24"/>
        </w:rPr>
      </w:pPr>
    </w:p>
    <w:p w:rsidR="001F297C" w:rsidRPr="001F297C" w:rsidRDefault="001F297C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="Calibri,Bold"/>
          <w:b/>
          <w:bCs/>
          <w:szCs w:val="24"/>
        </w:rPr>
        <w:t xml:space="preserve">COSTO GRU </w:t>
      </w:r>
      <w:r w:rsidRPr="001F297C">
        <w:rPr>
          <w:rFonts w:asciiTheme="minorHAnsi" w:hAnsiTheme="minorHAnsi" w:cs="Calibri,Bold"/>
          <w:b/>
          <w:bCs/>
          <w:szCs w:val="24"/>
        </w:rPr>
        <w:t>per la movimentazione ove necessaria €.520,00+iva al giorno</w:t>
      </w:r>
    </w:p>
    <w:p w:rsidR="001F297C" w:rsidRDefault="001F297C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926142" w:rsidRPr="003B7DB1" w:rsidRDefault="00CE172F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PAGAMENTO: </w:t>
      </w:r>
    </w:p>
    <w:p w:rsidR="00CE172F" w:rsidRPr="001D0CD8" w:rsidRDefault="003B7DB1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:rsidR="00AD0D52" w:rsidRPr="006841C3" w:rsidRDefault="001D0CD8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:rsidR="001D0CD8" w:rsidRDefault="00CE172F" w:rsidP="001F297C">
      <w:pPr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6E7044" w:rsidRDefault="00CE172F" w:rsidP="001F297C">
      <w:pPr>
        <w:jc w:val="both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un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184F1A" w:rsidRPr="003B7DB1">
        <w:rPr>
          <w:rFonts w:asciiTheme="minorHAnsi" w:hAnsiTheme="minorHAnsi" w:cstheme="minorHAnsi"/>
          <w:caps/>
          <w:szCs w:val="24"/>
        </w:rPr>
        <w:t xml:space="preserve"> </w:t>
      </w:r>
      <w:r w:rsidR="00056D00">
        <w:rPr>
          <w:rFonts w:asciiTheme="minorHAnsi" w:hAnsiTheme="minorHAnsi" w:cstheme="minorHAnsi"/>
          <w:szCs w:val="24"/>
        </w:rPr>
        <w:t xml:space="preserve">  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1F297C" w:rsidP="00857545">
      <w:pPr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82FA93B" wp14:editId="277BE1AD">
            <wp:simplePos x="0" y="0"/>
            <wp:positionH relativeFrom="column">
              <wp:posOffset>2251710</wp:posOffset>
            </wp:positionH>
            <wp:positionV relativeFrom="paragraph">
              <wp:posOffset>69215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044"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r w:rsidR="0068244B">
      <w:fldChar w:fldCharType="begin"/>
    </w:r>
    <w:r w:rsidR="0068244B" w:rsidRPr="002F171F">
      <w:rPr>
        <w:lang w:val="en-US"/>
      </w:rPr>
      <w:instrText xml:space="preserve"> HYPERLINK "mailto:rem-motori@messaggipec.it" </w:instrText>
    </w:r>
    <w:r w:rsidR="0068244B">
      <w:fldChar w:fldCharType="separate"/>
    </w:r>
    <w:r w:rsidR="00304169" w:rsidRPr="00FD5B22">
      <w:rPr>
        <w:rStyle w:val="Collegamentoipertestuale"/>
        <w:i/>
        <w:sz w:val="20"/>
        <w:lang w:val="fr-FR"/>
      </w:rPr>
      <w:t>rem-motori@messaggipec.it</w:t>
    </w:r>
    <w:r w:rsidR="0068244B">
      <w:rPr>
        <w:rStyle w:val="Collegamentoipertestuale"/>
        <w:i/>
        <w:sz w:val="20"/>
        <w:lang w:val="fr-FR"/>
      </w:rPr>
      <w:fldChar w:fldCharType="end"/>
    </w:r>
    <w:r w:rsidR="00304169">
      <w:rPr>
        <w:i/>
        <w:sz w:val="20"/>
        <w:lang w:val="fr-FR"/>
      </w:rPr>
      <w:t xml:space="preserve"> - Email :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4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8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9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7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30F37"/>
    <w:rsid w:val="001428D5"/>
    <w:rsid w:val="001437B1"/>
    <w:rsid w:val="00152706"/>
    <w:rsid w:val="00157255"/>
    <w:rsid w:val="001619FB"/>
    <w:rsid w:val="00163138"/>
    <w:rsid w:val="00172198"/>
    <w:rsid w:val="00174FA0"/>
    <w:rsid w:val="00176F43"/>
    <w:rsid w:val="00183D9B"/>
    <w:rsid w:val="00184F1A"/>
    <w:rsid w:val="00186BEE"/>
    <w:rsid w:val="00190CD2"/>
    <w:rsid w:val="001A762F"/>
    <w:rsid w:val="001C69B1"/>
    <w:rsid w:val="001D0CD8"/>
    <w:rsid w:val="001D54A7"/>
    <w:rsid w:val="001F297C"/>
    <w:rsid w:val="0023799A"/>
    <w:rsid w:val="00242CB7"/>
    <w:rsid w:val="00286039"/>
    <w:rsid w:val="002962CE"/>
    <w:rsid w:val="00297465"/>
    <w:rsid w:val="002B1E38"/>
    <w:rsid w:val="002B6865"/>
    <w:rsid w:val="002C560C"/>
    <w:rsid w:val="002D360C"/>
    <w:rsid w:val="002E3BB9"/>
    <w:rsid w:val="002E7921"/>
    <w:rsid w:val="002F171F"/>
    <w:rsid w:val="002F3489"/>
    <w:rsid w:val="00300116"/>
    <w:rsid w:val="00304169"/>
    <w:rsid w:val="0031282F"/>
    <w:rsid w:val="00313569"/>
    <w:rsid w:val="0032595B"/>
    <w:rsid w:val="003340B5"/>
    <w:rsid w:val="003410EB"/>
    <w:rsid w:val="003B3D55"/>
    <w:rsid w:val="003B7DB1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90C10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36D70"/>
    <w:rsid w:val="0055651B"/>
    <w:rsid w:val="005643A7"/>
    <w:rsid w:val="005655D1"/>
    <w:rsid w:val="005708F2"/>
    <w:rsid w:val="005821ED"/>
    <w:rsid w:val="00582CA8"/>
    <w:rsid w:val="00585A2E"/>
    <w:rsid w:val="0058718C"/>
    <w:rsid w:val="00594845"/>
    <w:rsid w:val="005C3986"/>
    <w:rsid w:val="005C6DB7"/>
    <w:rsid w:val="005D784C"/>
    <w:rsid w:val="005F25B0"/>
    <w:rsid w:val="00605869"/>
    <w:rsid w:val="006076A3"/>
    <w:rsid w:val="00613D73"/>
    <w:rsid w:val="00631100"/>
    <w:rsid w:val="0063144C"/>
    <w:rsid w:val="00633F45"/>
    <w:rsid w:val="00645449"/>
    <w:rsid w:val="006841C3"/>
    <w:rsid w:val="006A2D1A"/>
    <w:rsid w:val="006A7F8F"/>
    <w:rsid w:val="006E2840"/>
    <w:rsid w:val="006E7044"/>
    <w:rsid w:val="006F01EB"/>
    <w:rsid w:val="007061C5"/>
    <w:rsid w:val="00717814"/>
    <w:rsid w:val="0072113F"/>
    <w:rsid w:val="00733B8A"/>
    <w:rsid w:val="007370E6"/>
    <w:rsid w:val="007408B0"/>
    <w:rsid w:val="00742D06"/>
    <w:rsid w:val="0074751E"/>
    <w:rsid w:val="007501F6"/>
    <w:rsid w:val="00752E11"/>
    <w:rsid w:val="00765072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C6416"/>
    <w:rsid w:val="008D59BD"/>
    <w:rsid w:val="008F62BA"/>
    <w:rsid w:val="00926142"/>
    <w:rsid w:val="00930D48"/>
    <w:rsid w:val="00947171"/>
    <w:rsid w:val="00954844"/>
    <w:rsid w:val="00962C15"/>
    <w:rsid w:val="00972469"/>
    <w:rsid w:val="0097440A"/>
    <w:rsid w:val="00991AAF"/>
    <w:rsid w:val="009A282E"/>
    <w:rsid w:val="009A2DB1"/>
    <w:rsid w:val="009A31F3"/>
    <w:rsid w:val="009C142B"/>
    <w:rsid w:val="009C2762"/>
    <w:rsid w:val="009E7AAF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90D07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289F"/>
    <w:rsid w:val="00DA3EA8"/>
    <w:rsid w:val="00DB7411"/>
    <w:rsid w:val="00DC245A"/>
    <w:rsid w:val="00DE25CB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85D5C"/>
    <w:rsid w:val="00ED1602"/>
    <w:rsid w:val="00EF294B"/>
    <w:rsid w:val="00EF6C19"/>
    <w:rsid w:val="00F046E5"/>
    <w:rsid w:val="00F56F29"/>
    <w:rsid w:val="00F63ABC"/>
    <w:rsid w:val="00F664CE"/>
    <w:rsid w:val="00F80675"/>
    <w:rsid w:val="00F85991"/>
    <w:rsid w:val="00F95849"/>
    <w:rsid w:val="00F95D42"/>
    <w:rsid w:val="00F95DD7"/>
    <w:rsid w:val="00FB581B"/>
    <w:rsid w:val="00FE1195"/>
    <w:rsid w:val="00FE1357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C8CED6F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m-motor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1128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8094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6</cp:revision>
  <cp:lastPrinted>2019-01-30T11:27:00Z</cp:lastPrinted>
  <dcterms:created xsi:type="dcterms:W3CDTF">2019-02-15T14:49:00Z</dcterms:created>
  <dcterms:modified xsi:type="dcterms:W3CDTF">2019-02-20T15:23:00Z</dcterms:modified>
</cp:coreProperties>
</file>