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Meer international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mailto:info@meer-international.com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26 giugno 2019 12:10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coordinate bancarie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comunichiamo codice iban: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it73G0503432910000000000709.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Cordiali saluti.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Aronica.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object w:dxaOrig="1500" w:dyaOrig="1214">
          <v:rect xmlns:o="urn:schemas-microsoft-com:office:office" xmlns:v="urn:schemas-microsoft-com:vml" id="rectole0000000000" style="width:75.000000pt;height:60.7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MEER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 International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Sede Operativa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Via Della Valle, 67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CAP 20841 CARATE BRIANZA (MB)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C.F. P.I. 09135330968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phone +39 0362 915084 fax +39 0362 800507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5B9BD5"/>
            <w:spacing w:val="0"/>
            <w:position w:val="0"/>
            <w:sz w:val="20"/>
            <w:u w:val="single"/>
            <w:shd w:fill="auto" w:val="clear"/>
          </w:rPr>
          <w:t xml:space="preserve">info@meer-international.com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0"/>
          <w:shd w:fill="auto" w:val="clear"/>
        </w:rPr>
        <w:t xml:space="preserve">PEC: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meer-international@pecplus.eu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 [</w:t>
      </w:r>
      <w:hyperlink xmlns:r="http://schemas.openxmlformats.org/officeDocument/2006/relationships" r:id="docRId5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mailto:amministrazione@rem-motori.it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25 giugno 2019 17:03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'Meer International srl'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richiesta coordinate bancarie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le coordinate bancarie per l’appoggio delle riba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Meer International srl [</w:t>
      </w:r>
      <w:hyperlink xmlns:r="http://schemas.openxmlformats.org/officeDocument/2006/relationships" r:id="docRId6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mailto:info@meer-international.com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                                                                                 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nfo@meer-international.com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mailto:info@meer-international.com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mailto:meer-international@pecplus.eu" Id="docRId4" Type="http://schemas.openxmlformats.org/officeDocument/2006/relationships/hyperlink"/><Relationship TargetMode="External" Target="mailto:info@meer-international.com" Id="docRId6" Type="http://schemas.openxmlformats.org/officeDocument/2006/relationships/hyperlink"/><Relationship Target="styles.xml" Id="docRId8" Type="http://schemas.openxmlformats.org/officeDocument/2006/relationships/styles"/><Relationship Target="embeddings/oleObject0.bin" Id="docRId1" Type="http://schemas.openxmlformats.org/officeDocument/2006/relationships/oleObject"/><Relationship TargetMode="External" Target="mailto:amministrazione@rem-motori.it" Id="docRId5" Type="http://schemas.openxmlformats.org/officeDocument/2006/relationships/hyperlink"/></Relationships>
</file>