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F2" w:rsidRDefault="00BE19F2">
      <w:bookmarkStart w:id="0" w:name="_GoBack"/>
      <w:bookmarkEnd w:id="0"/>
    </w:p>
    <w:tbl>
      <w:tblPr>
        <w:tblW w:w="0" w:type="auto"/>
        <w:tblLook w:val="04A0" w:firstRow="1" w:lastRow="0" w:firstColumn="1" w:lastColumn="0" w:noHBand="0" w:noVBand="1"/>
      </w:tblPr>
      <w:tblGrid>
        <w:gridCol w:w="1084"/>
        <w:gridCol w:w="1948"/>
        <w:gridCol w:w="6890"/>
      </w:tblGrid>
      <w:tr w:rsidR="005F6EA3" w:rsidRPr="009A2833" w:rsidTr="005F477C">
        <w:tc>
          <w:tcPr>
            <w:tcW w:w="1095" w:type="dxa"/>
            <w:shd w:val="clear" w:color="auto" w:fill="auto"/>
          </w:tcPr>
          <w:p w:rsidR="005F6EA3" w:rsidRPr="009A2833" w:rsidRDefault="005F6EA3" w:rsidP="009A2833">
            <w:pPr>
              <w:pStyle w:val="Header"/>
              <w:tabs>
                <w:tab w:val="clear" w:pos="4819"/>
                <w:tab w:val="clear" w:pos="9638"/>
              </w:tabs>
              <w:spacing w:before="120" w:after="120"/>
              <w:rPr>
                <w:rFonts w:ascii="Tahoma" w:hAnsi="Tahoma" w:cs="Tahoma"/>
                <w:b/>
                <w:sz w:val="18"/>
              </w:rPr>
            </w:pPr>
            <w:r w:rsidRPr="009A2833">
              <w:rPr>
                <w:rFonts w:ascii="Tahoma" w:hAnsi="Tahoma" w:cs="Tahoma"/>
                <w:b/>
                <w:sz w:val="18"/>
              </w:rPr>
              <w:t>Prot. n°:</w:t>
            </w:r>
          </w:p>
        </w:tc>
        <w:tc>
          <w:tcPr>
            <w:tcW w:w="1990" w:type="dxa"/>
            <w:shd w:val="clear" w:color="auto" w:fill="EEECE1"/>
          </w:tcPr>
          <w:p w:rsidR="005F6EA3" w:rsidRPr="009A2833" w:rsidRDefault="005F6EA3" w:rsidP="009A2833">
            <w:pPr>
              <w:pStyle w:val="Header"/>
              <w:tabs>
                <w:tab w:val="clear" w:pos="4819"/>
                <w:tab w:val="clear" w:pos="9638"/>
              </w:tabs>
              <w:spacing w:before="120" w:after="120"/>
              <w:rPr>
                <w:rFonts w:ascii="Tahoma" w:hAnsi="Tahoma" w:cs="Tahoma"/>
                <w:b/>
                <w:sz w:val="18"/>
              </w:rPr>
            </w:pPr>
          </w:p>
        </w:tc>
        <w:tc>
          <w:tcPr>
            <w:tcW w:w="7053" w:type="dxa"/>
            <w:shd w:val="clear" w:color="auto" w:fill="FFFFFF"/>
          </w:tcPr>
          <w:p w:rsidR="005F6EA3" w:rsidRPr="009A2833" w:rsidRDefault="005F6EA3" w:rsidP="009A2833">
            <w:pPr>
              <w:pStyle w:val="Header"/>
              <w:tabs>
                <w:tab w:val="clear" w:pos="4819"/>
                <w:tab w:val="clear" w:pos="9638"/>
              </w:tabs>
              <w:spacing w:before="120" w:after="120"/>
              <w:rPr>
                <w:rFonts w:ascii="Tahoma" w:hAnsi="Tahoma" w:cs="Tahoma"/>
                <w:b/>
                <w:sz w:val="18"/>
              </w:rPr>
            </w:pPr>
          </w:p>
        </w:tc>
      </w:tr>
    </w:tbl>
    <w:p w:rsidR="00006CF4" w:rsidRDefault="00006CF4" w:rsidP="00677EDE">
      <w:pPr>
        <w:pStyle w:val="CommentText"/>
        <w:jc w:val="both"/>
        <w:rPr>
          <w:rFonts w:ascii="Tahoma" w:hAnsi="Tahoma" w:cs="Tahoma"/>
          <w:sz w:val="18"/>
          <w:lang w:val="it-IT" w:eastAsia="it-IT"/>
        </w:rPr>
      </w:pPr>
    </w:p>
    <w:tbl>
      <w:tblPr>
        <w:tblW w:w="10207" w:type="dxa"/>
        <w:tblInd w:w="-34" w:type="dxa"/>
        <w:tblLook w:val="04A0" w:firstRow="1" w:lastRow="0" w:firstColumn="1" w:lastColumn="0" w:noHBand="0" w:noVBand="1"/>
      </w:tblPr>
      <w:tblGrid>
        <w:gridCol w:w="1702"/>
        <w:gridCol w:w="8505"/>
      </w:tblGrid>
      <w:tr w:rsidR="000845C4" w:rsidRPr="008E5F9F" w:rsidTr="00E34AAA">
        <w:tc>
          <w:tcPr>
            <w:tcW w:w="1702" w:type="dxa"/>
            <w:shd w:val="clear" w:color="auto" w:fill="auto"/>
            <w:vAlign w:val="center"/>
          </w:tcPr>
          <w:p w:rsidR="000845C4" w:rsidRPr="008E5F9F" w:rsidRDefault="000845C4" w:rsidP="00E34AAA">
            <w:pPr>
              <w:spacing w:before="60" w:after="60"/>
              <w:rPr>
                <w:rFonts w:ascii="Tahoma" w:hAnsi="Tahoma" w:cs="Tahoma"/>
                <w:sz w:val="18"/>
              </w:rPr>
            </w:pPr>
            <w:r w:rsidRPr="008E5F9F">
              <w:rPr>
                <w:rFonts w:ascii="Tahoma" w:hAnsi="Tahoma" w:cs="Tahoma"/>
                <w:sz w:val="18"/>
              </w:rPr>
              <w:t>Appaltatore:</w:t>
            </w:r>
          </w:p>
        </w:tc>
        <w:tc>
          <w:tcPr>
            <w:tcW w:w="8505" w:type="dxa"/>
            <w:shd w:val="clear" w:color="auto" w:fill="EEECE1"/>
            <w:vAlign w:val="center"/>
          </w:tcPr>
          <w:p w:rsidR="000845C4" w:rsidRPr="008E5F9F" w:rsidRDefault="000845C4" w:rsidP="00E34AAA">
            <w:pPr>
              <w:spacing w:before="60" w:after="60"/>
              <w:rPr>
                <w:rFonts w:ascii="Tahoma" w:hAnsi="Tahoma" w:cs="Tahoma"/>
                <w:sz w:val="18"/>
              </w:rPr>
            </w:pPr>
          </w:p>
        </w:tc>
      </w:tr>
      <w:tr w:rsidR="000845C4" w:rsidRPr="008E5F9F" w:rsidTr="00E34AAA">
        <w:tc>
          <w:tcPr>
            <w:tcW w:w="10207" w:type="dxa"/>
            <w:gridSpan w:val="2"/>
            <w:shd w:val="clear" w:color="auto" w:fill="auto"/>
            <w:vAlign w:val="center"/>
          </w:tcPr>
          <w:p w:rsidR="000845C4" w:rsidRPr="008E5F9F" w:rsidRDefault="000845C4" w:rsidP="00E34AAA">
            <w:pPr>
              <w:rPr>
                <w:rFonts w:ascii="Tahoma" w:hAnsi="Tahoma" w:cs="Tahoma"/>
                <w:sz w:val="10"/>
                <w:szCs w:val="10"/>
              </w:rPr>
            </w:pPr>
          </w:p>
        </w:tc>
      </w:tr>
      <w:tr w:rsidR="000845C4" w:rsidRPr="008E5F9F" w:rsidTr="00E34AAA">
        <w:tc>
          <w:tcPr>
            <w:tcW w:w="1702" w:type="dxa"/>
            <w:shd w:val="clear" w:color="auto" w:fill="auto"/>
            <w:vAlign w:val="center"/>
          </w:tcPr>
          <w:p w:rsidR="000845C4" w:rsidRPr="008E5F9F" w:rsidRDefault="000845C4" w:rsidP="00E34AAA">
            <w:pPr>
              <w:spacing w:before="60" w:after="60"/>
              <w:rPr>
                <w:rFonts w:ascii="Tahoma" w:hAnsi="Tahoma" w:cs="Tahoma"/>
                <w:sz w:val="18"/>
              </w:rPr>
            </w:pPr>
            <w:r>
              <w:rPr>
                <w:rFonts w:ascii="Tahoma" w:hAnsi="Tahoma" w:cs="Tahoma"/>
                <w:sz w:val="18"/>
              </w:rPr>
              <w:t>Sub-appaltatore</w:t>
            </w:r>
          </w:p>
        </w:tc>
        <w:tc>
          <w:tcPr>
            <w:tcW w:w="8505" w:type="dxa"/>
            <w:shd w:val="clear" w:color="auto" w:fill="EEECE1"/>
            <w:vAlign w:val="center"/>
          </w:tcPr>
          <w:p w:rsidR="000845C4" w:rsidRPr="008E5F9F" w:rsidRDefault="000845C4" w:rsidP="00E34AAA">
            <w:pPr>
              <w:spacing w:before="60" w:after="60"/>
              <w:rPr>
                <w:rFonts w:ascii="Tahoma" w:hAnsi="Tahoma" w:cs="Tahoma"/>
                <w:sz w:val="18"/>
              </w:rPr>
            </w:pPr>
          </w:p>
        </w:tc>
      </w:tr>
      <w:tr w:rsidR="000845C4" w:rsidRPr="008E5F9F" w:rsidTr="00E34AAA">
        <w:tc>
          <w:tcPr>
            <w:tcW w:w="10207" w:type="dxa"/>
            <w:gridSpan w:val="2"/>
            <w:shd w:val="clear" w:color="auto" w:fill="auto"/>
            <w:vAlign w:val="center"/>
          </w:tcPr>
          <w:p w:rsidR="000845C4" w:rsidRPr="008E5F9F" w:rsidRDefault="000845C4" w:rsidP="00E34AAA">
            <w:pPr>
              <w:rPr>
                <w:rFonts w:ascii="Tahoma" w:hAnsi="Tahoma" w:cs="Tahoma"/>
                <w:sz w:val="10"/>
                <w:szCs w:val="10"/>
              </w:rPr>
            </w:pPr>
          </w:p>
        </w:tc>
      </w:tr>
      <w:tr w:rsidR="000845C4" w:rsidRPr="008E5F9F" w:rsidTr="00E34AAA">
        <w:tc>
          <w:tcPr>
            <w:tcW w:w="1702" w:type="dxa"/>
            <w:shd w:val="clear" w:color="auto" w:fill="auto"/>
            <w:vAlign w:val="center"/>
          </w:tcPr>
          <w:p w:rsidR="000845C4" w:rsidRPr="008E5F9F" w:rsidRDefault="000845C4" w:rsidP="00E34AAA">
            <w:pPr>
              <w:spacing w:before="60" w:after="60"/>
              <w:rPr>
                <w:rFonts w:ascii="Tahoma" w:hAnsi="Tahoma" w:cs="Tahoma"/>
                <w:sz w:val="18"/>
              </w:rPr>
            </w:pPr>
            <w:r>
              <w:rPr>
                <w:rFonts w:ascii="Tahoma" w:hAnsi="Tahoma" w:cs="Tahoma"/>
                <w:sz w:val="18"/>
              </w:rPr>
              <w:t>Sub-appaltatore</w:t>
            </w:r>
          </w:p>
        </w:tc>
        <w:tc>
          <w:tcPr>
            <w:tcW w:w="8505" w:type="dxa"/>
            <w:shd w:val="clear" w:color="auto" w:fill="EEECE1"/>
            <w:vAlign w:val="center"/>
          </w:tcPr>
          <w:p w:rsidR="000845C4" w:rsidRPr="008E5F9F" w:rsidRDefault="000845C4" w:rsidP="00E34AAA">
            <w:pPr>
              <w:spacing w:before="60" w:after="60"/>
              <w:rPr>
                <w:rFonts w:ascii="Tahoma" w:hAnsi="Tahoma" w:cs="Tahoma"/>
                <w:sz w:val="18"/>
              </w:rPr>
            </w:pPr>
          </w:p>
        </w:tc>
      </w:tr>
    </w:tbl>
    <w:p w:rsidR="000845C4" w:rsidRDefault="000845C4" w:rsidP="00677EDE">
      <w:pPr>
        <w:pStyle w:val="CommentText"/>
        <w:jc w:val="both"/>
        <w:rPr>
          <w:rFonts w:ascii="Tahoma" w:hAnsi="Tahoma" w:cs="Tahoma"/>
          <w:sz w:val="18"/>
          <w:lang w:val="it-IT" w:eastAsia="it-IT"/>
        </w:rPr>
      </w:pPr>
    </w:p>
    <w:tbl>
      <w:tblPr>
        <w:tblW w:w="0" w:type="auto"/>
        <w:tblLook w:val="04A0" w:firstRow="1" w:lastRow="0" w:firstColumn="1" w:lastColumn="0" w:noHBand="0" w:noVBand="1"/>
      </w:tblPr>
      <w:tblGrid>
        <w:gridCol w:w="1082"/>
        <w:gridCol w:w="1308"/>
        <w:gridCol w:w="3293"/>
        <w:gridCol w:w="1787"/>
        <w:gridCol w:w="2452"/>
      </w:tblGrid>
      <w:tr w:rsidR="000845C4" w:rsidRPr="009A2833" w:rsidTr="00E34AAA">
        <w:tc>
          <w:tcPr>
            <w:tcW w:w="1095" w:type="dxa"/>
            <w:shd w:val="clear" w:color="auto" w:fill="auto"/>
          </w:tcPr>
          <w:p w:rsidR="000845C4" w:rsidRPr="009A2833" w:rsidRDefault="000845C4" w:rsidP="00E34AAA">
            <w:pPr>
              <w:pStyle w:val="Header"/>
              <w:tabs>
                <w:tab w:val="clear" w:pos="4819"/>
                <w:tab w:val="clear" w:pos="9638"/>
              </w:tabs>
              <w:spacing w:before="120" w:after="120"/>
              <w:rPr>
                <w:rFonts w:ascii="Tahoma" w:hAnsi="Tahoma" w:cs="Tahoma"/>
                <w:b/>
                <w:sz w:val="18"/>
              </w:rPr>
            </w:pPr>
            <w:r w:rsidRPr="009A2833">
              <w:rPr>
                <w:rFonts w:ascii="Tahoma" w:hAnsi="Tahoma" w:cs="Tahoma"/>
                <w:sz w:val="18"/>
              </w:rPr>
              <w:t>In data:</w:t>
            </w:r>
          </w:p>
        </w:tc>
        <w:tc>
          <w:tcPr>
            <w:tcW w:w="1341" w:type="dxa"/>
            <w:shd w:val="clear" w:color="auto" w:fill="EEECE1"/>
          </w:tcPr>
          <w:p w:rsidR="000845C4" w:rsidRPr="009A2833" w:rsidRDefault="000845C4" w:rsidP="00E34AAA">
            <w:pPr>
              <w:pStyle w:val="Header"/>
              <w:tabs>
                <w:tab w:val="clear" w:pos="4819"/>
                <w:tab w:val="clear" w:pos="9638"/>
              </w:tabs>
              <w:spacing w:before="120" w:after="120"/>
              <w:jc w:val="center"/>
              <w:rPr>
                <w:rFonts w:ascii="Tahoma" w:hAnsi="Tahoma" w:cs="Tahoma"/>
                <w:b/>
                <w:sz w:val="18"/>
              </w:rPr>
            </w:pPr>
          </w:p>
        </w:tc>
        <w:tc>
          <w:tcPr>
            <w:tcW w:w="5201" w:type="dxa"/>
            <w:gridSpan w:val="2"/>
            <w:shd w:val="clear" w:color="auto" w:fill="auto"/>
          </w:tcPr>
          <w:p w:rsidR="000845C4" w:rsidRPr="009A2833" w:rsidRDefault="000845C4" w:rsidP="00E34AAA">
            <w:pPr>
              <w:pStyle w:val="Header"/>
              <w:tabs>
                <w:tab w:val="clear" w:pos="4819"/>
                <w:tab w:val="clear" w:pos="9638"/>
              </w:tabs>
              <w:spacing w:before="120" w:after="120"/>
              <w:rPr>
                <w:rFonts w:ascii="Tahoma" w:hAnsi="Tahoma" w:cs="Tahoma"/>
                <w:b/>
                <w:sz w:val="18"/>
              </w:rPr>
            </w:pPr>
            <w:r w:rsidRPr="009A2833">
              <w:rPr>
                <w:rFonts w:ascii="Tahoma" w:hAnsi="Tahoma" w:cs="Tahoma"/>
                <w:sz w:val="18"/>
              </w:rPr>
              <w:t>presso lo Stabilimento Leonardo S.p.A. Divisione Elicotteri di :</w:t>
            </w:r>
          </w:p>
        </w:tc>
        <w:tc>
          <w:tcPr>
            <w:tcW w:w="2501" w:type="dxa"/>
            <w:shd w:val="clear" w:color="auto" w:fill="EEECE1"/>
          </w:tcPr>
          <w:p w:rsidR="000845C4" w:rsidRPr="009A2833" w:rsidRDefault="000845C4" w:rsidP="00E34AAA">
            <w:pPr>
              <w:pStyle w:val="Header"/>
              <w:tabs>
                <w:tab w:val="clear" w:pos="4819"/>
                <w:tab w:val="clear" w:pos="9638"/>
              </w:tabs>
              <w:spacing w:before="120" w:after="120"/>
              <w:rPr>
                <w:rFonts w:ascii="Tahoma" w:hAnsi="Tahoma" w:cs="Tahoma"/>
                <w:b/>
                <w:sz w:val="18"/>
              </w:rPr>
            </w:pPr>
          </w:p>
        </w:tc>
      </w:tr>
      <w:tr w:rsidR="000845C4" w:rsidRPr="009A2833" w:rsidTr="00E34AAA">
        <w:tc>
          <w:tcPr>
            <w:tcW w:w="10138" w:type="dxa"/>
            <w:gridSpan w:val="5"/>
            <w:shd w:val="clear" w:color="auto" w:fill="auto"/>
          </w:tcPr>
          <w:p w:rsidR="000845C4" w:rsidRPr="009A2833" w:rsidRDefault="000845C4" w:rsidP="00E34AAA">
            <w:pPr>
              <w:pStyle w:val="Header"/>
              <w:tabs>
                <w:tab w:val="clear" w:pos="4819"/>
                <w:tab w:val="clear" w:pos="9638"/>
              </w:tabs>
              <w:rPr>
                <w:rFonts w:ascii="Tahoma" w:hAnsi="Tahoma" w:cs="Tahoma"/>
                <w:b/>
                <w:sz w:val="10"/>
              </w:rPr>
            </w:pPr>
          </w:p>
        </w:tc>
      </w:tr>
      <w:tr w:rsidR="000845C4" w:rsidRPr="009A2833" w:rsidTr="00E34AAA">
        <w:tc>
          <w:tcPr>
            <w:tcW w:w="5808" w:type="dxa"/>
            <w:gridSpan w:val="3"/>
            <w:shd w:val="clear" w:color="auto" w:fill="auto"/>
          </w:tcPr>
          <w:p w:rsidR="000845C4" w:rsidRPr="009A2833" w:rsidRDefault="000845C4" w:rsidP="00E34AAA">
            <w:pPr>
              <w:pStyle w:val="Header"/>
              <w:tabs>
                <w:tab w:val="clear" w:pos="4819"/>
                <w:tab w:val="clear" w:pos="9638"/>
              </w:tabs>
              <w:spacing w:before="120" w:after="120"/>
              <w:rPr>
                <w:rFonts w:ascii="Tahoma" w:hAnsi="Tahoma" w:cs="Tahoma"/>
                <w:b/>
                <w:sz w:val="18"/>
              </w:rPr>
            </w:pPr>
            <w:r w:rsidRPr="009B5209">
              <w:rPr>
                <w:rFonts w:ascii="Tahoma" w:hAnsi="Tahoma" w:cs="Tahoma"/>
                <w:sz w:val="18"/>
              </w:rPr>
              <w:t>in riferimento al contratto di appalto/contratto quadro/ordine/RDA n°</w:t>
            </w:r>
          </w:p>
        </w:tc>
        <w:tc>
          <w:tcPr>
            <w:tcW w:w="1829" w:type="dxa"/>
            <w:shd w:val="clear" w:color="auto" w:fill="EEECE1"/>
          </w:tcPr>
          <w:p w:rsidR="000845C4" w:rsidRPr="009A2833" w:rsidRDefault="000845C4" w:rsidP="00E34AAA">
            <w:pPr>
              <w:pStyle w:val="Header"/>
              <w:tabs>
                <w:tab w:val="clear" w:pos="4819"/>
                <w:tab w:val="clear" w:pos="9638"/>
              </w:tabs>
              <w:spacing w:before="120" w:after="120"/>
              <w:jc w:val="center"/>
              <w:rPr>
                <w:rFonts w:ascii="Tahoma" w:hAnsi="Tahoma" w:cs="Tahoma"/>
                <w:b/>
                <w:sz w:val="18"/>
              </w:rPr>
            </w:pPr>
          </w:p>
        </w:tc>
        <w:tc>
          <w:tcPr>
            <w:tcW w:w="2501" w:type="dxa"/>
            <w:shd w:val="clear" w:color="auto" w:fill="auto"/>
          </w:tcPr>
          <w:p w:rsidR="000845C4" w:rsidRPr="009A2833" w:rsidRDefault="000845C4" w:rsidP="00E34AAA">
            <w:pPr>
              <w:pStyle w:val="Header"/>
              <w:tabs>
                <w:tab w:val="clear" w:pos="4819"/>
                <w:tab w:val="clear" w:pos="9638"/>
              </w:tabs>
              <w:spacing w:before="120" w:after="120"/>
              <w:jc w:val="center"/>
              <w:rPr>
                <w:rFonts w:ascii="Tahoma" w:hAnsi="Tahoma" w:cs="Tahoma"/>
                <w:sz w:val="18"/>
              </w:rPr>
            </w:pPr>
            <w:r>
              <w:rPr>
                <w:rFonts w:ascii="Tahoma" w:hAnsi="Tahoma" w:cs="Tahoma"/>
                <w:sz w:val="18"/>
              </w:rPr>
              <w:t>si redige il presente</w:t>
            </w:r>
          </w:p>
        </w:tc>
      </w:tr>
    </w:tbl>
    <w:p w:rsidR="000845C4" w:rsidRDefault="000845C4" w:rsidP="000845C4">
      <w:pPr>
        <w:contextualSpacing/>
        <w:jc w:val="both"/>
        <w:rPr>
          <w:rFonts w:ascii="Tahoma" w:hAnsi="Tahoma" w:cs="Tahoma"/>
          <w:sz w:val="18"/>
        </w:rPr>
      </w:pPr>
    </w:p>
    <w:p w:rsidR="000845C4" w:rsidRDefault="000845C4" w:rsidP="000845C4">
      <w:pPr>
        <w:spacing w:line="336" w:lineRule="auto"/>
        <w:jc w:val="both"/>
        <w:rPr>
          <w:rFonts w:ascii="Tahoma" w:hAnsi="Tahoma" w:cs="Tahoma"/>
          <w:sz w:val="18"/>
        </w:rPr>
      </w:pPr>
      <w:r w:rsidRPr="006645C9">
        <w:rPr>
          <w:rFonts w:ascii="Tahoma" w:hAnsi="Tahoma" w:cs="Tahoma"/>
          <w:b/>
          <w:sz w:val="18"/>
        </w:rPr>
        <w:t>Documento Unico di Valutazione del Rischio da Interferenze (DUVRI)</w:t>
      </w:r>
      <w:r>
        <w:rPr>
          <w:rFonts w:ascii="Tahoma" w:hAnsi="Tahoma" w:cs="Tahoma"/>
          <w:sz w:val="18"/>
        </w:rPr>
        <w:t xml:space="preserve"> </w:t>
      </w:r>
      <w:r w:rsidRPr="0024130D">
        <w:rPr>
          <w:rFonts w:ascii="Tahoma" w:hAnsi="Tahoma" w:cs="Tahoma"/>
          <w:sz w:val="18"/>
        </w:rPr>
        <w:t>al fine di valutare:</w:t>
      </w:r>
    </w:p>
    <w:p w:rsidR="000845C4" w:rsidRPr="0024130D" w:rsidRDefault="000845C4" w:rsidP="000845C4">
      <w:pPr>
        <w:spacing w:line="336" w:lineRule="auto"/>
        <w:jc w:val="both"/>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4"/>
      </w:tblGrid>
      <w:tr w:rsidR="000845C4" w:rsidRPr="0024130D" w:rsidTr="00E34AAA">
        <w:trPr>
          <w:trHeight w:val="605"/>
          <w:jc w:val="center"/>
        </w:trPr>
        <w:tc>
          <w:tcPr>
            <w:tcW w:w="10144" w:type="dxa"/>
            <w:tcBorders>
              <w:bottom w:val="single" w:sz="4" w:space="0" w:color="auto"/>
            </w:tcBorders>
            <w:vAlign w:val="center"/>
          </w:tcPr>
          <w:p w:rsidR="000845C4" w:rsidRPr="005F477C" w:rsidRDefault="000845C4" w:rsidP="00E34AAA">
            <w:pPr>
              <w:jc w:val="center"/>
              <w:rPr>
                <w:rFonts w:ascii="Tahoma" w:hAnsi="Tahoma" w:cs="Tahoma"/>
                <w:b/>
                <w:sz w:val="18"/>
              </w:rPr>
            </w:pPr>
            <w:r w:rsidRPr="0024130D">
              <w:rPr>
                <w:rFonts w:ascii="Tahoma" w:hAnsi="Tahoma" w:cs="Tahoma"/>
                <w:b/>
                <w:sz w:val="18"/>
              </w:rPr>
              <w:t xml:space="preserve">Adempimenti connessi con le disposizioni di cui </w:t>
            </w:r>
            <w:r>
              <w:rPr>
                <w:rFonts w:ascii="Tahoma" w:hAnsi="Tahoma" w:cs="Tahoma"/>
                <w:b/>
                <w:sz w:val="18"/>
              </w:rPr>
              <w:t>all’</w:t>
            </w:r>
            <w:r w:rsidRPr="0024130D">
              <w:rPr>
                <w:rFonts w:ascii="Tahoma" w:hAnsi="Tahoma" w:cs="Tahoma"/>
                <w:b/>
                <w:sz w:val="18"/>
              </w:rPr>
              <w:t xml:space="preserve">art. 26 D.Lgs. 81/2008, c.d. Testo Unico Sicurezza sul Lavoro </w:t>
            </w:r>
            <w:r w:rsidRPr="005F477C">
              <w:rPr>
                <w:rFonts w:ascii="Tahoma" w:hAnsi="Tahoma" w:cs="Tahoma"/>
                <w:b/>
                <w:i/>
                <w:sz w:val="18"/>
              </w:rPr>
              <w:t>“Obblighi connessi ai contratti d’appalto o d’opera o di somministrazione”</w:t>
            </w:r>
            <w:r w:rsidRPr="005F477C">
              <w:rPr>
                <w:rFonts w:ascii="Tahoma" w:hAnsi="Tahoma" w:cs="Tahoma"/>
                <w:b/>
                <w:sz w:val="18"/>
              </w:rPr>
              <w:t xml:space="preserve"> </w:t>
            </w:r>
          </w:p>
        </w:tc>
      </w:tr>
      <w:tr w:rsidR="000845C4" w:rsidRPr="0024130D" w:rsidTr="00E34AAA">
        <w:trPr>
          <w:trHeight w:val="60"/>
          <w:jc w:val="center"/>
        </w:trPr>
        <w:tc>
          <w:tcPr>
            <w:tcW w:w="10144" w:type="dxa"/>
            <w:tcBorders>
              <w:left w:val="nil"/>
              <w:right w:val="nil"/>
            </w:tcBorders>
            <w:vAlign w:val="center"/>
          </w:tcPr>
          <w:p w:rsidR="000845C4" w:rsidRPr="005F6EA3" w:rsidRDefault="000845C4" w:rsidP="00E34AAA">
            <w:pPr>
              <w:jc w:val="center"/>
              <w:rPr>
                <w:rFonts w:ascii="Tahoma" w:hAnsi="Tahoma" w:cs="Tahoma"/>
                <w:b/>
                <w:sz w:val="10"/>
              </w:rPr>
            </w:pPr>
          </w:p>
        </w:tc>
      </w:tr>
      <w:tr w:rsidR="000845C4" w:rsidRPr="0024130D" w:rsidTr="00E34AAA">
        <w:trPr>
          <w:trHeight w:val="545"/>
          <w:jc w:val="center"/>
        </w:trPr>
        <w:tc>
          <w:tcPr>
            <w:tcW w:w="10144" w:type="dxa"/>
            <w:tcBorders>
              <w:bottom w:val="single" w:sz="4" w:space="0" w:color="auto"/>
            </w:tcBorders>
            <w:vAlign w:val="center"/>
          </w:tcPr>
          <w:p w:rsidR="000845C4" w:rsidRPr="0024130D" w:rsidRDefault="000845C4" w:rsidP="00E34AAA">
            <w:pPr>
              <w:jc w:val="center"/>
              <w:rPr>
                <w:rFonts w:ascii="Tahoma" w:hAnsi="Tahoma" w:cs="Tahoma"/>
                <w:b/>
                <w:sz w:val="18"/>
              </w:rPr>
            </w:pPr>
            <w:r w:rsidRPr="0024130D">
              <w:rPr>
                <w:rFonts w:ascii="Tahoma" w:hAnsi="Tahoma" w:cs="Tahoma"/>
                <w:b/>
                <w:sz w:val="18"/>
              </w:rPr>
              <w:t xml:space="preserve">Misure adottate per eliminare e/o ridurre al minimo le interferenze di cui </w:t>
            </w:r>
            <w:r>
              <w:rPr>
                <w:rFonts w:ascii="Tahoma" w:hAnsi="Tahoma" w:cs="Tahoma"/>
                <w:b/>
                <w:sz w:val="18"/>
              </w:rPr>
              <w:t>all’</w:t>
            </w:r>
            <w:r w:rsidRPr="0024130D">
              <w:rPr>
                <w:rFonts w:ascii="Tahoma" w:hAnsi="Tahoma" w:cs="Tahoma"/>
                <w:b/>
                <w:sz w:val="18"/>
              </w:rPr>
              <w:t>art. 26 comma 3 D.Lgs. 81/2008</w:t>
            </w:r>
          </w:p>
        </w:tc>
      </w:tr>
      <w:tr w:rsidR="000845C4" w:rsidRPr="0024130D" w:rsidTr="00E34AAA">
        <w:trPr>
          <w:trHeight w:val="60"/>
          <w:jc w:val="center"/>
        </w:trPr>
        <w:tc>
          <w:tcPr>
            <w:tcW w:w="10144" w:type="dxa"/>
            <w:tcBorders>
              <w:top w:val="single" w:sz="4" w:space="0" w:color="auto"/>
              <w:left w:val="nil"/>
              <w:bottom w:val="nil"/>
              <w:right w:val="nil"/>
            </w:tcBorders>
            <w:vAlign w:val="center"/>
          </w:tcPr>
          <w:p w:rsidR="000845C4" w:rsidRPr="005F6EA3" w:rsidRDefault="000845C4" w:rsidP="00E34AAA">
            <w:pPr>
              <w:jc w:val="center"/>
              <w:rPr>
                <w:rFonts w:ascii="Tahoma" w:hAnsi="Tahoma" w:cs="Tahoma"/>
                <w:b/>
                <w:sz w:val="10"/>
              </w:rPr>
            </w:pPr>
          </w:p>
        </w:tc>
      </w:tr>
    </w:tbl>
    <w:p w:rsidR="000845C4" w:rsidRPr="004B5DE1" w:rsidRDefault="000845C4" w:rsidP="000845C4">
      <w:pPr>
        <w:rPr>
          <w:rFonts w:ascii="Tahoma" w:hAnsi="Tahoma" w:cs="Tahoma"/>
          <w:sz w:val="8"/>
        </w:rPr>
      </w:pPr>
    </w:p>
    <w:tbl>
      <w:tblPr>
        <w:tblW w:w="1014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30"/>
        <w:gridCol w:w="1842"/>
        <w:gridCol w:w="3119"/>
        <w:gridCol w:w="1953"/>
      </w:tblGrid>
      <w:tr w:rsidR="000845C4" w:rsidRPr="0024130D" w:rsidTr="00E34AAA">
        <w:trPr>
          <w:trHeight w:val="60"/>
          <w:jc w:val="center"/>
        </w:trPr>
        <w:tc>
          <w:tcPr>
            <w:tcW w:w="10144" w:type="dxa"/>
            <w:gridSpan w:val="4"/>
            <w:vAlign w:val="center"/>
          </w:tcPr>
          <w:p w:rsidR="000845C4" w:rsidRPr="0024130D" w:rsidRDefault="000845C4" w:rsidP="00E34AAA">
            <w:pPr>
              <w:rPr>
                <w:rFonts w:ascii="Tahoma" w:hAnsi="Tahoma" w:cs="Tahoma"/>
                <w:b/>
                <w:sz w:val="20"/>
              </w:rPr>
            </w:pPr>
            <w:r>
              <w:rPr>
                <w:rFonts w:ascii="Tahoma" w:hAnsi="Tahoma" w:cs="Tahoma"/>
                <w:b/>
                <w:sz w:val="20"/>
              </w:rPr>
              <w:t>Descrizione sintetica:</w:t>
            </w:r>
          </w:p>
        </w:tc>
      </w:tr>
      <w:tr w:rsidR="000845C4" w:rsidRPr="0024130D" w:rsidTr="00E34AAA">
        <w:trPr>
          <w:trHeight w:val="1701"/>
          <w:jc w:val="center"/>
        </w:trPr>
        <w:tc>
          <w:tcPr>
            <w:tcW w:w="10144" w:type="dxa"/>
            <w:gridSpan w:val="4"/>
            <w:shd w:val="clear" w:color="auto" w:fill="EEECE1"/>
          </w:tcPr>
          <w:p w:rsidR="000845C4" w:rsidRPr="0024130D" w:rsidRDefault="000845C4" w:rsidP="00E34AAA">
            <w:pPr>
              <w:rPr>
                <w:rFonts w:ascii="Tahoma" w:hAnsi="Tahoma" w:cs="Tahoma"/>
                <w:b/>
                <w:sz w:val="20"/>
              </w:rPr>
            </w:pPr>
          </w:p>
        </w:tc>
      </w:tr>
      <w:tr w:rsidR="000845C4" w:rsidRPr="0024130D" w:rsidTr="00E34AAA">
        <w:trPr>
          <w:trHeight w:val="200"/>
          <w:jc w:val="center"/>
        </w:trPr>
        <w:tc>
          <w:tcPr>
            <w:tcW w:w="10144" w:type="dxa"/>
            <w:gridSpan w:val="4"/>
            <w:shd w:val="clear" w:color="auto" w:fill="FFFFFF"/>
          </w:tcPr>
          <w:p w:rsidR="000845C4" w:rsidRPr="0024130D" w:rsidRDefault="000845C4" w:rsidP="00E34AAA">
            <w:pPr>
              <w:rPr>
                <w:rFonts w:ascii="Tahoma" w:hAnsi="Tahoma" w:cs="Tahoma"/>
                <w:b/>
                <w:sz w:val="20"/>
              </w:rPr>
            </w:pPr>
          </w:p>
        </w:tc>
      </w:tr>
      <w:tr w:rsidR="000845C4" w:rsidRPr="0024130D" w:rsidTr="00E34AAA">
        <w:trPr>
          <w:trHeight w:val="305"/>
          <w:jc w:val="center"/>
        </w:trPr>
        <w:tc>
          <w:tcPr>
            <w:tcW w:w="3230" w:type="dxa"/>
            <w:vAlign w:val="center"/>
          </w:tcPr>
          <w:p w:rsidR="000845C4" w:rsidRPr="0024130D" w:rsidRDefault="000845C4" w:rsidP="00E34AAA">
            <w:pPr>
              <w:rPr>
                <w:rFonts w:ascii="Tahoma" w:hAnsi="Tahoma" w:cs="Tahoma"/>
                <w:b/>
                <w:sz w:val="20"/>
              </w:rPr>
            </w:pPr>
            <w:r w:rsidRPr="0024130D">
              <w:rPr>
                <w:rFonts w:ascii="Tahoma" w:hAnsi="Tahoma" w:cs="Tahoma"/>
                <w:b/>
                <w:sz w:val="20"/>
              </w:rPr>
              <w:t>Data inizio lavori (presunta):</w:t>
            </w:r>
          </w:p>
        </w:tc>
        <w:tc>
          <w:tcPr>
            <w:tcW w:w="1842" w:type="dxa"/>
            <w:shd w:val="clear" w:color="auto" w:fill="EEECE1"/>
            <w:vAlign w:val="center"/>
          </w:tcPr>
          <w:p w:rsidR="000845C4" w:rsidRPr="000B5128" w:rsidRDefault="000845C4" w:rsidP="00E34AAA">
            <w:pPr>
              <w:rPr>
                <w:rFonts w:ascii="Tahoma" w:hAnsi="Tahoma" w:cs="Tahoma"/>
                <w:sz w:val="20"/>
              </w:rPr>
            </w:pPr>
          </w:p>
        </w:tc>
        <w:tc>
          <w:tcPr>
            <w:tcW w:w="3119" w:type="dxa"/>
            <w:vAlign w:val="center"/>
          </w:tcPr>
          <w:p w:rsidR="000845C4" w:rsidRPr="0024130D" w:rsidRDefault="000845C4" w:rsidP="00E34AAA">
            <w:pPr>
              <w:rPr>
                <w:rFonts w:ascii="Tahoma" w:hAnsi="Tahoma" w:cs="Tahoma"/>
                <w:b/>
                <w:sz w:val="20"/>
              </w:rPr>
            </w:pPr>
            <w:r w:rsidRPr="0024130D">
              <w:rPr>
                <w:rFonts w:ascii="Tahoma" w:hAnsi="Tahoma" w:cs="Tahoma"/>
                <w:b/>
                <w:sz w:val="20"/>
              </w:rPr>
              <w:t>Data fine lavori (presunta):</w:t>
            </w:r>
          </w:p>
        </w:tc>
        <w:tc>
          <w:tcPr>
            <w:tcW w:w="1953" w:type="dxa"/>
            <w:shd w:val="clear" w:color="auto" w:fill="EEECE1"/>
            <w:vAlign w:val="center"/>
          </w:tcPr>
          <w:p w:rsidR="000845C4" w:rsidRPr="000B5128" w:rsidRDefault="000845C4" w:rsidP="00E34AAA">
            <w:pPr>
              <w:rPr>
                <w:rFonts w:ascii="Tahoma" w:hAnsi="Tahoma" w:cs="Tahoma"/>
                <w:sz w:val="20"/>
              </w:rPr>
            </w:pPr>
          </w:p>
        </w:tc>
      </w:tr>
      <w:tr w:rsidR="000845C4" w:rsidRPr="0024130D" w:rsidTr="00E34AAA">
        <w:trPr>
          <w:trHeight w:val="939"/>
          <w:jc w:val="center"/>
        </w:trPr>
        <w:tc>
          <w:tcPr>
            <w:tcW w:w="10144" w:type="dxa"/>
            <w:gridSpan w:val="4"/>
            <w:vAlign w:val="center"/>
          </w:tcPr>
          <w:p w:rsidR="000845C4" w:rsidRPr="0075086C" w:rsidRDefault="000845C4" w:rsidP="00E34AAA">
            <w:pPr>
              <w:spacing w:before="120"/>
              <w:jc w:val="both"/>
              <w:rPr>
                <w:rFonts w:ascii="Tahoma" w:hAnsi="Tahoma" w:cs="Tahoma"/>
                <w:sz w:val="20"/>
              </w:rPr>
            </w:pPr>
            <w:r w:rsidRPr="0075086C">
              <w:rPr>
                <w:rFonts w:ascii="Tahoma" w:hAnsi="Tahoma" w:cs="Tahoma"/>
                <w:sz w:val="20"/>
              </w:rPr>
              <w:t>Il presente documento resterà valido anche in caso di eventuali proroghe del contratto/ordine (anche con variazione del numero), a condizione che non siano variate le condizioni,</w:t>
            </w:r>
            <w:r>
              <w:rPr>
                <w:rFonts w:ascii="Tahoma" w:hAnsi="Tahoma" w:cs="Tahoma"/>
                <w:sz w:val="20"/>
              </w:rPr>
              <w:t xml:space="preserve"> </w:t>
            </w:r>
            <w:r w:rsidRPr="0075086C">
              <w:rPr>
                <w:rFonts w:ascii="Tahoma" w:hAnsi="Tahoma" w:cs="Tahoma"/>
                <w:sz w:val="20"/>
              </w:rPr>
              <w:t>i rischi e le relative misure di prevenzione e protezione adottate.</w:t>
            </w:r>
          </w:p>
        </w:tc>
      </w:tr>
    </w:tbl>
    <w:p w:rsidR="000845C4" w:rsidRPr="0075086C" w:rsidRDefault="000845C4" w:rsidP="000845C4">
      <w:pPr>
        <w:rPr>
          <w:rFonts w:ascii="Tahoma" w:hAnsi="Tahoma" w:cs="Tahoma"/>
          <w:b/>
          <w:sz w:val="18"/>
        </w:rPr>
      </w:pPr>
    </w:p>
    <w:p w:rsidR="000845C4" w:rsidRDefault="000845C4" w:rsidP="000845C4">
      <w:pPr>
        <w:pStyle w:val="CommentText"/>
        <w:jc w:val="both"/>
        <w:rPr>
          <w:rFonts w:ascii="Tahoma" w:hAnsi="Tahoma" w:cs="Tahoma"/>
          <w:sz w:val="18"/>
          <w:lang w:val="it-IT" w:eastAsia="it-IT"/>
        </w:rPr>
      </w:pPr>
      <w:r w:rsidRPr="0024130D">
        <w:rPr>
          <w:rFonts w:ascii="Tahoma" w:hAnsi="Tahoma" w:cs="Tahoma"/>
          <w:sz w:val="18"/>
          <w:lang w:val="it-IT" w:eastAsia="it-IT"/>
        </w:rPr>
        <w:t xml:space="preserve">NOTA: è fatto obbligo all’azienda appaltatrice di rendere edotti tutti i lavoratori sui contenuti del presente DUVRI, compresi gli allegati e di formare ed informare tutti i lavoratori operanti presso lo Stabilimento </w:t>
      </w:r>
      <w:r w:rsidRPr="0024130D">
        <w:rPr>
          <w:rFonts w:ascii="Tahoma" w:hAnsi="Tahoma" w:cs="Tahoma"/>
          <w:sz w:val="18"/>
          <w:lang w:val="it-IT"/>
        </w:rPr>
        <w:t>Leonardo S.pA. Divisione Elicotteri</w:t>
      </w:r>
      <w:r w:rsidRPr="0024130D">
        <w:rPr>
          <w:rFonts w:ascii="Tahoma" w:hAnsi="Tahoma" w:cs="Tahoma"/>
          <w:sz w:val="18"/>
          <w:lang w:val="it-IT" w:eastAsia="it-IT"/>
        </w:rPr>
        <w:t xml:space="preserve"> dei rischi presenti e delle misure di prevenzione e protezione da adottare.</w:t>
      </w:r>
    </w:p>
    <w:p w:rsidR="000845C4" w:rsidRDefault="000845C4" w:rsidP="000845C4">
      <w:pPr>
        <w:pStyle w:val="CommentText"/>
        <w:jc w:val="both"/>
        <w:rPr>
          <w:rFonts w:ascii="Tahoma" w:hAnsi="Tahoma" w:cs="Tahoma"/>
          <w:sz w:val="18"/>
          <w:lang w:val="it-IT" w:eastAsia="it-IT"/>
        </w:rPr>
      </w:pPr>
    </w:p>
    <w:p w:rsidR="000845C4" w:rsidRDefault="000845C4" w:rsidP="00677EDE">
      <w:pPr>
        <w:pStyle w:val="CommentText"/>
        <w:jc w:val="both"/>
        <w:rPr>
          <w:rFonts w:ascii="Tahoma" w:hAnsi="Tahoma" w:cs="Tahoma"/>
          <w:sz w:val="18"/>
          <w:lang w:val="it-IT" w:eastAsia="it-IT"/>
        </w:rPr>
      </w:pPr>
    </w:p>
    <w:p w:rsidR="00896BC7" w:rsidRDefault="00896BC7" w:rsidP="00BE19F2">
      <w:pPr>
        <w:pStyle w:val="CommentText"/>
        <w:pageBreakBefore/>
        <w:jc w:val="both"/>
        <w:rPr>
          <w:rFonts w:ascii="Tahoma" w:hAnsi="Tahoma" w:cs="Tahoma"/>
          <w:sz w:val="18"/>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38"/>
      </w:tblGrid>
      <w:tr w:rsidR="00840387" w:rsidRPr="0024130D">
        <w:tc>
          <w:tcPr>
            <w:tcW w:w="10138" w:type="dxa"/>
            <w:shd w:val="clear" w:color="auto" w:fill="E0E0E0"/>
          </w:tcPr>
          <w:p w:rsidR="00840387" w:rsidRPr="0024130D" w:rsidRDefault="00B5221A">
            <w:pPr>
              <w:pStyle w:val="BodyText2"/>
              <w:spacing w:line="240" w:lineRule="auto"/>
              <w:jc w:val="center"/>
              <w:rPr>
                <w:rFonts w:ascii="Verdana" w:hAnsi="Verdana" w:cs="Tahoma"/>
                <w:b/>
                <w:bCs/>
                <w:i/>
                <w:sz w:val="16"/>
                <w:szCs w:val="16"/>
              </w:rPr>
            </w:pPr>
            <w:r w:rsidRPr="0024130D">
              <w:rPr>
                <w:rFonts w:ascii="Verdana" w:hAnsi="Verdana"/>
                <w:sz w:val="16"/>
                <w:szCs w:val="16"/>
              </w:rPr>
              <w:br w:type="page"/>
            </w:r>
            <w:r w:rsidR="00840387" w:rsidRPr="0024130D">
              <w:rPr>
                <w:rFonts w:ascii="Verdana" w:hAnsi="Verdana" w:cs="Tahoma"/>
                <w:b/>
                <w:bCs/>
                <w:i/>
                <w:sz w:val="16"/>
                <w:szCs w:val="16"/>
              </w:rPr>
              <w:t>SEZIONE 1</w:t>
            </w:r>
          </w:p>
        </w:tc>
      </w:tr>
    </w:tbl>
    <w:p w:rsidR="00840387" w:rsidRPr="0024130D" w:rsidRDefault="00840387">
      <w:pPr>
        <w:jc w:val="both"/>
        <w:rPr>
          <w:rFonts w:ascii="Verdana" w:hAnsi="Verdana" w:cs="Tahoma"/>
          <w:sz w:val="16"/>
          <w:szCs w:val="16"/>
        </w:rPr>
      </w:pPr>
    </w:p>
    <w:p w:rsidR="0065042D" w:rsidRPr="0024130D" w:rsidRDefault="00840387">
      <w:pPr>
        <w:jc w:val="both"/>
        <w:rPr>
          <w:rFonts w:ascii="Tahoma" w:hAnsi="Tahoma" w:cs="Tahoma"/>
          <w:sz w:val="18"/>
          <w:szCs w:val="18"/>
        </w:rPr>
      </w:pPr>
      <w:r w:rsidRPr="0024130D">
        <w:rPr>
          <w:rFonts w:ascii="Tahoma" w:hAnsi="Tahoma" w:cs="Tahoma"/>
          <w:sz w:val="18"/>
          <w:szCs w:val="18"/>
        </w:rPr>
        <w:t xml:space="preserve">Scopo della presente sezione è quello di fornire </w:t>
      </w:r>
      <w:r w:rsidR="008A38A3" w:rsidRPr="0024130D">
        <w:rPr>
          <w:rFonts w:ascii="Tahoma" w:hAnsi="Tahoma" w:cs="Tahoma"/>
          <w:sz w:val="18"/>
          <w:szCs w:val="18"/>
        </w:rPr>
        <w:t>a</w:t>
      </w:r>
      <w:r w:rsidRPr="0024130D">
        <w:rPr>
          <w:rFonts w:ascii="Tahoma" w:hAnsi="Tahoma" w:cs="Tahoma"/>
          <w:sz w:val="18"/>
          <w:szCs w:val="18"/>
        </w:rPr>
        <w:t xml:space="preserve">lla </w:t>
      </w:r>
      <w:r w:rsidR="00054AE5">
        <w:rPr>
          <w:rFonts w:ascii="Tahoma" w:hAnsi="Tahoma" w:cs="Tahoma"/>
          <w:sz w:val="18"/>
          <w:szCs w:val="18"/>
        </w:rPr>
        <w:t>d</w:t>
      </w:r>
      <w:r w:rsidRPr="0024130D">
        <w:rPr>
          <w:rFonts w:ascii="Tahoma" w:hAnsi="Tahoma" w:cs="Tahoma"/>
          <w:sz w:val="18"/>
          <w:szCs w:val="18"/>
        </w:rPr>
        <w:t>itta Appaltatrice dettagliate informazioni sui rischi specifici esistenti nella zona o nelle zone di esecuzione</w:t>
      </w:r>
      <w:r w:rsidR="0065042D" w:rsidRPr="0024130D">
        <w:rPr>
          <w:rFonts w:ascii="Tahoma" w:hAnsi="Tahoma" w:cs="Tahoma"/>
          <w:sz w:val="18"/>
          <w:szCs w:val="18"/>
        </w:rPr>
        <w:t xml:space="preserve"> (reparti, uffici od altre zone)</w:t>
      </w:r>
      <w:r w:rsidRPr="0024130D">
        <w:rPr>
          <w:rFonts w:ascii="Tahoma" w:hAnsi="Tahoma" w:cs="Tahoma"/>
          <w:sz w:val="18"/>
          <w:szCs w:val="18"/>
        </w:rPr>
        <w:t xml:space="preserve"> dei lavori</w:t>
      </w:r>
      <w:r w:rsidR="0065042D" w:rsidRPr="0024130D">
        <w:rPr>
          <w:rFonts w:ascii="Tahoma" w:hAnsi="Tahoma" w:cs="Tahoma"/>
          <w:sz w:val="18"/>
          <w:szCs w:val="18"/>
        </w:rPr>
        <w:t>.</w:t>
      </w:r>
    </w:p>
    <w:p w:rsidR="00840387" w:rsidRPr="0024130D" w:rsidRDefault="0065042D">
      <w:pPr>
        <w:jc w:val="both"/>
        <w:rPr>
          <w:rFonts w:ascii="Tahoma" w:hAnsi="Tahoma" w:cs="Tahoma"/>
          <w:sz w:val="18"/>
          <w:szCs w:val="18"/>
        </w:rPr>
      </w:pPr>
      <w:r w:rsidRPr="0024130D">
        <w:rPr>
          <w:rFonts w:ascii="Tahoma" w:hAnsi="Tahoma" w:cs="Tahoma"/>
          <w:sz w:val="18"/>
          <w:szCs w:val="18"/>
        </w:rPr>
        <w:t>Tali rischi sono</w:t>
      </w:r>
      <w:r w:rsidR="00840387" w:rsidRPr="0024130D">
        <w:rPr>
          <w:rFonts w:ascii="Tahoma" w:hAnsi="Tahoma" w:cs="Tahoma"/>
          <w:sz w:val="18"/>
          <w:szCs w:val="18"/>
        </w:rPr>
        <w:t xml:space="preserve"> derivanti dall’attività svolta da personale </w:t>
      </w:r>
      <w:r w:rsidR="002353CB" w:rsidRPr="0024130D">
        <w:rPr>
          <w:rFonts w:ascii="Tahoma" w:hAnsi="Tahoma" w:cs="Tahoma"/>
          <w:sz w:val="18"/>
        </w:rPr>
        <w:t>Leonardo</w:t>
      </w:r>
      <w:r w:rsidR="00DC5EAC" w:rsidRPr="0024130D">
        <w:rPr>
          <w:rFonts w:ascii="Tahoma" w:hAnsi="Tahoma" w:cs="Tahoma"/>
          <w:sz w:val="18"/>
        </w:rPr>
        <w:t xml:space="preserve"> S.p.A. Divisione</w:t>
      </w:r>
      <w:r w:rsidR="002353CB" w:rsidRPr="0024130D">
        <w:rPr>
          <w:rFonts w:ascii="Tahoma" w:hAnsi="Tahoma" w:cs="Tahoma"/>
          <w:sz w:val="18"/>
        </w:rPr>
        <w:t xml:space="preserve"> Elicotteri</w:t>
      </w:r>
      <w:r w:rsidR="00071F41" w:rsidRPr="0024130D">
        <w:rPr>
          <w:rFonts w:ascii="Tahoma" w:hAnsi="Tahoma" w:cs="Tahoma"/>
          <w:sz w:val="18"/>
        </w:rPr>
        <w:t xml:space="preserve"> </w:t>
      </w:r>
      <w:r w:rsidR="00840387" w:rsidRPr="0024130D">
        <w:rPr>
          <w:rFonts w:ascii="Tahoma" w:hAnsi="Tahoma" w:cs="Tahoma"/>
          <w:sz w:val="18"/>
          <w:szCs w:val="18"/>
        </w:rPr>
        <w:t>e</w:t>
      </w:r>
      <w:r w:rsidRPr="0024130D">
        <w:rPr>
          <w:rFonts w:ascii="Tahoma" w:hAnsi="Tahoma" w:cs="Tahoma"/>
          <w:sz w:val="18"/>
          <w:szCs w:val="18"/>
        </w:rPr>
        <w:t>/o</w:t>
      </w:r>
      <w:r w:rsidR="00840387" w:rsidRPr="0024130D">
        <w:rPr>
          <w:rFonts w:ascii="Tahoma" w:hAnsi="Tahoma" w:cs="Tahoma"/>
          <w:sz w:val="18"/>
          <w:szCs w:val="18"/>
        </w:rPr>
        <w:t xml:space="preserve"> da altre imprese eventualmente </w:t>
      </w:r>
      <w:r w:rsidRPr="0024130D">
        <w:rPr>
          <w:rFonts w:ascii="Tahoma" w:hAnsi="Tahoma" w:cs="Tahoma"/>
          <w:sz w:val="18"/>
          <w:szCs w:val="18"/>
        </w:rPr>
        <w:t>operanti</w:t>
      </w:r>
      <w:r w:rsidR="00840387" w:rsidRPr="0024130D">
        <w:rPr>
          <w:rFonts w:ascii="Tahoma" w:hAnsi="Tahoma" w:cs="Tahoma"/>
          <w:sz w:val="18"/>
          <w:szCs w:val="18"/>
        </w:rPr>
        <w:t xml:space="preserve"> in stabilimento.</w:t>
      </w:r>
    </w:p>
    <w:p w:rsidR="00596524" w:rsidRPr="0024130D" w:rsidRDefault="00596524">
      <w:pPr>
        <w:jc w:val="both"/>
        <w:rPr>
          <w:rFonts w:ascii="Tahoma" w:hAnsi="Tahoma" w:cs="Tahoma"/>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221"/>
        <w:gridCol w:w="1418"/>
      </w:tblGrid>
      <w:tr w:rsidR="0065042D" w:rsidRPr="0024130D" w:rsidTr="00EB0DF9">
        <w:tc>
          <w:tcPr>
            <w:tcW w:w="8755" w:type="dxa"/>
            <w:gridSpan w:val="2"/>
            <w:vAlign w:val="center"/>
          </w:tcPr>
          <w:p w:rsidR="0065042D" w:rsidRPr="0024130D" w:rsidRDefault="0065042D" w:rsidP="00054AE5">
            <w:pPr>
              <w:tabs>
                <w:tab w:val="left" w:pos="7513"/>
                <w:tab w:val="left" w:pos="7938"/>
                <w:tab w:val="left" w:pos="8364"/>
                <w:tab w:val="left" w:pos="8789"/>
              </w:tabs>
              <w:ind w:left="284" w:hanging="284"/>
              <w:jc w:val="center"/>
              <w:rPr>
                <w:rFonts w:ascii="Tahoma" w:hAnsi="Tahoma" w:cs="Tahoma"/>
                <w:b/>
                <w:i/>
                <w:sz w:val="16"/>
                <w:szCs w:val="16"/>
              </w:rPr>
            </w:pPr>
            <w:r w:rsidRPr="0024130D">
              <w:rPr>
                <w:rFonts w:ascii="Tahoma" w:hAnsi="Tahoma" w:cs="Tahoma"/>
                <w:b/>
                <w:i/>
                <w:sz w:val="16"/>
                <w:szCs w:val="16"/>
              </w:rPr>
              <w:t>Rischi specifici presenti nell’area interessata alle attività dell</w:t>
            </w:r>
            <w:r w:rsidR="00054AE5">
              <w:rPr>
                <w:rFonts w:ascii="Tahoma" w:hAnsi="Tahoma" w:cs="Tahoma"/>
                <w:b/>
                <w:i/>
                <w:sz w:val="16"/>
                <w:szCs w:val="16"/>
              </w:rPr>
              <w:t>a ditta Appaltatrice</w:t>
            </w:r>
          </w:p>
        </w:tc>
        <w:tc>
          <w:tcPr>
            <w:tcW w:w="1418" w:type="dxa"/>
            <w:vAlign w:val="center"/>
          </w:tcPr>
          <w:p w:rsidR="0065042D" w:rsidRPr="0024130D" w:rsidRDefault="0065042D" w:rsidP="00EB0DF9">
            <w:pPr>
              <w:jc w:val="center"/>
              <w:rPr>
                <w:rFonts w:ascii="Tahoma" w:hAnsi="Tahoma" w:cs="Tahoma"/>
                <w:sz w:val="16"/>
                <w:szCs w:val="16"/>
              </w:rPr>
            </w:pPr>
            <w:r w:rsidRPr="0024130D">
              <w:rPr>
                <w:rFonts w:ascii="Tahoma" w:hAnsi="Tahoma" w:cs="Tahoma"/>
                <w:b/>
                <w:i/>
                <w:sz w:val="16"/>
                <w:szCs w:val="16"/>
              </w:rPr>
              <w:t>Rischio presente si/no</w:t>
            </w:r>
          </w:p>
        </w:tc>
      </w:tr>
      <w:tr w:rsidR="00C46C76" w:rsidRPr="0024130D" w:rsidTr="00EB0DF9">
        <w:tc>
          <w:tcPr>
            <w:tcW w:w="534" w:type="dxa"/>
            <w:vAlign w:val="center"/>
          </w:tcPr>
          <w:p w:rsidR="00C46C76" w:rsidRPr="0024130D" w:rsidRDefault="00C46C76"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w:t>
            </w:r>
          </w:p>
        </w:tc>
        <w:tc>
          <w:tcPr>
            <w:tcW w:w="8221" w:type="dxa"/>
          </w:tcPr>
          <w:p w:rsidR="00C46C76" w:rsidRPr="0024130D" w:rsidRDefault="00EB0DF9" w:rsidP="0072616D">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 xml:space="preserve">Carichi sospesi </w:t>
            </w:r>
            <w:r w:rsidR="0072616D" w:rsidRPr="0024130D">
              <w:rPr>
                <w:rFonts w:ascii="Tahoma" w:hAnsi="Tahoma" w:cs="Tahoma"/>
                <w:sz w:val="18"/>
                <w:szCs w:val="18"/>
              </w:rPr>
              <w:t>dovuti a</w:t>
            </w:r>
            <w:r w:rsidRPr="0024130D">
              <w:rPr>
                <w:rFonts w:ascii="Tahoma" w:hAnsi="Tahoma" w:cs="Tahoma"/>
                <w:sz w:val="18"/>
                <w:szCs w:val="18"/>
              </w:rPr>
              <w:t xml:space="preserve"> movimentazione di prodotti e materiali con utilizzo di carroponti, macchine operatrici, ecc.</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C46C76"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w:t>
            </w:r>
          </w:p>
        </w:tc>
        <w:tc>
          <w:tcPr>
            <w:tcW w:w="8221" w:type="dxa"/>
          </w:tcPr>
          <w:p w:rsidR="00C46C76" w:rsidRPr="0024130D" w:rsidRDefault="00A146ED" w:rsidP="0065042D">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rPr>
              <w:t xml:space="preserve">Transito di carrelli elevatori ed altri mezzi </w:t>
            </w:r>
            <w:r w:rsidR="0072616D" w:rsidRPr="0024130D">
              <w:rPr>
                <w:rFonts w:ascii="Tahoma" w:hAnsi="Tahoma" w:cs="Tahoma"/>
                <w:sz w:val="18"/>
              </w:rPr>
              <w:t xml:space="preserve">in movimento </w:t>
            </w:r>
            <w:r w:rsidRPr="0024130D">
              <w:rPr>
                <w:rFonts w:ascii="Tahoma" w:hAnsi="Tahoma" w:cs="Tahoma"/>
                <w:sz w:val="18"/>
              </w:rPr>
              <w:t xml:space="preserve">pesanti operanti all’interno dello stabilimento per movimentazione materiali </w:t>
            </w:r>
            <w:r w:rsidR="008A38A3" w:rsidRPr="0024130D">
              <w:rPr>
                <w:rFonts w:ascii="Tahoma" w:hAnsi="Tahoma" w:cs="Tahoma"/>
                <w:sz w:val="18"/>
              </w:rPr>
              <w:t>ed attività di carico e scarico. T</w:t>
            </w:r>
            <w:r w:rsidRPr="0024130D">
              <w:rPr>
                <w:rFonts w:ascii="Tahoma" w:hAnsi="Tahoma" w:cs="Tahoma"/>
                <w:sz w:val="18"/>
              </w:rPr>
              <w:t>ransito pedoni all’interno del sito produttivo</w:t>
            </w:r>
            <w:r w:rsidR="0072616D" w:rsidRPr="0024130D">
              <w:rPr>
                <w:rFonts w:ascii="Tahoma" w:hAnsi="Tahoma" w:cs="Tahoma"/>
                <w:sz w:val="18"/>
              </w:rPr>
              <w:t>.</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3</w:t>
            </w:r>
          </w:p>
        </w:tc>
        <w:tc>
          <w:tcPr>
            <w:tcW w:w="8221" w:type="dxa"/>
          </w:tcPr>
          <w:p w:rsidR="00D85AE9" w:rsidRPr="0024130D" w:rsidRDefault="0072616D" w:rsidP="00A834AF">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Scivolamenti/cadute/Inciampi anche dovuti</w:t>
            </w:r>
            <w:r w:rsidR="00A3357D" w:rsidRPr="0024130D">
              <w:rPr>
                <w:rFonts w:ascii="Tahoma" w:hAnsi="Tahoma" w:cs="Tahoma"/>
                <w:sz w:val="18"/>
                <w:szCs w:val="18"/>
              </w:rPr>
              <w:t xml:space="preserve"> a spandimenti olio, perdite olio da tubazioni od a</w:t>
            </w:r>
            <w:r w:rsidR="00A834AF" w:rsidRPr="0024130D">
              <w:rPr>
                <w:rFonts w:ascii="Tahoma" w:hAnsi="Tahoma" w:cs="Tahoma"/>
                <w:sz w:val="18"/>
                <w:szCs w:val="18"/>
              </w:rPr>
              <w:t>ttività di lavaggio e/o pulizia.</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4</w:t>
            </w:r>
          </w:p>
        </w:tc>
        <w:tc>
          <w:tcPr>
            <w:tcW w:w="8221" w:type="dxa"/>
          </w:tcPr>
          <w:p w:rsidR="00131F4E" w:rsidRPr="0024130D" w:rsidRDefault="00131F4E" w:rsidP="0072616D">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Esplosione</w:t>
            </w:r>
            <w:r w:rsidR="0072616D" w:rsidRPr="0024130D">
              <w:rPr>
                <w:rFonts w:ascii="Tahoma" w:hAnsi="Tahoma" w:cs="Tahoma"/>
                <w:sz w:val="18"/>
                <w:szCs w:val="18"/>
              </w:rPr>
              <w:t xml:space="preserve">/incendio dovuto a presenza di: </w:t>
            </w:r>
            <w:r w:rsidR="00C46C76" w:rsidRPr="0024130D">
              <w:rPr>
                <w:rFonts w:ascii="Tahoma" w:hAnsi="Tahoma" w:cs="Tahoma"/>
                <w:sz w:val="18"/>
                <w:szCs w:val="18"/>
              </w:rPr>
              <w:t>bombole di gas tecnici combustibili e comburen</w:t>
            </w:r>
            <w:r w:rsidR="0072616D" w:rsidRPr="0024130D">
              <w:rPr>
                <w:rFonts w:ascii="Tahoma" w:hAnsi="Tahoma" w:cs="Tahoma"/>
                <w:sz w:val="18"/>
                <w:szCs w:val="18"/>
              </w:rPr>
              <w:t xml:space="preserve">ti (acetilene, ossigeno, ecc.), </w:t>
            </w:r>
            <w:r w:rsidR="00C46C76" w:rsidRPr="0024130D">
              <w:rPr>
                <w:rFonts w:ascii="Tahoma" w:hAnsi="Tahoma" w:cs="Tahoma"/>
                <w:sz w:val="18"/>
                <w:szCs w:val="18"/>
              </w:rPr>
              <w:t>t</w:t>
            </w:r>
            <w:r w:rsidR="0072616D" w:rsidRPr="0024130D">
              <w:rPr>
                <w:rFonts w:ascii="Tahoma" w:hAnsi="Tahoma" w:cs="Tahoma"/>
                <w:sz w:val="18"/>
                <w:szCs w:val="18"/>
              </w:rPr>
              <w:t xml:space="preserve">ubazioni trasporto gas metano, </w:t>
            </w:r>
            <w:r w:rsidR="00C46C76" w:rsidRPr="0024130D">
              <w:rPr>
                <w:rFonts w:ascii="Tahoma" w:hAnsi="Tahoma" w:cs="Tahoma"/>
                <w:sz w:val="18"/>
                <w:szCs w:val="18"/>
              </w:rPr>
              <w:t xml:space="preserve">sostanze infiammabili (gasolio, solventi, ecc…) </w:t>
            </w:r>
            <w:r w:rsidR="0072616D" w:rsidRPr="0024130D">
              <w:rPr>
                <w:rFonts w:ascii="Tahoma" w:hAnsi="Tahoma" w:cs="Tahoma"/>
                <w:sz w:val="18"/>
                <w:szCs w:val="18"/>
              </w:rPr>
              <w:t xml:space="preserve">in deposito, </w:t>
            </w:r>
            <w:r w:rsidR="00C46C76" w:rsidRPr="0024130D">
              <w:rPr>
                <w:rFonts w:ascii="Tahoma" w:hAnsi="Tahoma" w:cs="Tahoma"/>
                <w:sz w:val="18"/>
                <w:szCs w:val="18"/>
              </w:rPr>
              <w:t xml:space="preserve">materiale </w:t>
            </w:r>
            <w:r w:rsidRPr="0024130D">
              <w:rPr>
                <w:rFonts w:ascii="Tahoma" w:hAnsi="Tahoma" w:cs="Tahoma"/>
                <w:sz w:val="18"/>
                <w:szCs w:val="18"/>
              </w:rPr>
              <w:t xml:space="preserve">plastico e </w:t>
            </w:r>
            <w:r w:rsidR="00C46C76" w:rsidRPr="0024130D">
              <w:rPr>
                <w:rFonts w:ascii="Tahoma" w:hAnsi="Tahoma" w:cs="Tahoma"/>
                <w:sz w:val="18"/>
                <w:szCs w:val="18"/>
              </w:rPr>
              <w:t>cartaceo in deposito</w:t>
            </w:r>
            <w:r w:rsidR="0072616D" w:rsidRPr="0024130D">
              <w:rPr>
                <w:rFonts w:ascii="Tahoma" w:hAnsi="Tahoma" w:cs="Tahoma"/>
                <w:sz w:val="18"/>
                <w:szCs w:val="18"/>
              </w:rPr>
              <w:t>.</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5</w:t>
            </w:r>
          </w:p>
        </w:tc>
        <w:tc>
          <w:tcPr>
            <w:tcW w:w="8221" w:type="dxa"/>
          </w:tcPr>
          <w:p w:rsidR="00C46C76" w:rsidRPr="0024130D" w:rsidRDefault="008B015C" w:rsidP="007D7D9E">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 meccanici per l’utilizzo di macchine utensili e/o attrezzature manuali all’interno dei reparti</w:t>
            </w:r>
            <w:r w:rsidR="0072616D" w:rsidRPr="0024130D">
              <w:rPr>
                <w:rFonts w:ascii="Tahoma" w:hAnsi="Tahoma" w:cs="Tahoma"/>
                <w:sz w:val="18"/>
                <w:szCs w:val="18"/>
              </w:rPr>
              <w:t xml:space="preserve"> </w:t>
            </w:r>
            <w:r w:rsidR="007D7D9E" w:rsidRPr="0024130D">
              <w:rPr>
                <w:rFonts w:ascii="Tahoma" w:hAnsi="Tahoma" w:cs="Tahoma"/>
                <w:sz w:val="18"/>
                <w:szCs w:val="18"/>
              </w:rPr>
              <w:t xml:space="preserve">(anche </w:t>
            </w:r>
            <w:r w:rsidR="0072616D" w:rsidRPr="0024130D">
              <w:rPr>
                <w:rFonts w:ascii="Tahoma" w:hAnsi="Tahoma" w:cs="Tahoma"/>
                <w:sz w:val="18"/>
                <w:szCs w:val="18"/>
              </w:rPr>
              <w:t>con possibile proiezione di particelle/schegge</w:t>
            </w:r>
            <w:r w:rsidR="007D7D9E" w:rsidRPr="0024130D">
              <w:rPr>
                <w:rFonts w:ascii="Tahoma" w:hAnsi="Tahoma" w:cs="Tahoma"/>
                <w:sz w:val="18"/>
                <w:szCs w:val="18"/>
              </w:rPr>
              <w:t>)</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6</w:t>
            </w:r>
          </w:p>
        </w:tc>
        <w:tc>
          <w:tcPr>
            <w:tcW w:w="8221" w:type="dxa"/>
          </w:tcPr>
          <w:p w:rsidR="00C46C76" w:rsidRPr="0024130D" w:rsidRDefault="00EB0DF9" w:rsidP="00933E38">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r</w:t>
            </w:r>
            <w:r w:rsidR="00C46C76" w:rsidRPr="0024130D">
              <w:rPr>
                <w:rFonts w:ascii="Tahoma" w:hAnsi="Tahoma" w:cs="Tahoma"/>
                <w:sz w:val="18"/>
                <w:szCs w:val="18"/>
              </w:rPr>
              <w:t>umore</w:t>
            </w:r>
            <w:r w:rsidR="00933E38" w:rsidRPr="0024130D">
              <w:rPr>
                <w:rFonts w:ascii="Tahoma" w:hAnsi="Tahoma" w:cs="Tahoma"/>
                <w:sz w:val="18"/>
                <w:szCs w:val="18"/>
              </w:rPr>
              <w:t xml:space="preserve"> &gt;80dB(A)</w:t>
            </w:r>
            <w:r w:rsidR="00C46C76" w:rsidRPr="0024130D">
              <w:rPr>
                <w:rFonts w:ascii="Tahoma" w:hAnsi="Tahoma" w:cs="Tahoma"/>
                <w:sz w:val="18"/>
                <w:szCs w:val="18"/>
              </w:rPr>
              <w:t xml:space="preserve"> dovuto a macchine e/o impianti in funzione durante il normale ciclo produttivo</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7</w:t>
            </w:r>
          </w:p>
        </w:tc>
        <w:tc>
          <w:tcPr>
            <w:tcW w:w="8221" w:type="dxa"/>
          </w:tcPr>
          <w:p w:rsidR="00C46C76" w:rsidRPr="0024130D" w:rsidRDefault="00A3357D" w:rsidP="00D85AE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tubazioni di fluidi (olio diatermico, vapore, etc) ad alta temperatura</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8</w:t>
            </w:r>
          </w:p>
        </w:tc>
        <w:tc>
          <w:tcPr>
            <w:tcW w:w="8221" w:type="dxa"/>
          </w:tcPr>
          <w:p w:rsidR="00C46C76" w:rsidRPr="0024130D" w:rsidRDefault="00C46C76" w:rsidP="00DC2CF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Caduta oggetti determinato da</w:t>
            </w:r>
            <w:r w:rsidR="00EB0DF9" w:rsidRPr="0024130D">
              <w:rPr>
                <w:rFonts w:ascii="Tahoma" w:hAnsi="Tahoma" w:cs="Tahoma"/>
                <w:sz w:val="18"/>
                <w:szCs w:val="18"/>
              </w:rPr>
              <w:t xml:space="preserve"> svolgimento di lavoro in quota</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9</w:t>
            </w:r>
          </w:p>
        </w:tc>
        <w:tc>
          <w:tcPr>
            <w:tcW w:w="8221" w:type="dxa"/>
          </w:tcPr>
          <w:p w:rsidR="00C46C76" w:rsidRPr="0024130D" w:rsidRDefault="00C46C76" w:rsidP="00B5221A">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elettrico determinato dalla presenza di cavi, quadri elettrici e apparecchiature in</w:t>
            </w:r>
            <w:r w:rsidR="00EB0DF9" w:rsidRPr="0024130D">
              <w:rPr>
                <w:rFonts w:ascii="Tahoma" w:hAnsi="Tahoma" w:cs="Tahoma"/>
                <w:sz w:val="18"/>
                <w:szCs w:val="18"/>
              </w:rPr>
              <w:t xml:space="preserve"> tensione</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EB4394">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10</w:t>
            </w:r>
          </w:p>
        </w:tc>
        <w:tc>
          <w:tcPr>
            <w:tcW w:w="8221" w:type="dxa"/>
          </w:tcPr>
          <w:p w:rsidR="00C46C76" w:rsidRPr="0024130D" w:rsidRDefault="00C46C76" w:rsidP="00DC2CF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impianti e macchinari ad av</w:t>
            </w:r>
            <w:r w:rsidR="0072616D" w:rsidRPr="0024130D">
              <w:rPr>
                <w:rFonts w:ascii="Tahoma" w:hAnsi="Tahoma" w:cs="Tahoma"/>
                <w:sz w:val="18"/>
                <w:szCs w:val="18"/>
              </w:rPr>
              <w:t>viamento,</w:t>
            </w:r>
            <w:r w:rsidR="00EB0DF9" w:rsidRPr="0024130D">
              <w:rPr>
                <w:rFonts w:ascii="Tahoma" w:hAnsi="Tahoma" w:cs="Tahoma"/>
                <w:sz w:val="18"/>
                <w:szCs w:val="18"/>
              </w:rPr>
              <w:t xml:space="preserve"> movimento automatico</w:t>
            </w:r>
            <w:r w:rsidR="0072616D" w:rsidRPr="0024130D">
              <w:rPr>
                <w:rFonts w:ascii="Tahoma" w:hAnsi="Tahoma" w:cs="Tahoma"/>
                <w:sz w:val="18"/>
                <w:szCs w:val="18"/>
              </w:rPr>
              <w:t xml:space="preserve"> o con parti in movimento</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EB4394">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11</w:t>
            </w:r>
          </w:p>
        </w:tc>
        <w:tc>
          <w:tcPr>
            <w:tcW w:w="8221" w:type="dxa"/>
          </w:tcPr>
          <w:p w:rsidR="00C46C76" w:rsidRPr="0024130D" w:rsidRDefault="00C46C76" w:rsidP="00341FBA">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serbatoi, tubazioni e macchinari oleodinamici o pneumatici in pressione</w:t>
            </w:r>
            <w:r w:rsidR="00797BA4" w:rsidRPr="0024130D">
              <w:rPr>
                <w:rFonts w:ascii="Tahoma" w:hAnsi="Tahoma" w:cs="Tahoma"/>
                <w:sz w:val="18"/>
                <w:szCs w:val="18"/>
              </w:rPr>
              <w:t xml:space="preserve"> (compresa rete aria compressa)</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EB4394">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12</w:t>
            </w:r>
          </w:p>
        </w:tc>
        <w:tc>
          <w:tcPr>
            <w:tcW w:w="8221" w:type="dxa"/>
          </w:tcPr>
          <w:p w:rsidR="00C46C76" w:rsidRPr="0024130D" w:rsidRDefault="00C46C76" w:rsidP="00044B0C">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 xml:space="preserve">Rischio chimico determinato da sostanze </w:t>
            </w:r>
            <w:r w:rsidR="00044B0C" w:rsidRPr="0024130D">
              <w:rPr>
                <w:rFonts w:ascii="Tahoma" w:hAnsi="Tahoma" w:cs="Tahoma"/>
                <w:sz w:val="18"/>
                <w:szCs w:val="18"/>
              </w:rPr>
              <w:t>chimiche in deposito e/o in lavorazione</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404D08" w:rsidP="00EB4394">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13</w:t>
            </w:r>
          </w:p>
        </w:tc>
        <w:tc>
          <w:tcPr>
            <w:tcW w:w="8221" w:type="dxa"/>
          </w:tcPr>
          <w:p w:rsidR="00C46C76" w:rsidRPr="0024130D" w:rsidRDefault="00C46C76" w:rsidP="00B5221A">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 xml:space="preserve">Rischio chimico determinato da presenza di trattamenti superficiali di </w:t>
            </w:r>
            <w:r w:rsidR="00EB0DF9" w:rsidRPr="0024130D">
              <w:rPr>
                <w:rFonts w:ascii="Tahoma" w:hAnsi="Tahoma" w:cs="Tahoma"/>
                <w:sz w:val="18"/>
                <w:szCs w:val="18"/>
              </w:rPr>
              <w:t>metalli tramite bagni galvanici</w:t>
            </w:r>
          </w:p>
        </w:tc>
        <w:tc>
          <w:tcPr>
            <w:tcW w:w="1418" w:type="dxa"/>
            <w:vAlign w:val="center"/>
          </w:tcPr>
          <w:p w:rsidR="00C46C76" w:rsidRPr="0024130D" w:rsidRDefault="00C46C76" w:rsidP="00204082">
            <w:pPr>
              <w:jc w:val="center"/>
              <w:rPr>
                <w:rFonts w:ascii="Verdana" w:hAnsi="Verdana"/>
                <w:sz w:val="18"/>
                <w:szCs w:val="18"/>
              </w:rPr>
            </w:pPr>
          </w:p>
        </w:tc>
      </w:tr>
      <w:tr w:rsidR="00C46C76" w:rsidRPr="0024130D" w:rsidTr="00EB0DF9">
        <w:tc>
          <w:tcPr>
            <w:tcW w:w="534" w:type="dxa"/>
            <w:vAlign w:val="center"/>
          </w:tcPr>
          <w:p w:rsidR="00C46C76" w:rsidRPr="0024130D" w:rsidRDefault="00A834AF" w:rsidP="00EB4394">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14</w:t>
            </w:r>
          </w:p>
        </w:tc>
        <w:tc>
          <w:tcPr>
            <w:tcW w:w="8221" w:type="dxa"/>
          </w:tcPr>
          <w:p w:rsidR="00C46C76" w:rsidRPr="0024130D" w:rsidRDefault="00A146ED" w:rsidP="00131F4E">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personale di più imprese nella zona interessata ai lavori</w:t>
            </w:r>
          </w:p>
        </w:tc>
        <w:tc>
          <w:tcPr>
            <w:tcW w:w="1418" w:type="dxa"/>
            <w:vAlign w:val="center"/>
          </w:tcPr>
          <w:p w:rsidR="00C46C76" w:rsidRPr="0024130D" w:rsidRDefault="00C46C76" w:rsidP="00204082">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15</w:t>
            </w:r>
          </w:p>
        </w:tc>
        <w:tc>
          <w:tcPr>
            <w:tcW w:w="8221" w:type="dxa"/>
          </w:tcPr>
          <w:p w:rsidR="00A834AF" w:rsidRPr="0024130D" w:rsidRDefault="00A834AF" w:rsidP="00B5221A">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Lavori effettuati in zona classificata in base al D.Lgs. 105/15 (Incidenti Rilevanti)</w:t>
            </w:r>
          </w:p>
        </w:tc>
        <w:tc>
          <w:tcPr>
            <w:tcW w:w="1418" w:type="dxa"/>
            <w:vAlign w:val="center"/>
          </w:tcPr>
          <w:p w:rsidR="00A834AF" w:rsidRPr="0024130D" w:rsidRDefault="00A834AF" w:rsidP="00204082">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16</w:t>
            </w:r>
          </w:p>
        </w:tc>
        <w:tc>
          <w:tcPr>
            <w:tcW w:w="8221" w:type="dxa"/>
          </w:tcPr>
          <w:p w:rsidR="00A834AF" w:rsidRPr="0024130D" w:rsidRDefault="00A834AF" w:rsidP="00B5221A">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Lavori effettuati in zona classificata in base al D.Lgs. 81/2008 – titolo XI (Atmosfere Esplosive)</w:t>
            </w:r>
          </w:p>
        </w:tc>
        <w:tc>
          <w:tcPr>
            <w:tcW w:w="1418" w:type="dxa"/>
            <w:vAlign w:val="center"/>
          </w:tcPr>
          <w:p w:rsidR="00A834AF" w:rsidRPr="0024130D" w:rsidRDefault="00A834AF" w:rsidP="00204082">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17</w:t>
            </w:r>
          </w:p>
        </w:tc>
        <w:tc>
          <w:tcPr>
            <w:tcW w:w="8221" w:type="dxa"/>
          </w:tcPr>
          <w:p w:rsidR="00A834AF" w:rsidRPr="0024130D" w:rsidRDefault="00A834AF" w:rsidP="00B5221A">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sorgenti di radiazioni ionizzanti</w:t>
            </w:r>
          </w:p>
        </w:tc>
        <w:tc>
          <w:tcPr>
            <w:tcW w:w="1418" w:type="dxa"/>
            <w:vAlign w:val="center"/>
          </w:tcPr>
          <w:p w:rsidR="00A834AF" w:rsidRPr="0024130D" w:rsidRDefault="00A834AF" w:rsidP="00204082">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18</w:t>
            </w:r>
          </w:p>
        </w:tc>
        <w:tc>
          <w:tcPr>
            <w:tcW w:w="8221" w:type="dxa"/>
          </w:tcPr>
          <w:p w:rsidR="00A834AF" w:rsidRPr="0024130D" w:rsidRDefault="00A834AF" w:rsidP="00F93DD4">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sorgenti di radiazioni non ionizzanti (CEM) oltre il valore d’azione</w:t>
            </w:r>
          </w:p>
        </w:tc>
        <w:tc>
          <w:tcPr>
            <w:tcW w:w="1418" w:type="dxa"/>
            <w:vAlign w:val="center"/>
          </w:tcPr>
          <w:p w:rsidR="00A834AF" w:rsidRPr="0024130D" w:rsidRDefault="00A834AF" w:rsidP="00204082">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19</w:t>
            </w:r>
          </w:p>
        </w:tc>
        <w:tc>
          <w:tcPr>
            <w:tcW w:w="8221" w:type="dxa"/>
          </w:tcPr>
          <w:p w:rsidR="00A834AF" w:rsidRPr="0024130D" w:rsidRDefault="00A834AF" w:rsidP="008A38A3">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solai/soppalchi/pavimenti con portata definita da cartellonistica presente</w:t>
            </w:r>
          </w:p>
        </w:tc>
        <w:tc>
          <w:tcPr>
            <w:tcW w:w="1418" w:type="dxa"/>
            <w:vAlign w:val="center"/>
          </w:tcPr>
          <w:p w:rsidR="00A834AF" w:rsidRPr="0024130D" w:rsidRDefault="00A834AF" w:rsidP="00204082">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20</w:t>
            </w:r>
          </w:p>
        </w:tc>
        <w:tc>
          <w:tcPr>
            <w:tcW w:w="8221" w:type="dxa"/>
          </w:tcPr>
          <w:p w:rsidR="00A834AF" w:rsidRPr="0024130D" w:rsidRDefault="00A834AF" w:rsidP="00A834AF">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 xml:space="preserve">Rischio derivante da alte/basse temperature (magazzini frigoriferi, trattamenti termici, forni di distensione e forni fusori con presenza di parti calde etc) </w:t>
            </w:r>
          </w:p>
        </w:tc>
        <w:tc>
          <w:tcPr>
            <w:tcW w:w="1418" w:type="dxa"/>
            <w:vAlign w:val="center"/>
          </w:tcPr>
          <w:p w:rsidR="00A834AF" w:rsidRPr="0024130D" w:rsidRDefault="00A834AF" w:rsidP="00204082">
            <w:pPr>
              <w:jc w:val="center"/>
              <w:rPr>
                <w:rFonts w:ascii="Verdana" w:hAnsi="Verdana"/>
                <w:sz w:val="18"/>
                <w:szCs w:val="18"/>
              </w:rPr>
            </w:pPr>
          </w:p>
        </w:tc>
      </w:tr>
      <w:tr w:rsidR="00A834AF" w:rsidRPr="0024130D" w:rsidTr="00E95844">
        <w:trPr>
          <w:trHeight w:val="144"/>
        </w:trPr>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21</w:t>
            </w:r>
          </w:p>
        </w:tc>
        <w:tc>
          <w:tcPr>
            <w:tcW w:w="8221" w:type="dxa"/>
          </w:tcPr>
          <w:p w:rsidR="00A834AF" w:rsidRPr="0024130D" w:rsidRDefault="00A834AF" w:rsidP="008A38A3">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biologico (infermeria, impianto di depurazione biologico, impianti UTA, etc.)</w:t>
            </w:r>
          </w:p>
        </w:tc>
        <w:tc>
          <w:tcPr>
            <w:tcW w:w="1418" w:type="dxa"/>
            <w:vAlign w:val="center"/>
          </w:tcPr>
          <w:p w:rsidR="00A834AF" w:rsidRPr="0024130D" w:rsidRDefault="00A834AF" w:rsidP="00204082">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22</w:t>
            </w:r>
          </w:p>
        </w:tc>
        <w:tc>
          <w:tcPr>
            <w:tcW w:w="8221" w:type="dxa"/>
          </w:tcPr>
          <w:p w:rsidR="00A834AF" w:rsidRPr="0024130D" w:rsidRDefault="00A834AF" w:rsidP="00596524">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linee interrate</w:t>
            </w:r>
            <w:r w:rsidR="00596524" w:rsidRPr="0024130D">
              <w:rPr>
                <w:rFonts w:ascii="Tahoma" w:hAnsi="Tahoma" w:cs="Tahoma"/>
                <w:sz w:val="18"/>
                <w:szCs w:val="18"/>
              </w:rPr>
              <w:t xml:space="preserve"> o tubazioni all’interno di cunicoli adibite al</w:t>
            </w:r>
            <w:r w:rsidRPr="0024130D">
              <w:rPr>
                <w:rFonts w:ascii="Tahoma" w:hAnsi="Tahoma" w:cs="Tahoma"/>
                <w:sz w:val="18"/>
                <w:szCs w:val="18"/>
              </w:rPr>
              <w:t xml:space="preserve"> trasporto e distribuzione di gas metano, energia elettr</w:t>
            </w:r>
            <w:r w:rsidR="00296C0E">
              <w:rPr>
                <w:rFonts w:ascii="Tahoma" w:hAnsi="Tahoma" w:cs="Tahoma"/>
                <w:sz w:val="18"/>
                <w:szCs w:val="18"/>
              </w:rPr>
              <w:t>ica, acque di processo e simili</w:t>
            </w:r>
          </w:p>
        </w:tc>
        <w:tc>
          <w:tcPr>
            <w:tcW w:w="1418" w:type="dxa"/>
            <w:vAlign w:val="center"/>
          </w:tcPr>
          <w:p w:rsidR="00A834AF" w:rsidRPr="0024130D" w:rsidRDefault="00A834AF" w:rsidP="00204082">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23</w:t>
            </w:r>
          </w:p>
        </w:tc>
        <w:tc>
          <w:tcPr>
            <w:tcW w:w="8221" w:type="dxa"/>
          </w:tcPr>
          <w:p w:rsidR="00A834AF" w:rsidRPr="0024130D" w:rsidRDefault="00A834AF" w:rsidP="00E95844">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rumore &gt;80 db(A) derivante da attività di prova elicotteri in piazzale linea volo (esterno)</w:t>
            </w:r>
          </w:p>
        </w:tc>
        <w:tc>
          <w:tcPr>
            <w:tcW w:w="1418" w:type="dxa"/>
            <w:vAlign w:val="center"/>
          </w:tcPr>
          <w:p w:rsidR="00A834AF" w:rsidRPr="0024130D" w:rsidRDefault="00A834AF" w:rsidP="00204082">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24</w:t>
            </w:r>
          </w:p>
        </w:tc>
        <w:tc>
          <w:tcPr>
            <w:tcW w:w="8221" w:type="dxa"/>
          </w:tcPr>
          <w:p w:rsidR="00A834AF" w:rsidRPr="0024130D" w:rsidRDefault="00A834AF" w:rsidP="00F743F6">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di esposizione a radiazioni ottiche artificiali (es. laser o radiazioni infrarosse)</w:t>
            </w:r>
          </w:p>
        </w:tc>
        <w:tc>
          <w:tcPr>
            <w:tcW w:w="1418" w:type="dxa"/>
            <w:vAlign w:val="center"/>
          </w:tcPr>
          <w:p w:rsidR="00A834AF" w:rsidRPr="0024130D" w:rsidRDefault="00A834AF" w:rsidP="00F743F6">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25</w:t>
            </w:r>
          </w:p>
        </w:tc>
        <w:tc>
          <w:tcPr>
            <w:tcW w:w="8221" w:type="dxa"/>
          </w:tcPr>
          <w:p w:rsidR="00A834AF" w:rsidRPr="0024130D" w:rsidRDefault="00A834AF" w:rsidP="002D4E0D">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Lavori effettuati in spazi confinati o a sospetto inquinamento</w:t>
            </w:r>
          </w:p>
        </w:tc>
        <w:tc>
          <w:tcPr>
            <w:tcW w:w="1418" w:type="dxa"/>
            <w:vAlign w:val="center"/>
          </w:tcPr>
          <w:p w:rsidR="00A834AF" w:rsidRPr="0024130D" w:rsidRDefault="00A834AF" w:rsidP="00F743F6">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26</w:t>
            </w:r>
          </w:p>
        </w:tc>
        <w:tc>
          <w:tcPr>
            <w:tcW w:w="8221" w:type="dxa"/>
          </w:tcPr>
          <w:p w:rsidR="00A834AF" w:rsidRPr="0024130D" w:rsidRDefault="00A834AF" w:rsidP="0072616D">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agenti cancerogeni, compreso amianto (specificati nella sezione 3)</w:t>
            </w:r>
          </w:p>
        </w:tc>
        <w:tc>
          <w:tcPr>
            <w:tcW w:w="1418" w:type="dxa"/>
            <w:vAlign w:val="center"/>
          </w:tcPr>
          <w:p w:rsidR="00A834AF" w:rsidRPr="0024130D" w:rsidRDefault="00A834AF" w:rsidP="00F743F6">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27</w:t>
            </w:r>
          </w:p>
        </w:tc>
        <w:tc>
          <w:tcPr>
            <w:tcW w:w="8221" w:type="dxa"/>
          </w:tcPr>
          <w:p w:rsidR="00A834AF" w:rsidRPr="0024130D" w:rsidRDefault="006F4249" w:rsidP="0072616D">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attrezzatu</w:t>
            </w:r>
            <w:r w:rsidR="00A834AF" w:rsidRPr="0024130D">
              <w:rPr>
                <w:rFonts w:ascii="Tahoma" w:hAnsi="Tahoma" w:cs="Tahoma"/>
                <w:sz w:val="18"/>
                <w:szCs w:val="18"/>
              </w:rPr>
              <w:t>re con valore vibrazioni superiori al valore di azione</w:t>
            </w:r>
          </w:p>
        </w:tc>
        <w:tc>
          <w:tcPr>
            <w:tcW w:w="1418" w:type="dxa"/>
            <w:vAlign w:val="center"/>
          </w:tcPr>
          <w:p w:rsidR="00A834AF" w:rsidRPr="0024130D" w:rsidRDefault="00A834AF" w:rsidP="00F743F6">
            <w:pPr>
              <w:jc w:val="center"/>
              <w:rPr>
                <w:rFonts w:ascii="Verdana" w:hAnsi="Verdana"/>
                <w:sz w:val="18"/>
                <w:szCs w:val="18"/>
              </w:rPr>
            </w:pPr>
          </w:p>
        </w:tc>
      </w:tr>
      <w:tr w:rsidR="00A834AF" w:rsidRPr="0024130D" w:rsidTr="00EB0DF9">
        <w:tc>
          <w:tcPr>
            <w:tcW w:w="534" w:type="dxa"/>
            <w:vAlign w:val="center"/>
          </w:tcPr>
          <w:p w:rsidR="00A834AF" w:rsidRPr="0024130D" w:rsidRDefault="00A834AF"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28</w:t>
            </w:r>
          </w:p>
        </w:tc>
        <w:tc>
          <w:tcPr>
            <w:tcW w:w="8221" w:type="dxa"/>
          </w:tcPr>
          <w:p w:rsidR="00A834AF" w:rsidRPr="0024130D" w:rsidRDefault="00A834AF" w:rsidP="0072616D">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Altro: (ulteriori rischi specifici di sito)</w:t>
            </w:r>
          </w:p>
        </w:tc>
        <w:tc>
          <w:tcPr>
            <w:tcW w:w="1418" w:type="dxa"/>
            <w:vAlign w:val="center"/>
          </w:tcPr>
          <w:p w:rsidR="00A834AF" w:rsidRPr="0024130D" w:rsidRDefault="00A834AF" w:rsidP="00F743F6">
            <w:pPr>
              <w:jc w:val="center"/>
              <w:rPr>
                <w:rFonts w:ascii="Verdana" w:hAnsi="Verdana"/>
                <w:sz w:val="18"/>
                <w:szCs w:val="18"/>
              </w:rPr>
            </w:pPr>
          </w:p>
        </w:tc>
      </w:tr>
    </w:tbl>
    <w:p w:rsidR="00840387" w:rsidRPr="0024130D" w:rsidRDefault="00840387">
      <w:pPr>
        <w:spacing w:after="120"/>
        <w:rPr>
          <w:rFonts w:ascii="Tahoma" w:hAnsi="Tahoma" w:cs="Tahoma"/>
          <w:sz w:val="18"/>
          <w:szCs w:val="18"/>
        </w:rPr>
      </w:pPr>
      <w:r w:rsidRPr="0024130D">
        <w:rPr>
          <w:rFonts w:ascii="Tahoma" w:hAnsi="Tahoma" w:cs="Tahoma"/>
          <w:sz w:val="18"/>
          <w:szCs w:val="18"/>
        </w:rPr>
        <w:t>Viene consegnato alla Ditta appaltatrice il seguente materiale:</w:t>
      </w:r>
    </w:p>
    <w:bookmarkStart w:id="1" w:name="Controllo1"/>
    <w:p w:rsidR="00680244" w:rsidRPr="0024130D" w:rsidRDefault="00E95844" w:rsidP="00B11F07">
      <w:pPr>
        <w:widowControl w:val="0"/>
        <w:spacing w:after="60"/>
        <w:ind w:left="357"/>
        <w:jc w:val="both"/>
        <w:rPr>
          <w:rFonts w:ascii="Tahoma" w:hAnsi="Tahoma" w:cs="Tahoma"/>
          <w:sz w:val="18"/>
          <w:szCs w:val="18"/>
        </w:rPr>
      </w:pPr>
      <w:r w:rsidRPr="0024130D">
        <w:rPr>
          <w:rFonts w:ascii="Tahoma" w:hAnsi="Tahoma" w:cs="Tahoma"/>
          <w:sz w:val="18"/>
          <w:szCs w:val="18"/>
        </w:rPr>
        <w:fldChar w:fldCharType="begin">
          <w:ffData>
            <w:name w:val="Controllo1"/>
            <w:enabled/>
            <w:calcOnExit w:val="0"/>
            <w:checkBox>
              <w:size w:val="14"/>
              <w:default w:val="0"/>
            </w:checkBox>
          </w:ffData>
        </w:fldChar>
      </w:r>
      <w:r w:rsidRPr="0024130D">
        <w:rPr>
          <w:rFonts w:ascii="Tahoma" w:hAnsi="Tahoma" w:cs="Tahoma"/>
          <w:sz w:val="18"/>
          <w:szCs w:val="18"/>
        </w:rPr>
        <w:instrText xml:space="preserve"> FORMCHECKBOX </w:instrText>
      </w:r>
      <w:r w:rsidR="0012041C">
        <w:rPr>
          <w:rFonts w:ascii="Tahoma" w:hAnsi="Tahoma" w:cs="Tahoma"/>
          <w:sz w:val="18"/>
          <w:szCs w:val="18"/>
        </w:rPr>
      </w:r>
      <w:r w:rsidR="0012041C">
        <w:rPr>
          <w:rFonts w:ascii="Tahoma" w:hAnsi="Tahoma" w:cs="Tahoma"/>
          <w:sz w:val="18"/>
          <w:szCs w:val="18"/>
        </w:rPr>
        <w:fldChar w:fldCharType="separate"/>
      </w:r>
      <w:r w:rsidRPr="0024130D">
        <w:rPr>
          <w:rFonts w:ascii="Tahoma" w:hAnsi="Tahoma" w:cs="Tahoma"/>
          <w:sz w:val="18"/>
          <w:szCs w:val="18"/>
        </w:rPr>
        <w:fldChar w:fldCharType="end"/>
      </w:r>
      <w:bookmarkEnd w:id="1"/>
      <w:r w:rsidR="00680244" w:rsidRPr="0024130D">
        <w:rPr>
          <w:rFonts w:ascii="Tahoma" w:hAnsi="Tahoma" w:cs="Tahoma"/>
          <w:sz w:val="18"/>
          <w:szCs w:val="18"/>
        </w:rPr>
        <w:tab/>
        <w:t xml:space="preserve">Piano di emergenza Stabilimento </w:t>
      </w:r>
      <w:r w:rsidR="002353CB" w:rsidRPr="0024130D">
        <w:rPr>
          <w:rFonts w:ascii="Tahoma" w:hAnsi="Tahoma" w:cs="Tahoma"/>
          <w:sz w:val="18"/>
        </w:rPr>
        <w:t>Leonardo</w:t>
      </w:r>
      <w:r w:rsidR="00DC5EAC" w:rsidRPr="0024130D">
        <w:rPr>
          <w:rFonts w:ascii="Tahoma" w:hAnsi="Tahoma" w:cs="Tahoma"/>
          <w:sz w:val="18"/>
        </w:rPr>
        <w:t xml:space="preserve"> S.p.A. Divisione</w:t>
      </w:r>
      <w:r w:rsidR="002353CB" w:rsidRPr="0024130D">
        <w:rPr>
          <w:rFonts w:ascii="Tahoma" w:hAnsi="Tahoma" w:cs="Tahoma"/>
          <w:sz w:val="18"/>
        </w:rPr>
        <w:t xml:space="preserve"> Elicotteri</w:t>
      </w:r>
      <w:r w:rsidR="00071F41" w:rsidRPr="0024130D">
        <w:rPr>
          <w:rFonts w:ascii="Tahoma" w:hAnsi="Tahoma" w:cs="Tahoma"/>
          <w:sz w:val="18"/>
        </w:rPr>
        <w:t xml:space="preserve"> </w:t>
      </w:r>
      <w:r w:rsidR="00680244" w:rsidRPr="0024130D">
        <w:rPr>
          <w:rFonts w:ascii="Tahoma" w:hAnsi="Tahoma" w:cs="Tahoma"/>
          <w:sz w:val="18"/>
          <w:szCs w:val="18"/>
        </w:rPr>
        <w:t xml:space="preserve">di </w:t>
      </w:r>
      <w:r w:rsidRPr="0024130D">
        <w:rPr>
          <w:rFonts w:ascii="Tahoma" w:hAnsi="Tahoma" w:cs="Tahoma"/>
          <w:sz w:val="18"/>
          <w:szCs w:val="18"/>
        </w:rPr>
        <w:t>_______________</w:t>
      </w:r>
    </w:p>
    <w:bookmarkStart w:id="2" w:name="Controllo2"/>
    <w:p w:rsidR="00E95844" w:rsidRPr="0024130D" w:rsidRDefault="00E95844" w:rsidP="00E95844">
      <w:pPr>
        <w:pStyle w:val="Heading9"/>
        <w:spacing w:after="60" w:line="240" w:lineRule="auto"/>
        <w:ind w:left="357"/>
        <w:rPr>
          <w:rFonts w:ascii="Tahoma" w:hAnsi="Tahoma" w:cs="Tahoma"/>
          <w:i w:val="0"/>
          <w:sz w:val="18"/>
        </w:rPr>
      </w:pPr>
      <w:r w:rsidRPr="0024130D">
        <w:rPr>
          <w:rFonts w:ascii="Tahoma" w:hAnsi="Tahoma" w:cs="Tahoma"/>
          <w:i w:val="0"/>
          <w:sz w:val="18"/>
        </w:rPr>
        <w:fldChar w:fldCharType="begin">
          <w:ffData>
            <w:name w:val="Controllo2"/>
            <w:enabled/>
            <w:calcOnExit w:val="0"/>
            <w:checkBox>
              <w:size w:val="14"/>
              <w:default w:val="0"/>
            </w:checkBox>
          </w:ffData>
        </w:fldChar>
      </w:r>
      <w:r w:rsidRPr="0024130D">
        <w:rPr>
          <w:rFonts w:ascii="Tahoma" w:hAnsi="Tahoma" w:cs="Tahoma"/>
          <w:i w:val="0"/>
          <w:sz w:val="18"/>
        </w:rPr>
        <w:instrText xml:space="preserve"> FORMCHECKBOX </w:instrText>
      </w:r>
      <w:r w:rsidR="0012041C">
        <w:rPr>
          <w:rFonts w:ascii="Tahoma" w:hAnsi="Tahoma" w:cs="Tahoma"/>
          <w:i w:val="0"/>
          <w:sz w:val="18"/>
        </w:rPr>
      </w:r>
      <w:r w:rsidR="0012041C">
        <w:rPr>
          <w:rFonts w:ascii="Tahoma" w:hAnsi="Tahoma" w:cs="Tahoma"/>
          <w:i w:val="0"/>
          <w:sz w:val="18"/>
        </w:rPr>
        <w:fldChar w:fldCharType="separate"/>
      </w:r>
      <w:r w:rsidRPr="0024130D">
        <w:rPr>
          <w:rFonts w:ascii="Tahoma" w:hAnsi="Tahoma" w:cs="Tahoma"/>
          <w:i w:val="0"/>
          <w:sz w:val="18"/>
        </w:rPr>
        <w:fldChar w:fldCharType="end"/>
      </w:r>
      <w:bookmarkEnd w:id="2"/>
      <w:r w:rsidR="00751395" w:rsidRPr="0024130D">
        <w:rPr>
          <w:rFonts w:ascii="Tahoma" w:hAnsi="Tahoma" w:cs="Tahoma"/>
          <w:i w:val="0"/>
          <w:sz w:val="18"/>
        </w:rPr>
        <w:tab/>
        <w:t>S</w:t>
      </w:r>
      <w:r w:rsidRPr="0024130D">
        <w:rPr>
          <w:rFonts w:ascii="Tahoma" w:hAnsi="Tahoma" w:cs="Tahoma"/>
          <w:i w:val="0"/>
          <w:sz w:val="18"/>
        </w:rPr>
        <w:t>cheda di informazione relativa alle zone dello stabilimento in cui</w:t>
      </w:r>
      <w:r w:rsidR="0072616D" w:rsidRPr="0024130D">
        <w:rPr>
          <w:rFonts w:ascii="Tahoma" w:hAnsi="Tahoma" w:cs="Tahoma"/>
          <w:i w:val="0"/>
          <w:sz w:val="18"/>
        </w:rPr>
        <w:t xml:space="preserve"> verranno svolte le attività: n°___</w:t>
      </w:r>
      <w:r w:rsidRPr="0024130D">
        <w:rPr>
          <w:rFonts w:ascii="Tahoma" w:hAnsi="Tahoma" w:cs="Tahoma"/>
          <w:i w:val="0"/>
          <w:sz w:val="18"/>
        </w:rPr>
        <w:t xml:space="preserve"> schede</w:t>
      </w:r>
    </w:p>
    <w:bookmarkStart w:id="3" w:name="Controllo3"/>
    <w:p w:rsidR="00680244" w:rsidRPr="0024130D" w:rsidRDefault="00E95844" w:rsidP="00680244">
      <w:pPr>
        <w:spacing w:after="60"/>
        <w:ind w:left="357"/>
        <w:rPr>
          <w:rFonts w:ascii="Tahoma" w:hAnsi="Tahoma" w:cs="Tahoma"/>
          <w:sz w:val="18"/>
          <w:szCs w:val="18"/>
        </w:rPr>
      </w:pPr>
      <w:r w:rsidRPr="0024130D">
        <w:rPr>
          <w:rFonts w:ascii="Tahoma" w:hAnsi="Tahoma" w:cs="Tahoma"/>
          <w:sz w:val="18"/>
          <w:szCs w:val="18"/>
        </w:rPr>
        <w:fldChar w:fldCharType="begin">
          <w:ffData>
            <w:name w:val="Controllo3"/>
            <w:enabled/>
            <w:calcOnExit w:val="0"/>
            <w:checkBox>
              <w:size w:val="14"/>
              <w:default w:val="0"/>
            </w:checkBox>
          </w:ffData>
        </w:fldChar>
      </w:r>
      <w:r w:rsidRPr="0024130D">
        <w:rPr>
          <w:rFonts w:ascii="Tahoma" w:hAnsi="Tahoma" w:cs="Tahoma"/>
          <w:sz w:val="18"/>
          <w:szCs w:val="18"/>
        </w:rPr>
        <w:instrText xml:space="preserve"> FORMCHECKBOX </w:instrText>
      </w:r>
      <w:r w:rsidR="0012041C">
        <w:rPr>
          <w:rFonts w:ascii="Tahoma" w:hAnsi="Tahoma" w:cs="Tahoma"/>
          <w:sz w:val="18"/>
          <w:szCs w:val="18"/>
        </w:rPr>
      </w:r>
      <w:r w:rsidR="0012041C">
        <w:rPr>
          <w:rFonts w:ascii="Tahoma" w:hAnsi="Tahoma" w:cs="Tahoma"/>
          <w:sz w:val="18"/>
          <w:szCs w:val="18"/>
        </w:rPr>
        <w:fldChar w:fldCharType="separate"/>
      </w:r>
      <w:r w:rsidRPr="0024130D">
        <w:rPr>
          <w:rFonts w:ascii="Tahoma" w:hAnsi="Tahoma" w:cs="Tahoma"/>
          <w:sz w:val="18"/>
          <w:szCs w:val="18"/>
        </w:rPr>
        <w:fldChar w:fldCharType="end"/>
      </w:r>
      <w:bookmarkEnd w:id="3"/>
      <w:r w:rsidR="00680244" w:rsidRPr="0024130D">
        <w:rPr>
          <w:rFonts w:ascii="Tahoma" w:hAnsi="Tahoma" w:cs="Tahoma"/>
          <w:sz w:val="18"/>
          <w:szCs w:val="18"/>
        </w:rPr>
        <w:tab/>
        <w:t>Nota informativa sui rischi di Incidente Rilevante</w:t>
      </w:r>
    </w:p>
    <w:bookmarkStart w:id="4" w:name="Controllo4"/>
    <w:p w:rsidR="000D3C7E" w:rsidRPr="0024130D" w:rsidRDefault="00680244" w:rsidP="00C529FA">
      <w:pPr>
        <w:pStyle w:val="Heading9"/>
        <w:spacing w:after="60" w:line="240" w:lineRule="auto"/>
        <w:ind w:left="357"/>
        <w:rPr>
          <w:rFonts w:ascii="Tahoma" w:hAnsi="Tahoma" w:cs="Tahoma"/>
          <w:i w:val="0"/>
          <w:sz w:val="18"/>
          <w:szCs w:val="18"/>
        </w:rPr>
      </w:pPr>
      <w:r w:rsidRPr="0024130D">
        <w:rPr>
          <w:rFonts w:ascii="Tahoma" w:hAnsi="Tahoma" w:cs="Tahoma"/>
          <w:i w:val="0"/>
          <w:sz w:val="18"/>
          <w:szCs w:val="18"/>
        </w:rPr>
        <w:fldChar w:fldCharType="begin">
          <w:ffData>
            <w:name w:val="Controllo4"/>
            <w:enabled/>
            <w:calcOnExit w:val="0"/>
            <w:checkBox>
              <w:size w:val="14"/>
              <w:default w:val="0"/>
            </w:checkBox>
          </w:ffData>
        </w:fldChar>
      </w:r>
      <w:r w:rsidRPr="0024130D">
        <w:rPr>
          <w:rFonts w:ascii="Tahoma" w:hAnsi="Tahoma" w:cs="Tahoma"/>
          <w:i w:val="0"/>
          <w:sz w:val="18"/>
          <w:szCs w:val="18"/>
        </w:rPr>
        <w:instrText xml:space="preserve"> FORMCHECKBOX </w:instrText>
      </w:r>
      <w:r w:rsidR="0012041C">
        <w:rPr>
          <w:rFonts w:ascii="Tahoma" w:hAnsi="Tahoma" w:cs="Tahoma"/>
          <w:i w:val="0"/>
          <w:sz w:val="18"/>
          <w:szCs w:val="18"/>
        </w:rPr>
      </w:r>
      <w:r w:rsidR="0012041C">
        <w:rPr>
          <w:rFonts w:ascii="Tahoma" w:hAnsi="Tahoma" w:cs="Tahoma"/>
          <w:i w:val="0"/>
          <w:sz w:val="18"/>
          <w:szCs w:val="18"/>
        </w:rPr>
        <w:fldChar w:fldCharType="separate"/>
      </w:r>
      <w:r w:rsidRPr="0024130D">
        <w:rPr>
          <w:rFonts w:ascii="Tahoma" w:hAnsi="Tahoma" w:cs="Tahoma"/>
          <w:i w:val="0"/>
          <w:sz w:val="18"/>
          <w:szCs w:val="18"/>
        </w:rPr>
        <w:fldChar w:fldCharType="end"/>
      </w:r>
      <w:bookmarkEnd w:id="4"/>
      <w:r w:rsidRPr="0024130D">
        <w:rPr>
          <w:rFonts w:ascii="Tahoma" w:hAnsi="Tahoma" w:cs="Tahoma"/>
          <w:i w:val="0"/>
          <w:sz w:val="18"/>
          <w:szCs w:val="18"/>
        </w:rPr>
        <w:tab/>
        <w:t>Altro</w:t>
      </w:r>
      <w:r w:rsidR="0072616D" w:rsidRPr="0024130D">
        <w:rPr>
          <w:rFonts w:ascii="Tahoma" w:hAnsi="Tahoma" w:cs="Tahoma"/>
          <w:i w:val="0"/>
          <w:sz w:val="18"/>
          <w:szCs w:val="18"/>
        </w:rPr>
        <w:t>_______________________________________________________________________________________</w:t>
      </w:r>
    </w:p>
    <w:p w:rsidR="00840387" w:rsidRPr="0024130D" w:rsidRDefault="00840387">
      <w:pPr>
        <w:pBdr>
          <w:top w:val="single" w:sz="4" w:space="1" w:color="auto"/>
          <w:left w:val="single" w:sz="4" w:space="4" w:color="auto"/>
          <w:bottom w:val="single" w:sz="4" w:space="1" w:color="auto"/>
          <w:right w:val="single" w:sz="4" w:space="4" w:color="auto"/>
        </w:pBdr>
        <w:spacing w:before="120"/>
        <w:jc w:val="center"/>
        <w:rPr>
          <w:rFonts w:ascii="Tahoma" w:hAnsi="Tahoma" w:cs="Tahoma"/>
          <w:b/>
          <w:sz w:val="18"/>
          <w:szCs w:val="18"/>
        </w:rPr>
      </w:pPr>
      <w:r w:rsidRPr="0024130D">
        <w:rPr>
          <w:rFonts w:ascii="Tahoma" w:hAnsi="Tahoma" w:cs="Tahoma"/>
          <w:b/>
          <w:sz w:val="18"/>
          <w:szCs w:val="18"/>
        </w:rPr>
        <w:t>Nota: Tutto il personale che accede allo Stabilimento deve essere formato/informato sui rischi specifici e sulla gestione delle emergenze secondo il materiale fornito</w:t>
      </w:r>
    </w:p>
    <w:p w:rsidR="00840387" w:rsidRPr="0024130D" w:rsidRDefault="00B11F07">
      <w:pPr>
        <w:rPr>
          <w:rFonts w:ascii="Verdana" w:hAnsi="Verdana"/>
          <w:sz w:val="16"/>
          <w:szCs w:val="16"/>
        </w:rPr>
      </w:pPr>
      <w:r w:rsidRPr="0024130D">
        <w:rPr>
          <w:rFonts w:ascii="Verdana" w:hAnsi="Verdana"/>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38"/>
      </w:tblGrid>
      <w:tr w:rsidR="00840387" w:rsidRPr="0024130D" w:rsidTr="00820201">
        <w:tc>
          <w:tcPr>
            <w:tcW w:w="10138" w:type="dxa"/>
            <w:shd w:val="clear" w:color="auto" w:fill="E0E0E0"/>
          </w:tcPr>
          <w:p w:rsidR="00840387" w:rsidRPr="0024130D" w:rsidRDefault="00820201" w:rsidP="00820201">
            <w:pPr>
              <w:pStyle w:val="Heading2"/>
              <w:spacing w:before="40" w:after="40"/>
              <w:rPr>
                <w:rFonts w:ascii="Verdana" w:hAnsi="Verdana"/>
                <w:sz w:val="16"/>
                <w:szCs w:val="16"/>
              </w:rPr>
            </w:pPr>
            <w:r>
              <w:rPr>
                <w:rFonts w:ascii="Verdana" w:hAnsi="Verdana"/>
                <w:sz w:val="16"/>
                <w:szCs w:val="16"/>
              </w:rPr>
              <w:t>SEZIONE2</w:t>
            </w:r>
            <w:r w:rsidR="00840387" w:rsidRPr="0024130D">
              <w:rPr>
                <w:rFonts w:ascii="Verdana" w:hAnsi="Verdana"/>
                <w:sz w:val="16"/>
                <w:szCs w:val="16"/>
              </w:rPr>
              <w:t xml:space="preserve"> – Valutazione dei rischi da interferenza</w:t>
            </w:r>
          </w:p>
        </w:tc>
      </w:tr>
    </w:tbl>
    <w:p w:rsidR="00840387" w:rsidRPr="0024130D" w:rsidRDefault="00840387">
      <w:pPr>
        <w:spacing w:after="120"/>
        <w:jc w:val="both"/>
        <w:rPr>
          <w:rFonts w:ascii="Tahoma" w:hAnsi="Tahoma" w:cs="Tahoma"/>
          <w:sz w:val="18"/>
          <w:szCs w:val="18"/>
        </w:rPr>
      </w:pPr>
      <w:r w:rsidRPr="0024130D">
        <w:rPr>
          <w:rFonts w:ascii="Tahoma" w:hAnsi="Tahoma" w:cs="Tahoma"/>
          <w:sz w:val="18"/>
          <w:szCs w:val="18"/>
        </w:rPr>
        <w:t xml:space="preserve">Scopo della presente sezione è quella di individuare e coordinare, in funzione della valutazione del rischio effettuata, le misure di prevenzione e protezione necessarie in relazione alle attività da svolgere ed </w:t>
      </w:r>
      <w:r w:rsidRPr="0024130D">
        <w:rPr>
          <w:rFonts w:ascii="Tahoma" w:hAnsi="Tahoma" w:cs="Tahoma"/>
          <w:b/>
          <w:i/>
          <w:sz w:val="18"/>
          <w:szCs w:val="18"/>
          <w:u w:val="single"/>
        </w:rPr>
        <w:t xml:space="preserve">in conseguenza delle possibili reciproche interferenze </w:t>
      </w:r>
      <w:r w:rsidRPr="0024130D">
        <w:rPr>
          <w:rFonts w:ascii="Tahoma" w:hAnsi="Tahoma" w:cs="Tahoma"/>
          <w:b/>
          <w:i/>
          <w:iCs/>
          <w:sz w:val="18"/>
          <w:szCs w:val="18"/>
          <w:u w:val="single"/>
        </w:rPr>
        <w:t>(D.U.V.R.I.).</w:t>
      </w:r>
    </w:p>
    <w:p w:rsidR="00840387" w:rsidRPr="0024130D" w:rsidRDefault="00840387">
      <w:pPr>
        <w:spacing w:after="120"/>
        <w:jc w:val="both"/>
        <w:rPr>
          <w:rFonts w:ascii="Tahoma" w:hAnsi="Tahoma" w:cs="Tahoma"/>
          <w:sz w:val="18"/>
          <w:szCs w:val="18"/>
        </w:rPr>
      </w:pPr>
      <w:r w:rsidRPr="0024130D">
        <w:rPr>
          <w:rFonts w:ascii="Tahoma" w:hAnsi="Tahoma" w:cs="Tahoma"/>
          <w:sz w:val="18"/>
          <w:szCs w:val="18"/>
        </w:rPr>
        <w:t xml:space="preserve">Il </w:t>
      </w:r>
      <w:r w:rsidR="00071F41" w:rsidRPr="0024130D">
        <w:rPr>
          <w:rFonts w:ascii="Tahoma" w:hAnsi="Tahoma" w:cs="Tahoma"/>
          <w:sz w:val="18"/>
          <w:szCs w:val="18"/>
        </w:rPr>
        <w:t>Delegato del Datore di Lavoro</w:t>
      </w:r>
      <w:r w:rsidRPr="0024130D">
        <w:rPr>
          <w:rFonts w:ascii="Tahoma" w:hAnsi="Tahoma" w:cs="Tahoma"/>
          <w:sz w:val="18"/>
          <w:szCs w:val="18"/>
        </w:rPr>
        <w:t xml:space="preserve"> dello stabilimento </w:t>
      </w:r>
      <w:r w:rsidR="002353CB" w:rsidRPr="0024130D">
        <w:rPr>
          <w:rFonts w:ascii="Tahoma" w:hAnsi="Tahoma" w:cs="Tahoma"/>
          <w:sz w:val="18"/>
        </w:rPr>
        <w:t>Leonardo</w:t>
      </w:r>
      <w:r w:rsidR="00DC5EAC" w:rsidRPr="0024130D">
        <w:rPr>
          <w:rFonts w:ascii="Tahoma" w:hAnsi="Tahoma" w:cs="Tahoma"/>
          <w:sz w:val="18"/>
        </w:rPr>
        <w:t xml:space="preserve"> S.p.A. Divisione</w:t>
      </w:r>
      <w:r w:rsidR="002353CB" w:rsidRPr="0024130D">
        <w:rPr>
          <w:rFonts w:ascii="Tahoma" w:hAnsi="Tahoma" w:cs="Tahoma"/>
          <w:sz w:val="18"/>
        </w:rPr>
        <w:t xml:space="preserve"> Elicotteri</w:t>
      </w:r>
      <w:r w:rsidR="00071F41" w:rsidRPr="0024130D">
        <w:rPr>
          <w:rFonts w:ascii="Tahoma" w:hAnsi="Tahoma" w:cs="Tahoma"/>
          <w:sz w:val="18"/>
        </w:rPr>
        <w:t xml:space="preserve"> </w:t>
      </w:r>
      <w:r w:rsidRPr="0024130D">
        <w:rPr>
          <w:rFonts w:ascii="Tahoma" w:hAnsi="Tahoma" w:cs="Tahoma"/>
          <w:sz w:val="18"/>
          <w:szCs w:val="18"/>
        </w:rPr>
        <w:t>e</w:t>
      </w:r>
      <w:r w:rsidR="00071F41" w:rsidRPr="0024130D">
        <w:rPr>
          <w:rFonts w:ascii="Tahoma" w:hAnsi="Tahoma" w:cs="Tahoma"/>
          <w:sz w:val="18"/>
          <w:szCs w:val="18"/>
        </w:rPr>
        <w:t>d</w:t>
      </w:r>
      <w:r w:rsidRPr="0024130D">
        <w:rPr>
          <w:rFonts w:ascii="Tahoma" w:hAnsi="Tahoma" w:cs="Tahoma"/>
          <w:sz w:val="18"/>
          <w:szCs w:val="18"/>
        </w:rPr>
        <w:t xml:space="preserve"> il </w:t>
      </w:r>
      <w:r w:rsidR="00DC5EAC" w:rsidRPr="0024130D">
        <w:rPr>
          <w:rFonts w:ascii="Tahoma" w:hAnsi="Tahoma" w:cs="Tahoma"/>
          <w:sz w:val="18"/>
          <w:szCs w:val="18"/>
        </w:rPr>
        <w:t>Titolare</w:t>
      </w:r>
      <w:r w:rsidR="00993945" w:rsidRPr="0024130D">
        <w:rPr>
          <w:rFonts w:ascii="Tahoma" w:hAnsi="Tahoma" w:cs="Tahoma"/>
          <w:sz w:val="18"/>
          <w:szCs w:val="18"/>
        </w:rPr>
        <w:t>/Datore di Lavoro</w:t>
      </w:r>
      <w:r w:rsidR="0047238B" w:rsidRPr="0024130D">
        <w:rPr>
          <w:rFonts w:ascii="Tahoma" w:hAnsi="Tahoma" w:cs="Tahoma"/>
          <w:sz w:val="18"/>
          <w:szCs w:val="18"/>
        </w:rPr>
        <w:t xml:space="preserve"> (o persona opportunamente delegata)</w:t>
      </w:r>
      <w:r w:rsidRPr="0024130D">
        <w:rPr>
          <w:rFonts w:ascii="Tahoma" w:hAnsi="Tahoma" w:cs="Tahoma"/>
          <w:sz w:val="18"/>
          <w:szCs w:val="18"/>
        </w:rPr>
        <w:t xml:space="preserve"> della Ditta Appaltatrice hanno individuato i seguenti rischi derivanti da interferenza ed hanno concordato le seguenti misure di prevenzione e protezione al fine di garantire il rispetto e il mantenimento delle condizioni di sicurezza sul lavoro durante lo svolgimento delle attività: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3222"/>
        <w:gridCol w:w="1418"/>
        <w:gridCol w:w="4961"/>
      </w:tblGrid>
      <w:tr w:rsidR="00866D23" w:rsidRPr="0024130D" w:rsidTr="007A7D85">
        <w:trPr>
          <w:tblHeader/>
        </w:trPr>
        <w:tc>
          <w:tcPr>
            <w:tcW w:w="3652" w:type="dxa"/>
            <w:gridSpan w:val="2"/>
            <w:vAlign w:val="center"/>
          </w:tcPr>
          <w:p w:rsidR="00866D23" w:rsidRPr="007A7D85" w:rsidRDefault="00840387" w:rsidP="007A7D85">
            <w:pPr>
              <w:tabs>
                <w:tab w:val="left" w:pos="7513"/>
                <w:tab w:val="left" w:pos="7938"/>
                <w:tab w:val="left" w:pos="8364"/>
                <w:tab w:val="left" w:pos="8789"/>
              </w:tabs>
              <w:ind w:left="284" w:hanging="284"/>
              <w:jc w:val="center"/>
              <w:rPr>
                <w:rFonts w:ascii="Verdana" w:hAnsi="Verdana" w:cs="Tahoma"/>
                <w:b/>
                <w:i/>
                <w:sz w:val="16"/>
                <w:szCs w:val="16"/>
              </w:rPr>
            </w:pPr>
            <w:r w:rsidRPr="0024130D">
              <w:rPr>
                <w:rFonts w:cs="Tahoma"/>
                <w:b/>
                <w:i/>
                <w:sz w:val="16"/>
                <w:szCs w:val="16"/>
              </w:rPr>
              <w:t xml:space="preserve"> </w:t>
            </w:r>
            <w:r w:rsidR="007A7D85">
              <w:rPr>
                <w:rFonts w:ascii="Verdana" w:hAnsi="Verdana" w:cs="Tahoma"/>
                <w:b/>
                <w:i/>
                <w:sz w:val="16"/>
                <w:szCs w:val="16"/>
              </w:rPr>
              <w:t>Rischi specifici</w:t>
            </w:r>
          </w:p>
        </w:tc>
        <w:tc>
          <w:tcPr>
            <w:tcW w:w="1418" w:type="dxa"/>
            <w:vAlign w:val="center"/>
          </w:tcPr>
          <w:p w:rsidR="00866D23" w:rsidRPr="0024130D" w:rsidRDefault="00681875" w:rsidP="00681875">
            <w:pPr>
              <w:jc w:val="center"/>
              <w:rPr>
                <w:rFonts w:ascii="Verdana" w:hAnsi="Verdana"/>
                <w:sz w:val="16"/>
                <w:szCs w:val="16"/>
              </w:rPr>
            </w:pPr>
            <w:r w:rsidRPr="0024130D">
              <w:rPr>
                <w:rFonts w:ascii="Verdana" w:hAnsi="Verdana" w:cs="Tahoma"/>
                <w:b/>
                <w:i/>
                <w:sz w:val="16"/>
                <w:szCs w:val="16"/>
              </w:rPr>
              <w:t>Eventuali i</w:t>
            </w:r>
            <w:r w:rsidR="00866D23" w:rsidRPr="0024130D">
              <w:rPr>
                <w:rFonts w:ascii="Verdana" w:hAnsi="Verdana" w:cs="Tahoma"/>
                <w:b/>
                <w:i/>
                <w:sz w:val="16"/>
                <w:szCs w:val="16"/>
              </w:rPr>
              <w:t>nterferenze individuate (si/no)</w:t>
            </w:r>
          </w:p>
        </w:tc>
        <w:tc>
          <w:tcPr>
            <w:tcW w:w="4961" w:type="dxa"/>
            <w:vAlign w:val="center"/>
          </w:tcPr>
          <w:p w:rsidR="00866D23" w:rsidRPr="0024130D" w:rsidRDefault="00866D23" w:rsidP="00920407">
            <w:pPr>
              <w:jc w:val="center"/>
              <w:rPr>
                <w:rFonts w:ascii="Verdana" w:hAnsi="Verdana"/>
                <w:b/>
                <w:i/>
                <w:sz w:val="16"/>
                <w:szCs w:val="16"/>
              </w:rPr>
            </w:pPr>
            <w:r w:rsidRPr="0024130D">
              <w:rPr>
                <w:rFonts w:ascii="Verdana" w:hAnsi="Verdana" w:cs="Tahoma"/>
                <w:b/>
                <w:i/>
                <w:sz w:val="16"/>
                <w:szCs w:val="16"/>
              </w:rPr>
              <w:t>Misure di prevenzione e protezione adottate</w:t>
            </w:r>
          </w:p>
          <w:p w:rsidR="00866D23" w:rsidRPr="0024130D" w:rsidRDefault="0070371A" w:rsidP="00920407">
            <w:pPr>
              <w:jc w:val="center"/>
              <w:rPr>
                <w:rFonts w:ascii="Verdana" w:hAnsi="Verdana"/>
                <w:sz w:val="16"/>
                <w:szCs w:val="16"/>
              </w:rPr>
            </w:pPr>
            <w:r w:rsidRPr="0024130D">
              <w:rPr>
                <w:rFonts w:ascii="Verdana" w:hAnsi="Verdana"/>
                <w:b/>
                <w:i/>
                <w:sz w:val="16"/>
                <w:szCs w:val="16"/>
              </w:rPr>
              <w:t xml:space="preserve">Eventuali </w:t>
            </w:r>
            <w:r w:rsidR="00866D23" w:rsidRPr="0024130D">
              <w:rPr>
                <w:rFonts w:ascii="Verdana" w:hAnsi="Verdana"/>
                <w:b/>
                <w:i/>
                <w:sz w:val="16"/>
                <w:szCs w:val="16"/>
              </w:rPr>
              <w:t>prescrizioni e/o note</w:t>
            </w: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Carichi sospesi dovuti a movimentazione di prodotti e materiali con utilizzo di carroponti, macchine operatrici, ecc.</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Tahoma" w:hAnsi="Tahoma" w:cs="Tahoma"/>
                <w:sz w:val="18"/>
                <w:szCs w:val="18"/>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rPr>
              <w:t>Transito di carrelli elevatori ed altri mezzi in movimento pesanti operanti all’interno dello stabilimento per movimentazione materiali ed attività di carico e scarico. Transito pedoni all’interno del sito produttivo.</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Verdana" w:hAnsi="Verdana"/>
                <w:sz w:val="16"/>
                <w:szCs w:val="16"/>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3</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Scivolamenti/cadute/Inciampi anche dovuti a spandimenti olio, perdite olio da tubazioni od attività di lavaggio e/o pulizia.</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Verdana" w:hAnsi="Verdana"/>
                <w:sz w:val="16"/>
                <w:szCs w:val="16"/>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4</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Esplosione/incendio dovuto a presenza di: bombole di gas tecnici combustibili e comburenti (acetilene, ossigeno, ecc.), tubazioni trasporto gas metano, sostanze infiammabili (gasolio, solventi, ecc…) in deposito, materiale plastico e cartaceo in deposito.</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24130D" w:rsidRDefault="00205A22" w:rsidP="007A7D85">
            <w:pPr>
              <w:rPr>
                <w:rFonts w:ascii="Tahoma" w:hAnsi="Tahoma" w:cs="Tahoma"/>
                <w:i/>
                <w:sz w:val="18"/>
                <w:szCs w:val="18"/>
              </w:rPr>
            </w:pPr>
            <w:r w:rsidRPr="0024130D">
              <w:rPr>
                <w:rFonts w:ascii="Tahoma" w:hAnsi="Tahoma" w:cs="Tahoma"/>
                <w:i/>
                <w:sz w:val="18"/>
                <w:szCs w:val="18"/>
              </w:rPr>
              <w:t>Vietato fumare, comprese le sigarette elettroniche, all’interno degli edifici.</w:t>
            </w:r>
          </w:p>
        </w:tc>
      </w:tr>
      <w:tr w:rsidR="00205A22" w:rsidRPr="0024130D" w:rsidTr="007A7D85">
        <w:trPr>
          <w:trHeight w:val="832"/>
        </w:trPr>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5</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 meccanici per l’utilizzo di macchine utensili e/o attrezzature manuali all’interno dei reparti (anche con possibile proiezione di particelle/schegge)</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Verdana" w:hAnsi="Verdana"/>
                <w:sz w:val="16"/>
                <w:szCs w:val="16"/>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6</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rumore &gt;80dB(A) dovuto a macchine e/o impianti in funzione durante il normale ciclo produttivo</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Verdana" w:hAnsi="Verdana"/>
                <w:sz w:val="16"/>
                <w:szCs w:val="16"/>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7</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tubazioni di fluidi (olio diatermico, vapore, etc) ad alta temperatura</w:t>
            </w:r>
          </w:p>
        </w:tc>
        <w:tc>
          <w:tcPr>
            <w:tcW w:w="1418" w:type="dxa"/>
            <w:vAlign w:val="center"/>
          </w:tcPr>
          <w:p w:rsidR="00205A22" w:rsidRPr="0024130D" w:rsidRDefault="00205A22" w:rsidP="00926FD7">
            <w:pPr>
              <w:jc w:val="center"/>
              <w:rPr>
                <w:rFonts w:ascii="Tahoma" w:hAnsi="Tahoma" w:cs="Tahoma"/>
                <w:i/>
                <w:sz w:val="18"/>
                <w:szCs w:val="18"/>
              </w:rPr>
            </w:pPr>
          </w:p>
        </w:tc>
        <w:tc>
          <w:tcPr>
            <w:tcW w:w="4961" w:type="dxa"/>
          </w:tcPr>
          <w:p w:rsidR="00205A22" w:rsidRPr="007A7D85" w:rsidRDefault="00205A22" w:rsidP="007A7D85">
            <w:pPr>
              <w:rPr>
                <w:rFonts w:ascii="Tahoma" w:hAnsi="Tahoma" w:cs="Tahoma"/>
                <w:sz w:val="18"/>
                <w:szCs w:val="18"/>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8</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Caduta oggetti determinato da svolgimento di lavoro in quota</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ind w:left="459"/>
              <w:rPr>
                <w:rFonts w:ascii="Verdana" w:hAnsi="Verdana"/>
                <w:sz w:val="16"/>
                <w:szCs w:val="16"/>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9</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elettrico determinato dalla presenza di cavi, quadri elettrici e apparecchiature in tensione</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Verdana" w:hAnsi="Verdana"/>
                <w:sz w:val="16"/>
                <w:szCs w:val="16"/>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10</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impianti e macchinari ad avviamento, movimento automatico o con parti in movimento</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Tahoma" w:hAnsi="Tahoma" w:cs="Tahoma"/>
                <w:sz w:val="18"/>
                <w:szCs w:val="18"/>
              </w:rPr>
            </w:pPr>
          </w:p>
        </w:tc>
      </w:tr>
      <w:tr w:rsidR="00205A22" w:rsidRPr="0024130D" w:rsidTr="007A7D85">
        <w:trPr>
          <w:trHeight w:val="858"/>
        </w:trPr>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11</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serbatoi, tubazioni e macchinari oleodinamici o pneumatici in pressione (compresa rete aria compressa)</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Tahoma" w:hAnsi="Tahoma" w:cs="Tahoma"/>
                <w:sz w:val="18"/>
                <w:szCs w:val="18"/>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12</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chimico determinato da sostanze chimiche in deposito e/o in lavorazione</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Tahoma" w:hAnsi="Tahoma" w:cs="Tahoma"/>
                <w:sz w:val="18"/>
                <w:szCs w:val="18"/>
              </w:rPr>
            </w:pPr>
          </w:p>
        </w:tc>
      </w:tr>
      <w:tr w:rsidR="00205A22" w:rsidRPr="0024130D" w:rsidTr="007A7D85">
        <w:trPr>
          <w:trHeight w:val="555"/>
        </w:trPr>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lastRenderedPageBreak/>
              <w:t>13</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chimico determinato da presenza di trattamenti superficiali di metalli tramite bagni galvanici</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rPr>
                <w:rFonts w:ascii="Verdana" w:hAnsi="Verdana"/>
                <w:sz w:val="16"/>
                <w:szCs w:val="16"/>
              </w:rPr>
            </w:pPr>
          </w:p>
        </w:tc>
      </w:tr>
      <w:tr w:rsidR="00205A22" w:rsidRPr="0024130D" w:rsidTr="007A7D85">
        <w:tc>
          <w:tcPr>
            <w:tcW w:w="430" w:type="dxa"/>
            <w:vAlign w:val="center"/>
          </w:tcPr>
          <w:p w:rsidR="00205A22" w:rsidRPr="0024130D" w:rsidRDefault="00205A22" w:rsidP="00C46C7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14</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personale di più imprese nella zona interessata ai lavori</w:t>
            </w:r>
          </w:p>
        </w:tc>
        <w:tc>
          <w:tcPr>
            <w:tcW w:w="1418" w:type="dxa"/>
            <w:vAlign w:val="center"/>
          </w:tcPr>
          <w:p w:rsidR="00205A22" w:rsidRPr="0024130D" w:rsidRDefault="00205A22" w:rsidP="008B31F2">
            <w:pPr>
              <w:jc w:val="center"/>
              <w:rPr>
                <w:rFonts w:ascii="Verdana" w:hAnsi="Verdana"/>
                <w:sz w:val="16"/>
                <w:szCs w:val="16"/>
              </w:rPr>
            </w:pPr>
          </w:p>
        </w:tc>
        <w:tc>
          <w:tcPr>
            <w:tcW w:w="4961" w:type="dxa"/>
          </w:tcPr>
          <w:p w:rsidR="00205A22" w:rsidRPr="007A7D85" w:rsidRDefault="00205A22" w:rsidP="007A7D85">
            <w:pPr>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15</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Lavori effettuati in zona classificata in base al D.Lgs. 105/15 (Incidenti Rilevanti)</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16</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Lavori effettuati in zona classificata in base al D.Lgs. 81/2008 – titolo XI (Atmosfere Esplosive)</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jc w:val="both"/>
              <w:rPr>
                <w:rFonts w:ascii="Verdana" w:hAnsi="Verdana"/>
                <w:sz w:val="16"/>
                <w:szCs w:val="16"/>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17</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sorgenti di radiazioni ionizzanti</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18</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sorgenti di radiazioni non ionizzanti (CEM) oltre il valore d’azione</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jc w:val="both"/>
              <w:rPr>
                <w:rFonts w:ascii="Verdana" w:hAnsi="Verdana"/>
                <w:sz w:val="16"/>
                <w:szCs w:val="16"/>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19</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w:t>
            </w:r>
            <w:r w:rsidR="006F4249" w:rsidRPr="0024130D">
              <w:rPr>
                <w:rFonts w:ascii="Tahoma" w:hAnsi="Tahoma" w:cs="Tahoma"/>
                <w:sz w:val="18"/>
                <w:szCs w:val="18"/>
              </w:rPr>
              <w:t xml:space="preserve">senza solai/soppalchi/pavimenti </w:t>
            </w:r>
            <w:r w:rsidRPr="0024130D">
              <w:rPr>
                <w:rFonts w:ascii="Tahoma" w:hAnsi="Tahoma" w:cs="Tahoma"/>
                <w:sz w:val="18"/>
                <w:szCs w:val="18"/>
              </w:rPr>
              <w:t>con portata definita da cartellonistica presente</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jc w:val="both"/>
              <w:rPr>
                <w:rFonts w:ascii="Verdana" w:hAnsi="Verdana"/>
                <w:sz w:val="16"/>
                <w:szCs w:val="16"/>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20</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 xml:space="preserve">Rischio derivante da alte/basse temperature (magazzini frigoriferi, trattamenti termici, forni di distensione e forni fusori con presenza di parti calde etc) </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21</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biologico (infermeria, impianto di depurazione biologico, impianti UTA, etc.)</w:t>
            </w:r>
          </w:p>
        </w:tc>
        <w:tc>
          <w:tcPr>
            <w:tcW w:w="1418" w:type="dxa"/>
            <w:vAlign w:val="center"/>
          </w:tcPr>
          <w:p w:rsidR="00205A22" w:rsidRPr="0024130D" w:rsidRDefault="00205A22" w:rsidP="00872373">
            <w:pPr>
              <w:jc w:val="center"/>
              <w:rPr>
                <w:rFonts w:ascii="Verdana" w:hAnsi="Verdana"/>
                <w:sz w:val="16"/>
                <w:szCs w:val="16"/>
              </w:rPr>
            </w:pPr>
          </w:p>
        </w:tc>
        <w:tc>
          <w:tcPr>
            <w:tcW w:w="4961" w:type="dxa"/>
          </w:tcPr>
          <w:p w:rsidR="00205A22" w:rsidRPr="007A7D85" w:rsidRDefault="00205A22" w:rsidP="007A7D85">
            <w:pPr>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22</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linee interrate di trasporto e distribuzione di gas metano, energia elettrica, acque di processo e simili (in caso di attività di scavo)</w:t>
            </w:r>
          </w:p>
        </w:tc>
        <w:tc>
          <w:tcPr>
            <w:tcW w:w="1418" w:type="dxa"/>
            <w:vAlign w:val="center"/>
          </w:tcPr>
          <w:p w:rsidR="00205A22" w:rsidRPr="0024130D" w:rsidRDefault="00205A22" w:rsidP="00872373">
            <w:pPr>
              <w:jc w:val="center"/>
              <w:rPr>
                <w:rFonts w:ascii="Verdana" w:hAnsi="Verdana"/>
                <w:sz w:val="18"/>
                <w:szCs w:val="18"/>
              </w:rPr>
            </w:pPr>
          </w:p>
        </w:tc>
        <w:tc>
          <w:tcPr>
            <w:tcW w:w="4961" w:type="dxa"/>
          </w:tcPr>
          <w:p w:rsidR="00205A22" w:rsidRPr="007A7D85" w:rsidRDefault="00205A22" w:rsidP="005D546E">
            <w:pPr>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23</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rumore &gt;80 db(A) derivante da attività di prova elicotteri in piazzale linea volo (esterno)</w:t>
            </w:r>
          </w:p>
        </w:tc>
        <w:tc>
          <w:tcPr>
            <w:tcW w:w="1418" w:type="dxa"/>
            <w:vAlign w:val="center"/>
          </w:tcPr>
          <w:p w:rsidR="00205A22" w:rsidRPr="0024130D" w:rsidRDefault="00205A22" w:rsidP="00F11E16">
            <w:pPr>
              <w:jc w:val="center"/>
              <w:rPr>
                <w:rFonts w:ascii="Verdana" w:hAnsi="Verdana"/>
                <w:sz w:val="18"/>
                <w:szCs w:val="18"/>
              </w:rPr>
            </w:pPr>
          </w:p>
        </w:tc>
        <w:tc>
          <w:tcPr>
            <w:tcW w:w="4961" w:type="dxa"/>
          </w:tcPr>
          <w:p w:rsidR="00205A22" w:rsidRPr="007A7D85" w:rsidRDefault="00205A22" w:rsidP="007A7D85">
            <w:pPr>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24</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Rischio di esposizione a radiazioni ottiche artificiali (es. laser o radiazioni infrarosse)</w:t>
            </w:r>
          </w:p>
        </w:tc>
        <w:tc>
          <w:tcPr>
            <w:tcW w:w="1418" w:type="dxa"/>
            <w:vAlign w:val="center"/>
          </w:tcPr>
          <w:p w:rsidR="00205A22" w:rsidRPr="0024130D" w:rsidRDefault="00205A22" w:rsidP="00F11E16">
            <w:pPr>
              <w:jc w:val="center"/>
              <w:rPr>
                <w:rFonts w:ascii="Verdana" w:hAnsi="Verdana"/>
                <w:sz w:val="18"/>
                <w:szCs w:val="18"/>
              </w:rPr>
            </w:pPr>
          </w:p>
        </w:tc>
        <w:tc>
          <w:tcPr>
            <w:tcW w:w="4961" w:type="dxa"/>
          </w:tcPr>
          <w:p w:rsidR="00205A22" w:rsidRPr="007A7D85" w:rsidRDefault="00205A22" w:rsidP="007A7D85">
            <w:pPr>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25</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Lavori effettuati in spazi confinati o a sospetto inquinamento</w:t>
            </w:r>
          </w:p>
        </w:tc>
        <w:tc>
          <w:tcPr>
            <w:tcW w:w="1418" w:type="dxa"/>
            <w:vAlign w:val="center"/>
          </w:tcPr>
          <w:p w:rsidR="00205A22" w:rsidRPr="0024130D" w:rsidRDefault="00205A22" w:rsidP="00F11E16">
            <w:pPr>
              <w:jc w:val="center"/>
              <w:rPr>
                <w:rFonts w:ascii="Verdana" w:hAnsi="Verdana"/>
                <w:sz w:val="18"/>
                <w:szCs w:val="18"/>
              </w:rPr>
            </w:pPr>
          </w:p>
        </w:tc>
        <w:tc>
          <w:tcPr>
            <w:tcW w:w="4961" w:type="dxa"/>
          </w:tcPr>
          <w:p w:rsidR="00205A22" w:rsidRPr="007A7D85" w:rsidRDefault="00205A22" w:rsidP="002D4E0D">
            <w:pPr>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26</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agenti cancerogeni, compreso amianto (specificati nella sezione 3)</w:t>
            </w:r>
          </w:p>
        </w:tc>
        <w:tc>
          <w:tcPr>
            <w:tcW w:w="1418" w:type="dxa"/>
            <w:vAlign w:val="center"/>
          </w:tcPr>
          <w:p w:rsidR="00205A22" w:rsidRPr="0024130D" w:rsidRDefault="00205A22" w:rsidP="00F11E16">
            <w:pPr>
              <w:jc w:val="center"/>
              <w:rPr>
                <w:rFonts w:ascii="Verdana" w:hAnsi="Verdana"/>
                <w:sz w:val="18"/>
                <w:szCs w:val="18"/>
              </w:rPr>
            </w:pPr>
          </w:p>
        </w:tc>
        <w:tc>
          <w:tcPr>
            <w:tcW w:w="4961" w:type="dxa"/>
          </w:tcPr>
          <w:p w:rsidR="00205A22" w:rsidRPr="007A7D85" w:rsidRDefault="00205A22" w:rsidP="003035FD">
            <w:pPr>
              <w:ind w:left="459"/>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412AC9">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27</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Presenza di attrezzaure con valore vibrazioni superiori al valore di azione</w:t>
            </w:r>
          </w:p>
        </w:tc>
        <w:tc>
          <w:tcPr>
            <w:tcW w:w="1418" w:type="dxa"/>
            <w:vAlign w:val="center"/>
          </w:tcPr>
          <w:p w:rsidR="00205A22" w:rsidRPr="0024130D" w:rsidRDefault="00205A22" w:rsidP="00F11E16">
            <w:pPr>
              <w:jc w:val="center"/>
              <w:rPr>
                <w:rFonts w:ascii="Verdana" w:hAnsi="Verdana"/>
                <w:sz w:val="18"/>
                <w:szCs w:val="18"/>
              </w:rPr>
            </w:pPr>
          </w:p>
        </w:tc>
        <w:tc>
          <w:tcPr>
            <w:tcW w:w="4961" w:type="dxa"/>
          </w:tcPr>
          <w:p w:rsidR="00205A22" w:rsidRPr="007A7D85" w:rsidRDefault="00205A22" w:rsidP="003035FD">
            <w:pPr>
              <w:ind w:left="459"/>
              <w:jc w:val="both"/>
              <w:rPr>
                <w:rFonts w:ascii="Tahoma" w:hAnsi="Tahoma" w:cs="Tahoma"/>
                <w:sz w:val="18"/>
                <w:szCs w:val="18"/>
              </w:rPr>
            </w:pPr>
          </w:p>
        </w:tc>
      </w:tr>
      <w:tr w:rsidR="00205A22" w:rsidRPr="0024130D" w:rsidTr="007A7D85">
        <w:tc>
          <w:tcPr>
            <w:tcW w:w="430" w:type="dxa"/>
            <w:vAlign w:val="center"/>
          </w:tcPr>
          <w:p w:rsidR="00205A22" w:rsidRPr="0024130D" w:rsidRDefault="00205A22" w:rsidP="00F743F6">
            <w:pPr>
              <w:tabs>
                <w:tab w:val="left" w:pos="7513"/>
                <w:tab w:val="left" w:pos="7938"/>
                <w:tab w:val="left" w:pos="8364"/>
                <w:tab w:val="left" w:pos="8789"/>
              </w:tabs>
              <w:jc w:val="center"/>
              <w:rPr>
                <w:rFonts w:ascii="Tahoma" w:hAnsi="Tahoma" w:cs="Tahoma"/>
                <w:sz w:val="18"/>
                <w:szCs w:val="18"/>
              </w:rPr>
            </w:pPr>
            <w:r w:rsidRPr="0024130D">
              <w:rPr>
                <w:rFonts w:ascii="Tahoma" w:hAnsi="Tahoma" w:cs="Tahoma"/>
                <w:sz w:val="18"/>
                <w:szCs w:val="18"/>
              </w:rPr>
              <w:t>28</w:t>
            </w:r>
          </w:p>
        </w:tc>
        <w:tc>
          <w:tcPr>
            <w:tcW w:w="3222" w:type="dxa"/>
          </w:tcPr>
          <w:p w:rsidR="00205A22" w:rsidRPr="0024130D" w:rsidRDefault="00205A22" w:rsidP="00412AC9">
            <w:pPr>
              <w:tabs>
                <w:tab w:val="left" w:pos="7513"/>
                <w:tab w:val="left" w:pos="7938"/>
                <w:tab w:val="left" w:pos="8364"/>
                <w:tab w:val="left" w:pos="8789"/>
              </w:tabs>
              <w:jc w:val="both"/>
              <w:rPr>
                <w:rFonts w:ascii="Tahoma" w:hAnsi="Tahoma" w:cs="Tahoma"/>
                <w:sz w:val="18"/>
                <w:szCs w:val="18"/>
              </w:rPr>
            </w:pPr>
            <w:r w:rsidRPr="0024130D">
              <w:rPr>
                <w:rFonts w:ascii="Tahoma" w:hAnsi="Tahoma" w:cs="Tahoma"/>
                <w:sz w:val="18"/>
                <w:szCs w:val="18"/>
              </w:rPr>
              <w:t>Altro: (ulteriori rischi specifici di sito)</w:t>
            </w:r>
          </w:p>
        </w:tc>
        <w:tc>
          <w:tcPr>
            <w:tcW w:w="1418" w:type="dxa"/>
            <w:vAlign w:val="center"/>
          </w:tcPr>
          <w:p w:rsidR="00205A22" w:rsidRPr="0024130D" w:rsidRDefault="00205A22" w:rsidP="00F11E16">
            <w:pPr>
              <w:jc w:val="center"/>
              <w:rPr>
                <w:rFonts w:ascii="Verdana" w:hAnsi="Verdana"/>
                <w:sz w:val="18"/>
                <w:szCs w:val="18"/>
              </w:rPr>
            </w:pPr>
          </w:p>
        </w:tc>
        <w:tc>
          <w:tcPr>
            <w:tcW w:w="4961" w:type="dxa"/>
          </w:tcPr>
          <w:p w:rsidR="00205A22" w:rsidRPr="007A7D85" w:rsidRDefault="00205A22" w:rsidP="003035FD">
            <w:pPr>
              <w:ind w:left="459"/>
              <w:jc w:val="both"/>
              <w:rPr>
                <w:rFonts w:ascii="Tahoma" w:hAnsi="Tahoma" w:cs="Tahoma"/>
                <w:sz w:val="18"/>
                <w:szCs w:val="18"/>
              </w:rPr>
            </w:pPr>
          </w:p>
        </w:tc>
      </w:tr>
    </w:tbl>
    <w:p w:rsidR="00596524" w:rsidRPr="0024130D" w:rsidRDefault="00596524" w:rsidP="00596524">
      <w:pPr>
        <w:rPr>
          <w:rFonts w:ascii="Tahoma" w:hAnsi="Tahoma" w:cs="Tahoma"/>
          <w:b/>
          <w:i/>
          <w:sz w:val="18"/>
          <w:szCs w:val="18"/>
          <w:u w:val="single"/>
        </w:rPr>
      </w:pPr>
    </w:p>
    <w:p w:rsidR="00CA23DB" w:rsidRPr="0024130D" w:rsidRDefault="00CA23DB" w:rsidP="00596524">
      <w:pPr>
        <w:rPr>
          <w:rFonts w:ascii="Tahoma" w:hAnsi="Tahoma" w:cs="Tahoma"/>
          <w:b/>
          <w:i/>
          <w:sz w:val="18"/>
          <w:szCs w:val="18"/>
          <w:u w:val="single"/>
        </w:rPr>
      </w:pPr>
      <w:r w:rsidRPr="0024130D">
        <w:rPr>
          <w:rFonts w:ascii="Tahoma" w:hAnsi="Tahoma" w:cs="Tahoma"/>
          <w:b/>
          <w:i/>
          <w:sz w:val="18"/>
          <w:szCs w:val="18"/>
          <w:u w:val="single"/>
        </w:rPr>
        <w:t>Con le misure di prevenzione e protezione adottate e riportate all’interno di questa sezione si ritiene che il rischio da interferenza sia ridotto a livello accettabile.</w:t>
      </w:r>
    </w:p>
    <w:p w:rsidR="00377396" w:rsidRPr="00BB492D" w:rsidRDefault="00377396" w:rsidP="00BB492D">
      <w:pPr>
        <w:rPr>
          <w:rFonts w:ascii="Tahoma" w:hAnsi="Tahoma" w:cs="Tahoma"/>
          <w:sz w:val="18"/>
          <w:szCs w:val="18"/>
        </w:rPr>
      </w:pPr>
    </w:p>
    <w:p w:rsidR="000F3B5F" w:rsidRPr="00BB492D" w:rsidRDefault="000F3B5F" w:rsidP="00BB492D">
      <w:pPr>
        <w:rPr>
          <w:rFonts w:ascii="Tahoma" w:hAnsi="Tahoma" w:cs="Tahoma"/>
          <w:sz w:val="18"/>
          <w:szCs w:val="18"/>
        </w:rPr>
      </w:pPr>
    </w:p>
    <w:p w:rsidR="000F3B5F" w:rsidRPr="00BB492D" w:rsidRDefault="000F3B5F" w:rsidP="00BB492D">
      <w:pPr>
        <w:rPr>
          <w:rFonts w:ascii="Tahoma" w:hAnsi="Tahoma" w:cs="Tahoma"/>
          <w:sz w:val="18"/>
          <w:szCs w:val="18"/>
        </w:rPr>
      </w:pPr>
    </w:p>
    <w:p w:rsidR="000F3B5F" w:rsidRPr="00BB492D" w:rsidRDefault="000F3B5F" w:rsidP="00BB492D">
      <w:pPr>
        <w:rPr>
          <w:rFonts w:ascii="Tahoma" w:hAnsi="Tahoma" w:cs="Tahoma"/>
          <w:sz w:val="18"/>
          <w:szCs w:val="18"/>
        </w:rPr>
      </w:pPr>
    </w:p>
    <w:p w:rsidR="000F3B5F" w:rsidRPr="00BB492D" w:rsidRDefault="000F3B5F" w:rsidP="00BB492D">
      <w:pPr>
        <w:rPr>
          <w:rFonts w:ascii="Tahoma" w:hAnsi="Tahoma" w:cs="Tahoma"/>
          <w:sz w:val="18"/>
          <w:szCs w:val="18"/>
        </w:rPr>
      </w:pPr>
    </w:p>
    <w:p w:rsidR="000F3B5F" w:rsidRPr="00BB492D" w:rsidRDefault="000F3B5F" w:rsidP="00BB492D">
      <w:pPr>
        <w:rPr>
          <w:rFonts w:ascii="Tahoma" w:hAnsi="Tahoma" w:cs="Tahoma"/>
          <w:sz w:val="18"/>
          <w:szCs w:val="18"/>
        </w:rPr>
      </w:pPr>
    </w:p>
    <w:p w:rsidR="00377396" w:rsidRPr="00BB492D" w:rsidRDefault="00377396" w:rsidP="00BB492D">
      <w:pPr>
        <w:rPr>
          <w:rFonts w:ascii="Tahoma" w:hAnsi="Tahoma" w:cs="Tahoma"/>
          <w:sz w:val="18"/>
          <w:szCs w:val="18"/>
        </w:rPr>
      </w:pPr>
    </w:p>
    <w:p w:rsidR="00377396" w:rsidRDefault="00377396" w:rsidP="00BB492D">
      <w:pPr>
        <w:rPr>
          <w:rFonts w:ascii="Tahoma" w:hAnsi="Tahoma" w:cs="Tahoma"/>
          <w:sz w:val="18"/>
          <w:szCs w:val="18"/>
        </w:rPr>
      </w:pPr>
    </w:p>
    <w:p w:rsidR="00BB492D" w:rsidRDefault="00BB492D" w:rsidP="00BB492D">
      <w:pPr>
        <w:rPr>
          <w:rFonts w:ascii="Tahoma" w:hAnsi="Tahoma" w:cs="Tahoma"/>
          <w:sz w:val="18"/>
          <w:szCs w:val="18"/>
        </w:rPr>
      </w:pPr>
    </w:p>
    <w:p w:rsidR="00522CFB" w:rsidRPr="00BB492D" w:rsidRDefault="00522CFB" w:rsidP="00BB492D">
      <w:pPr>
        <w:rPr>
          <w:rFonts w:ascii="Tahoma" w:hAnsi="Tahoma" w:cs="Tahoma"/>
          <w:sz w:val="18"/>
          <w:szCs w:val="18"/>
        </w:rPr>
      </w:pPr>
    </w:p>
    <w:p w:rsidR="00CA23DB" w:rsidRPr="00BB492D" w:rsidRDefault="00CA23DB" w:rsidP="00BB492D">
      <w:pPr>
        <w:rPr>
          <w:rFonts w:ascii="Tahoma" w:hAnsi="Tahoma" w:cs="Tahoma"/>
          <w:sz w:val="18"/>
          <w:szCs w:val="18"/>
        </w:rPr>
      </w:pPr>
    </w:p>
    <w:p w:rsidR="00DA61F5" w:rsidRPr="0024130D" w:rsidRDefault="00DA61F5" w:rsidP="00CA23DB">
      <w:pPr>
        <w:jc w:val="both"/>
        <w:rPr>
          <w:rFonts w:ascii="Tahoma" w:hAnsi="Tahoma" w:cs="Tahoma"/>
          <w:b/>
          <w:i/>
          <w:sz w:val="18"/>
          <w:szCs w:val="18"/>
          <w:u w:val="single"/>
        </w:rPr>
      </w:pPr>
      <w:r w:rsidRPr="0024130D">
        <w:rPr>
          <w:rFonts w:ascii="Tahoma" w:hAnsi="Tahoma" w:cs="Tahoma"/>
          <w:b/>
          <w:i/>
          <w:sz w:val="18"/>
          <w:szCs w:val="18"/>
          <w:u w:val="single"/>
        </w:rPr>
        <w:lastRenderedPageBreak/>
        <w:t>Andranno inoltre osservate le seguenti misure di carattere generale:</w:t>
      </w:r>
    </w:p>
    <w:p w:rsidR="00DA61F5" w:rsidRPr="0024130D" w:rsidRDefault="00DA61F5" w:rsidP="00DA61F5">
      <w:pPr>
        <w:ind w:left="284"/>
        <w:jc w:val="both"/>
        <w:rPr>
          <w:rFonts w:ascii="Tahoma" w:hAnsi="Tahoma" w:cs="Tahoma"/>
          <w:b/>
          <w:i/>
          <w:sz w:val="18"/>
          <w:szCs w:val="18"/>
          <w:u w:val="single"/>
        </w:rPr>
      </w:pP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Nel caso venissero a crearsi interferenze con a</w:t>
      </w:r>
      <w:r w:rsidR="009F1430" w:rsidRPr="0024130D">
        <w:rPr>
          <w:rFonts w:ascii="Tahoma" w:hAnsi="Tahoma" w:cs="Tahoma"/>
          <w:i/>
          <w:sz w:val="18"/>
          <w:szCs w:val="18"/>
        </w:rPr>
        <w:t xml:space="preserve">ltre attività, problemi tecnici, </w:t>
      </w:r>
      <w:r w:rsidRPr="0024130D">
        <w:rPr>
          <w:rFonts w:ascii="Tahoma" w:hAnsi="Tahoma" w:cs="Tahoma"/>
          <w:i/>
          <w:sz w:val="18"/>
          <w:szCs w:val="18"/>
        </w:rPr>
        <w:t xml:space="preserve">imprevisti </w:t>
      </w:r>
      <w:r w:rsidR="009F1430" w:rsidRPr="0024130D">
        <w:rPr>
          <w:rFonts w:ascii="Tahoma" w:hAnsi="Tahoma" w:cs="Tahoma"/>
          <w:i/>
          <w:sz w:val="18"/>
          <w:szCs w:val="18"/>
        </w:rPr>
        <w:t xml:space="preserve">o mutamenti delle condizioni presenti nei luoghi di lavoro </w:t>
      </w:r>
      <w:r w:rsidRPr="0024130D">
        <w:rPr>
          <w:rFonts w:ascii="Tahoma" w:hAnsi="Tahoma" w:cs="Tahoma"/>
          <w:i/>
          <w:sz w:val="18"/>
          <w:szCs w:val="18"/>
        </w:rPr>
        <w:t xml:space="preserve">da cui possono derivare rischi aggiuntivi, </w:t>
      </w:r>
      <w:r w:rsidR="005D546E" w:rsidRPr="0024130D">
        <w:rPr>
          <w:rFonts w:ascii="Tahoma" w:hAnsi="Tahoma" w:cs="Tahoma"/>
          <w:i/>
          <w:sz w:val="18"/>
          <w:szCs w:val="18"/>
        </w:rPr>
        <w:t>l’appaltatore</w:t>
      </w:r>
      <w:r w:rsidR="00874D66" w:rsidRPr="0024130D">
        <w:rPr>
          <w:rFonts w:ascii="Tahoma" w:hAnsi="Tahoma" w:cs="Tahoma"/>
          <w:i/>
          <w:sz w:val="18"/>
          <w:szCs w:val="18"/>
        </w:rPr>
        <w:t xml:space="preserve"> </w:t>
      </w:r>
      <w:r w:rsidRPr="0024130D">
        <w:rPr>
          <w:rFonts w:ascii="Tahoma" w:hAnsi="Tahoma" w:cs="Tahoma"/>
          <w:i/>
          <w:sz w:val="18"/>
          <w:szCs w:val="18"/>
        </w:rPr>
        <w:t>sospenderà i lavori al fine di stabilire un ulteriore coordinamento specifico e le necessarie misure di prevenzione.</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Si rammenta il divieto di fumo all’interno d</w:t>
      </w:r>
      <w:r w:rsidR="005D546E" w:rsidRPr="0024130D">
        <w:rPr>
          <w:rFonts w:ascii="Tahoma" w:hAnsi="Tahoma" w:cs="Tahoma"/>
          <w:i/>
          <w:sz w:val="18"/>
          <w:szCs w:val="18"/>
        </w:rPr>
        <w:t>egli edifici dello stabilimento</w:t>
      </w:r>
      <w:r w:rsidR="00993945" w:rsidRPr="0024130D">
        <w:rPr>
          <w:rFonts w:ascii="Tahoma" w:hAnsi="Tahoma" w:cs="Tahoma"/>
          <w:i/>
          <w:sz w:val="18"/>
          <w:szCs w:val="18"/>
        </w:rPr>
        <w:t xml:space="preserve">, </w:t>
      </w:r>
      <w:r w:rsidR="00993945" w:rsidRPr="0024130D">
        <w:rPr>
          <w:rFonts w:ascii="Tahoma" w:hAnsi="Tahoma" w:cs="Tahoma"/>
          <w:b/>
          <w:i/>
          <w:sz w:val="18"/>
          <w:szCs w:val="18"/>
          <w:u w:val="single"/>
        </w:rPr>
        <w:t>comprese le sigarette elettroniche</w:t>
      </w:r>
      <w:r w:rsidR="005D546E" w:rsidRPr="0024130D">
        <w:rPr>
          <w:rFonts w:ascii="Tahoma" w:hAnsi="Tahoma" w:cs="Tahoma"/>
          <w:i/>
          <w:sz w:val="18"/>
          <w:szCs w:val="18"/>
        </w:rPr>
        <w:t xml:space="preserve"> </w:t>
      </w:r>
      <w:r w:rsidRPr="0024130D">
        <w:rPr>
          <w:rFonts w:ascii="Tahoma" w:hAnsi="Tahoma" w:cs="Tahoma"/>
          <w:i/>
          <w:sz w:val="18"/>
          <w:szCs w:val="18"/>
        </w:rPr>
        <w:t xml:space="preserve"> ed il divieto di consumare cibo e bevande presso gli impianti.</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 xml:space="preserve">Il personale </w:t>
      </w:r>
      <w:r w:rsidR="005D546E" w:rsidRPr="0024130D">
        <w:rPr>
          <w:rFonts w:ascii="Tahoma" w:hAnsi="Tahoma" w:cs="Tahoma"/>
          <w:i/>
          <w:sz w:val="18"/>
          <w:szCs w:val="18"/>
        </w:rPr>
        <w:t>dell’appaltatore</w:t>
      </w:r>
      <w:r w:rsidR="00874D66" w:rsidRPr="0024130D">
        <w:rPr>
          <w:rFonts w:ascii="Tahoma" w:hAnsi="Tahoma" w:cs="Tahoma"/>
          <w:i/>
          <w:sz w:val="18"/>
          <w:szCs w:val="18"/>
        </w:rPr>
        <w:t xml:space="preserve"> </w:t>
      </w:r>
      <w:r w:rsidRPr="0024130D">
        <w:rPr>
          <w:rFonts w:ascii="Tahoma" w:hAnsi="Tahoma" w:cs="Tahoma"/>
          <w:i/>
          <w:sz w:val="18"/>
          <w:szCs w:val="18"/>
        </w:rPr>
        <w:t xml:space="preserve">nello svolgimento delle attività affidate in appalto osserverà quanto disposto dalla normativa vigente D.Lgs.81/2008 e dalle norme di buona tecnica applicabili, utilizzando i necessari D.P.I. laddove necessario e le macchine/attrezzature secondo le istruzioni previste dal fabbricante. </w:t>
      </w:r>
    </w:p>
    <w:p w:rsidR="00DA61F5" w:rsidRPr="0024130D" w:rsidRDefault="00197381"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 xml:space="preserve">Le operazioni di </w:t>
      </w:r>
      <w:r w:rsidR="00DA61F5" w:rsidRPr="0024130D">
        <w:rPr>
          <w:rFonts w:ascii="Tahoma" w:hAnsi="Tahoma" w:cs="Tahoma"/>
          <w:i/>
          <w:sz w:val="18"/>
          <w:szCs w:val="18"/>
        </w:rPr>
        <w:t>ispezione/manutenzione delle macchine e impianti vanno eseguite solo dopo aver sezionato elettricamente gli impianti e portato a zero ogni forma di energia eventualmente immagazzinata, assicurandosi contro la richiusura ed il riavvio accidentale ed apponendo il cartello “lavori in corso, non effettuare manovre”</w:t>
      </w:r>
      <w:r w:rsidR="005D546E" w:rsidRPr="0024130D">
        <w:rPr>
          <w:rFonts w:ascii="Tahoma" w:hAnsi="Tahoma" w:cs="Tahoma"/>
          <w:i/>
          <w:sz w:val="18"/>
          <w:szCs w:val="18"/>
        </w:rPr>
        <w:t xml:space="preserve"> sugli interruttori principali.</w:t>
      </w:r>
    </w:p>
    <w:p w:rsidR="00DA61F5" w:rsidRPr="0024130D" w:rsidRDefault="005D546E"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L’appaltatore</w:t>
      </w:r>
      <w:r w:rsidR="00874D66" w:rsidRPr="0024130D">
        <w:rPr>
          <w:rFonts w:ascii="Tahoma" w:hAnsi="Tahoma" w:cs="Tahoma"/>
          <w:i/>
          <w:sz w:val="18"/>
          <w:szCs w:val="18"/>
        </w:rPr>
        <w:t xml:space="preserve"> </w:t>
      </w:r>
      <w:r w:rsidR="00DA61F5" w:rsidRPr="0024130D">
        <w:rPr>
          <w:rFonts w:ascii="Tahoma" w:hAnsi="Tahoma" w:cs="Tahoma"/>
          <w:i/>
          <w:sz w:val="18"/>
          <w:szCs w:val="18"/>
        </w:rPr>
        <w:t>si impegna ad effettuare manutenzioni periodiche sulle attrezzature/macchine impiegate presso lo stabilimento al fine di garantire e mantenere inalterate nel tempo le condizioni di sicurezza nello svolgimento delle attività.</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Durante tutte le attività di sollevamento, traslazione, etc. i conduttori dei mezzi di sollevamento dovranno essere assistiti a terra da personale di ausilio che dia assistenza durante le manovre più impegnative e verifichi l’assenza di persone nelle vicinanze; lo stesso personale dovrà comunque mantenersi ad adeguata distanza di sicurezza e non stazionare in prossimità dei carichi sospesi.</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Per l’esecuzione delle attività dovranno essere utilizzate macchine regolarmente ispezio</w:t>
      </w:r>
      <w:r w:rsidR="005D546E" w:rsidRPr="0024130D">
        <w:rPr>
          <w:rFonts w:ascii="Tahoma" w:hAnsi="Tahoma" w:cs="Tahoma"/>
          <w:i/>
          <w:sz w:val="18"/>
          <w:szCs w:val="18"/>
        </w:rPr>
        <w:t>nate da A</w:t>
      </w:r>
      <w:r w:rsidR="00993945" w:rsidRPr="0024130D">
        <w:rPr>
          <w:rFonts w:ascii="Tahoma" w:hAnsi="Tahoma" w:cs="Tahoma"/>
          <w:i/>
          <w:sz w:val="18"/>
          <w:szCs w:val="18"/>
        </w:rPr>
        <w:t>TS</w:t>
      </w:r>
      <w:r w:rsidRPr="0024130D">
        <w:rPr>
          <w:rFonts w:ascii="Tahoma" w:hAnsi="Tahoma" w:cs="Tahoma"/>
          <w:i/>
          <w:sz w:val="18"/>
          <w:szCs w:val="18"/>
        </w:rPr>
        <w:t>/ARPA</w:t>
      </w:r>
      <w:r w:rsidR="0031222C" w:rsidRPr="0024130D">
        <w:rPr>
          <w:rFonts w:ascii="Tahoma" w:hAnsi="Tahoma" w:cs="Tahoma"/>
          <w:i/>
          <w:sz w:val="18"/>
          <w:szCs w:val="18"/>
        </w:rPr>
        <w:t>/Organismi notificati</w:t>
      </w:r>
      <w:r w:rsidRPr="0024130D">
        <w:rPr>
          <w:rFonts w:ascii="Tahoma" w:hAnsi="Tahoma" w:cs="Tahoma"/>
          <w:i/>
          <w:sz w:val="18"/>
          <w:szCs w:val="18"/>
        </w:rPr>
        <w:t xml:space="preserve"> e sottoposte a regolare manutenzione. Le funi e le catene, come tutte le altre attrezzature impiegate nel sollevamento devono versare in buono stato, essere state sottoposte alle verifiche trimestrali ed essere compatibili in termini di portata ed idoneità all’impiego rispetto al carico da sollevare. Le imbracature dovranno essere effettuate verificando la compatibilità dell’angolo di apertura delle brache con la relativa portata.</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Eventuali elementi singoli o parti del macchinario che per la loro forma caratteristica possono essere potenzialmente instabili quando posizionati a terra devono essere bloccati con mezzi idonei e l’area deve essere adeguatamente segregata.</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Le attività da svolgersi in quota dovranno essere eseguite servendosi di piattaforme aeree/trabattelli, riducendo al minimo indispensabile l’uso di scale, in tal caso garantire la stabilità della scala servendosi di un secondo operatore che fornisca assistenza a terra o con altri mezzi idonei. Laddove necessario servirsi di imbracatura ed idonei sistemi di ritenuta.</w:t>
      </w:r>
    </w:p>
    <w:p w:rsidR="00BC13C8" w:rsidRPr="0024130D" w:rsidRDefault="00BC13C8"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 xml:space="preserve">È fatto assoluto divieto l’uso di attrezzature </w:t>
      </w:r>
      <w:r w:rsidR="00656B82" w:rsidRPr="0024130D">
        <w:rPr>
          <w:rFonts w:ascii="Tahoma" w:hAnsi="Tahoma" w:cs="Tahoma"/>
          <w:i/>
          <w:sz w:val="18"/>
          <w:szCs w:val="18"/>
        </w:rPr>
        <w:t xml:space="preserve">(es. carroponte con comandi a terra) </w:t>
      </w:r>
      <w:r w:rsidRPr="0024130D">
        <w:rPr>
          <w:rFonts w:ascii="Tahoma" w:hAnsi="Tahoma" w:cs="Tahoma"/>
          <w:i/>
          <w:sz w:val="18"/>
          <w:szCs w:val="18"/>
        </w:rPr>
        <w:t xml:space="preserve">di proprietà </w:t>
      </w:r>
      <w:r w:rsidR="002353CB" w:rsidRPr="0024130D">
        <w:rPr>
          <w:rFonts w:ascii="Tahoma" w:hAnsi="Tahoma" w:cs="Tahoma"/>
          <w:i/>
          <w:sz w:val="18"/>
          <w:szCs w:val="18"/>
        </w:rPr>
        <w:t>Leonardo</w:t>
      </w:r>
      <w:r w:rsidR="00EE622D" w:rsidRPr="0024130D">
        <w:rPr>
          <w:rFonts w:ascii="Tahoma" w:hAnsi="Tahoma" w:cs="Tahoma"/>
          <w:i/>
          <w:sz w:val="18"/>
          <w:szCs w:val="18"/>
        </w:rPr>
        <w:t xml:space="preserve"> S.p.A. Divisione</w:t>
      </w:r>
      <w:r w:rsidR="002353CB" w:rsidRPr="0024130D">
        <w:rPr>
          <w:rFonts w:ascii="Tahoma" w:hAnsi="Tahoma" w:cs="Tahoma"/>
          <w:i/>
          <w:sz w:val="18"/>
          <w:szCs w:val="18"/>
        </w:rPr>
        <w:t xml:space="preserve"> Elicotteri</w:t>
      </w:r>
      <w:r w:rsidRPr="0024130D">
        <w:rPr>
          <w:rFonts w:ascii="Tahoma" w:hAnsi="Tahoma" w:cs="Tahoma"/>
          <w:i/>
          <w:sz w:val="18"/>
          <w:szCs w:val="18"/>
        </w:rPr>
        <w:t>, se non espressamente previsto negli accordi contrattuali ed in ogni caso previa autorizzazione del detentore/conduttore di detti appar</w:t>
      </w:r>
      <w:r w:rsidR="00656B82" w:rsidRPr="0024130D">
        <w:rPr>
          <w:rFonts w:ascii="Tahoma" w:hAnsi="Tahoma" w:cs="Tahoma"/>
          <w:i/>
          <w:sz w:val="18"/>
          <w:szCs w:val="18"/>
        </w:rPr>
        <w:t>a</w:t>
      </w:r>
      <w:r w:rsidRPr="0024130D">
        <w:rPr>
          <w:rFonts w:ascii="Tahoma" w:hAnsi="Tahoma" w:cs="Tahoma"/>
          <w:i/>
          <w:sz w:val="18"/>
          <w:szCs w:val="18"/>
        </w:rPr>
        <w:t>ti</w:t>
      </w:r>
      <w:r w:rsidR="00656B82" w:rsidRPr="0024130D">
        <w:rPr>
          <w:rFonts w:ascii="Tahoma" w:hAnsi="Tahoma" w:cs="Tahoma"/>
          <w:i/>
          <w:sz w:val="18"/>
          <w:szCs w:val="18"/>
        </w:rPr>
        <w:t>.</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E’ vietato salire o accedere a soppalchi, tettoie, box di reparto, coperture provvisorie e simili per lo svolgimento di lavori in quota senza averne</w:t>
      </w:r>
      <w:r w:rsidR="00071F41" w:rsidRPr="0024130D">
        <w:rPr>
          <w:rFonts w:ascii="Tahoma" w:hAnsi="Tahoma" w:cs="Tahoma"/>
          <w:i/>
          <w:sz w:val="18"/>
          <w:szCs w:val="18"/>
        </w:rPr>
        <w:t xml:space="preserve"> prima chiesto autorizzazione a</w:t>
      </w:r>
      <w:r w:rsidRPr="0024130D">
        <w:rPr>
          <w:rFonts w:ascii="Tahoma" w:hAnsi="Tahoma" w:cs="Tahoma"/>
          <w:i/>
          <w:sz w:val="18"/>
          <w:szCs w:val="18"/>
        </w:rPr>
        <w:t xml:space="preserve"> </w:t>
      </w:r>
      <w:r w:rsidR="002353CB" w:rsidRPr="0024130D">
        <w:rPr>
          <w:rFonts w:ascii="Tahoma" w:hAnsi="Tahoma" w:cs="Tahoma"/>
          <w:i/>
          <w:sz w:val="18"/>
          <w:szCs w:val="18"/>
        </w:rPr>
        <w:t xml:space="preserve">Leonardo Elicotteri </w:t>
      </w:r>
      <w:r w:rsidRPr="0024130D">
        <w:rPr>
          <w:rFonts w:ascii="Tahoma" w:hAnsi="Tahoma" w:cs="Tahoma"/>
          <w:i/>
          <w:sz w:val="18"/>
          <w:szCs w:val="18"/>
        </w:rPr>
        <w:t>per la verifica della portata.</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Rimuovere ed avviare ad impianti autorizzati, ai fini del recupero e/o smaltimento, i rifiuti di qualunque tipo e natura che verranno pr</w:t>
      </w:r>
      <w:r w:rsidR="00751395" w:rsidRPr="0024130D">
        <w:rPr>
          <w:rFonts w:ascii="Tahoma" w:hAnsi="Tahoma" w:cs="Tahoma"/>
          <w:i/>
          <w:sz w:val="18"/>
          <w:szCs w:val="18"/>
        </w:rPr>
        <w:t>odotti nel corso delle attività.</w:t>
      </w:r>
    </w:p>
    <w:p w:rsidR="00DA61F5" w:rsidRPr="0024130D" w:rsidRDefault="005D546E"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P</w:t>
      </w:r>
      <w:r w:rsidR="00DA61F5" w:rsidRPr="0024130D">
        <w:rPr>
          <w:rFonts w:ascii="Tahoma" w:hAnsi="Tahoma" w:cs="Tahoma"/>
          <w:i/>
          <w:sz w:val="18"/>
          <w:szCs w:val="18"/>
        </w:rPr>
        <w:t>redisporre idonee misure tecniche, organizzative e procedurali per:</w:t>
      </w:r>
    </w:p>
    <w:p w:rsidR="00DA61F5" w:rsidRPr="0024130D" w:rsidRDefault="00DA61F5" w:rsidP="00DA61F5">
      <w:pPr>
        <w:numPr>
          <w:ilvl w:val="0"/>
          <w:numId w:val="11"/>
        </w:numPr>
        <w:jc w:val="both"/>
        <w:rPr>
          <w:rFonts w:ascii="Tahoma" w:hAnsi="Tahoma" w:cs="Tahoma"/>
          <w:i/>
          <w:sz w:val="18"/>
          <w:szCs w:val="18"/>
        </w:rPr>
      </w:pPr>
      <w:r w:rsidRPr="0024130D">
        <w:rPr>
          <w:rFonts w:ascii="Tahoma" w:hAnsi="Tahoma" w:cs="Tahoma"/>
          <w:i/>
          <w:sz w:val="18"/>
          <w:szCs w:val="18"/>
        </w:rPr>
        <w:t>il deposito di sostanze pericolose al fine di prevenire qualunque rilascio, emissione, dispersione nel suolo, nel sottosuolo, nelle acque sotterranee e superficiali, in aria;</w:t>
      </w:r>
    </w:p>
    <w:p w:rsidR="00DA61F5" w:rsidRPr="0024130D" w:rsidRDefault="00DA61F5" w:rsidP="00DA61F5">
      <w:pPr>
        <w:numPr>
          <w:ilvl w:val="0"/>
          <w:numId w:val="11"/>
        </w:numPr>
        <w:jc w:val="both"/>
        <w:rPr>
          <w:rFonts w:ascii="Tahoma" w:hAnsi="Tahoma" w:cs="Tahoma"/>
          <w:i/>
          <w:sz w:val="18"/>
          <w:szCs w:val="18"/>
        </w:rPr>
      </w:pPr>
      <w:r w:rsidRPr="0024130D">
        <w:rPr>
          <w:rFonts w:ascii="Tahoma" w:hAnsi="Tahoma" w:cs="Tahoma"/>
          <w:i/>
          <w:sz w:val="18"/>
          <w:szCs w:val="18"/>
        </w:rPr>
        <w:t>evitare e/o ridurre al minimo lo sviluppo  e la diffusione di polveri di qualunque tipo e natura;</w:t>
      </w:r>
    </w:p>
    <w:p w:rsidR="00DA61F5" w:rsidRPr="0024130D" w:rsidRDefault="00DA61F5" w:rsidP="00DA61F5">
      <w:pPr>
        <w:numPr>
          <w:ilvl w:val="0"/>
          <w:numId w:val="11"/>
        </w:numPr>
        <w:jc w:val="both"/>
        <w:rPr>
          <w:rFonts w:ascii="Tahoma" w:hAnsi="Tahoma" w:cs="Tahoma"/>
          <w:i/>
          <w:sz w:val="18"/>
          <w:szCs w:val="18"/>
        </w:rPr>
      </w:pPr>
      <w:r w:rsidRPr="0024130D">
        <w:rPr>
          <w:rFonts w:ascii="Tahoma" w:hAnsi="Tahoma" w:cs="Tahoma"/>
          <w:i/>
          <w:sz w:val="18"/>
          <w:szCs w:val="18"/>
        </w:rPr>
        <w:t>evitare l’emissione di rumori e vibrazioni;</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provvedere a delimitare e/o recintare le aree di cantiere affidate o oggetto dell’intervento, per garantirne la sicurezza ed evitare l’ingresso ed il transito da parte di personale non autorizzato, attuando tutte le opere provvisionali che si rendono necessarie al riguardo (avvisi, barriere, etc.).</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mantenere giornalmente l’ordine e la pulizia del cantiere</w:t>
      </w:r>
      <w:r w:rsidR="00EE622D" w:rsidRPr="0024130D">
        <w:rPr>
          <w:rFonts w:ascii="Tahoma" w:hAnsi="Tahoma" w:cs="Tahoma"/>
          <w:i/>
          <w:sz w:val="18"/>
          <w:szCs w:val="18"/>
        </w:rPr>
        <w:t>/area di lavoro</w:t>
      </w:r>
      <w:r w:rsidRPr="0024130D">
        <w:rPr>
          <w:rFonts w:ascii="Tahoma" w:hAnsi="Tahoma" w:cs="Tahoma"/>
          <w:i/>
          <w:sz w:val="18"/>
          <w:szCs w:val="18"/>
        </w:rPr>
        <w:t>.</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In caso di rimozione di grigliati, apertura pozzetti o scavi questi dovranno essere adeguatamente segnalati e</w:t>
      </w:r>
      <w:r w:rsidR="00E2711D" w:rsidRPr="0024130D">
        <w:rPr>
          <w:rFonts w:ascii="Tahoma" w:hAnsi="Tahoma" w:cs="Tahoma"/>
          <w:i/>
          <w:sz w:val="18"/>
          <w:szCs w:val="18"/>
        </w:rPr>
        <w:t xml:space="preserve"> protetti</w:t>
      </w:r>
      <w:r w:rsidRPr="0024130D">
        <w:rPr>
          <w:rFonts w:ascii="Tahoma" w:hAnsi="Tahoma" w:cs="Tahoma"/>
          <w:i/>
          <w:sz w:val="18"/>
          <w:szCs w:val="18"/>
        </w:rPr>
        <w:t>.</w:t>
      </w:r>
    </w:p>
    <w:p w:rsidR="00C27C58" w:rsidRPr="0024130D" w:rsidRDefault="006103D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E’ vietato l’ingresso in</w:t>
      </w:r>
      <w:r w:rsidR="00C27C58" w:rsidRPr="0024130D">
        <w:rPr>
          <w:rFonts w:ascii="Tahoma" w:hAnsi="Tahoma" w:cs="Tahoma"/>
          <w:i/>
          <w:sz w:val="18"/>
          <w:szCs w:val="18"/>
        </w:rPr>
        <w:t xml:space="preserve"> vasche/serbatoi o simili </w:t>
      </w:r>
      <w:r w:rsidRPr="0024130D">
        <w:rPr>
          <w:rFonts w:ascii="Tahoma" w:hAnsi="Tahoma" w:cs="Tahoma"/>
          <w:i/>
          <w:sz w:val="18"/>
          <w:szCs w:val="18"/>
        </w:rPr>
        <w:t xml:space="preserve">senza aver precedentemente </w:t>
      </w:r>
      <w:r w:rsidR="000E5DAE" w:rsidRPr="0024130D">
        <w:rPr>
          <w:rFonts w:ascii="Tahoma" w:hAnsi="Tahoma" w:cs="Tahoma"/>
          <w:i/>
          <w:sz w:val="18"/>
          <w:szCs w:val="18"/>
        </w:rPr>
        <w:t>verificato</w:t>
      </w:r>
      <w:r w:rsidR="00D21F51" w:rsidRPr="0024130D">
        <w:rPr>
          <w:rFonts w:ascii="Tahoma" w:hAnsi="Tahoma" w:cs="Tahoma"/>
          <w:i/>
          <w:sz w:val="18"/>
          <w:szCs w:val="18"/>
        </w:rPr>
        <w:t xml:space="preserve"> l’assenza di sostanze pericolose </w:t>
      </w:r>
      <w:r w:rsidR="00C27C58" w:rsidRPr="0024130D">
        <w:rPr>
          <w:rFonts w:ascii="Tahoma" w:hAnsi="Tahoma" w:cs="Tahoma"/>
          <w:i/>
          <w:sz w:val="18"/>
          <w:szCs w:val="18"/>
        </w:rPr>
        <w:t xml:space="preserve"> </w:t>
      </w:r>
      <w:r w:rsidR="000E5DAE" w:rsidRPr="0024130D">
        <w:rPr>
          <w:rFonts w:ascii="Tahoma" w:hAnsi="Tahoma" w:cs="Tahoma"/>
          <w:i/>
          <w:sz w:val="18"/>
          <w:szCs w:val="18"/>
        </w:rPr>
        <w:t xml:space="preserve">e/o predisposta adeguata ventilazione. </w:t>
      </w:r>
      <w:r w:rsidR="00C27C58" w:rsidRPr="0024130D">
        <w:rPr>
          <w:rFonts w:ascii="Tahoma" w:hAnsi="Tahoma" w:cs="Tahoma"/>
          <w:i/>
          <w:sz w:val="18"/>
          <w:szCs w:val="18"/>
        </w:rPr>
        <w:t xml:space="preserve">Tali attività andranno eseguite sempre tramite l’assistenza di un secondo operatore </w:t>
      </w:r>
      <w:r w:rsidR="000E5DAE" w:rsidRPr="0024130D">
        <w:rPr>
          <w:rFonts w:ascii="Tahoma" w:hAnsi="Tahoma" w:cs="Tahoma"/>
          <w:i/>
          <w:sz w:val="18"/>
          <w:szCs w:val="18"/>
        </w:rPr>
        <w:t xml:space="preserve">dall’esterno </w:t>
      </w:r>
      <w:r w:rsidR="00C27C58" w:rsidRPr="0024130D">
        <w:rPr>
          <w:rFonts w:ascii="Tahoma" w:hAnsi="Tahoma" w:cs="Tahoma"/>
          <w:i/>
          <w:sz w:val="18"/>
          <w:szCs w:val="18"/>
        </w:rPr>
        <w:t>e con l’ausilio di imbracature e corde di sicurezza.</w:t>
      </w:r>
    </w:p>
    <w:p w:rsidR="002D4E0D" w:rsidRPr="0024130D" w:rsidRDefault="002D4E0D" w:rsidP="002D4E0D">
      <w:pPr>
        <w:numPr>
          <w:ilvl w:val="0"/>
          <w:numId w:val="4"/>
        </w:numPr>
        <w:ind w:left="284" w:hanging="198"/>
        <w:jc w:val="both"/>
        <w:rPr>
          <w:rFonts w:ascii="Tahoma" w:hAnsi="Tahoma" w:cs="Tahoma"/>
          <w:i/>
          <w:sz w:val="18"/>
          <w:szCs w:val="18"/>
        </w:rPr>
      </w:pPr>
      <w:r w:rsidRPr="0024130D">
        <w:rPr>
          <w:rFonts w:ascii="Tahoma" w:hAnsi="Tahoma" w:cs="Tahoma"/>
          <w:i/>
          <w:sz w:val="18"/>
          <w:szCs w:val="18"/>
        </w:rPr>
        <w:t>L’accesso all’interno dello Stabilimento dovrà avvenire rispettando le regole del codice della strada ed in particolare i limiti di velocità, la segnaletica orizzontale e verticale presente</w:t>
      </w:r>
      <w:r w:rsidR="00554DAF" w:rsidRPr="0024130D">
        <w:rPr>
          <w:rFonts w:ascii="Tahoma" w:hAnsi="Tahoma" w:cs="Tahoma"/>
          <w:i/>
          <w:sz w:val="18"/>
          <w:szCs w:val="18"/>
        </w:rPr>
        <w:t xml:space="preserve"> e</w:t>
      </w:r>
      <w:r w:rsidRPr="0024130D">
        <w:rPr>
          <w:rFonts w:ascii="Tahoma" w:hAnsi="Tahoma" w:cs="Tahoma"/>
          <w:i/>
          <w:sz w:val="18"/>
          <w:szCs w:val="18"/>
        </w:rPr>
        <w:t xml:space="preserve"> le eventuali corsie preferenziali per i muletti</w:t>
      </w:r>
      <w:r w:rsidR="00554DAF" w:rsidRPr="0024130D">
        <w:rPr>
          <w:rFonts w:ascii="Tahoma" w:hAnsi="Tahoma" w:cs="Tahoma"/>
          <w:i/>
          <w:sz w:val="18"/>
          <w:szCs w:val="18"/>
        </w:rPr>
        <w:t>.</w:t>
      </w:r>
    </w:p>
    <w:p w:rsidR="00DA61F5" w:rsidRPr="0024130D" w:rsidRDefault="00DA61F5" w:rsidP="00DA61F5">
      <w:pPr>
        <w:numPr>
          <w:ilvl w:val="0"/>
          <w:numId w:val="4"/>
        </w:numPr>
        <w:ind w:left="284" w:hanging="198"/>
        <w:jc w:val="both"/>
        <w:rPr>
          <w:rFonts w:ascii="Tahoma" w:hAnsi="Tahoma" w:cs="Tahoma"/>
          <w:i/>
          <w:sz w:val="18"/>
          <w:szCs w:val="18"/>
        </w:rPr>
      </w:pPr>
      <w:r w:rsidRPr="0024130D">
        <w:rPr>
          <w:rFonts w:ascii="Tahoma" w:hAnsi="Tahoma" w:cs="Tahoma"/>
          <w:i/>
          <w:sz w:val="18"/>
          <w:szCs w:val="18"/>
        </w:rPr>
        <w:t>Le prove di collaudo dell’impianto devono essere eseguite dopo adeguata formazione del personale, in completa sicurezza e con tutti i dispositivi di sicurezza attivi.</w:t>
      </w:r>
    </w:p>
    <w:p w:rsidR="00106EE6" w:rsidRPr="0024130D" w:rsidRDefault="00106EE6" w:rsidP="00336785">
      <w:pPr>
        <w:ind w:left="284"/>
        <w:jc w:val="both"/>
        <w:rPr>
          <w:rFonts w:ascii="Tahoma" w:hAnsi="Tahoma" w:cs="Tahoma"/>
          <w:i/>
          <w:sz w:val="18"/>
          <w:szCs w:val="18"/>
        </w:rPr>
      </w:pPr>
    </w:p>
    <w:p w:rsidR="00A54C9A" w:rsidRPr="0024130D" w:rsidRDefault="00DA61F5" w:rsidP="0047238B">
      <w:pPr>
        <w:numPr>
          <w:ilvl w:val="0"/>
          <w:numId w:val="4"/>
        </w:numPr>
        <w:ind w:left="284" w:hanging="198"/>
        <w:jc w:val="both"/>
        <w:rPr>
          <w:rFonts w:ascii="Tahoma" w:hAnsi="Tahoma" w:cs="Tahoma"/>
          <w:b/>
          <w:i/>
          <w:sz w:val="18"/>
          <w:szCs w:val="18"/>
          <w:u w:val="single"/>
        </w:rPr>
      </w:pPr>
      <w:r w:rsidRPr="0024130D">
        <w:rPr>
          <w:rFonts w:ascii="Tahoma" w:hAnsi="Tahoma" w:cs="Tahoma"/>
          <w:b/>
          <w:i/>
          <w:sz w:val="18"/>
          <w:szCs w:val="18"/>
          <w:u w:val="single"/>
        </w:rPr>
        <w:t xml:space="preserve">Eventuali attività affidate in subappalto dovranno essere preventivamente autorizzate </w:t>
      </w:r>
      <w:r w:rsidR="008E2329" w:rsidRPr="0024130D">
        <w:rPr>
          <w:rFonts w:ascii="Tahoma" w:hAnsi="Tahoma" w:cs="Tahoma"/>
          <w:b/>
          <w:i/>
          <w:sz w:val="18"/>
          <w:szCs w:val="18"/>
          <w:u w:val="single"/>
        </w:rPr>
        <w:t>dall’ufficio acquisti di</w:t>
      </w:r>
      <w:r w:rsidRPr="0024130D">
        <w:rPr>
          <w:rFonts w:ascii="Tahoma" w:hAnsi="Tahoma" w:cs="Tahoma"/>
          <w:b/>
          <w:i/>
          <w:sz w:val="18"/>
          <w:szCs w:val="18"/>
          <w:u w:val="single"/>
        </w:rPr>
        <w:t xml:space="preserve"> </w:t>
      </w:r>
      <w:r w:rsidR="002353CB" w:rsidRPr="0024130D">
        <w:rPr>
          <w:rFonts w:ascii="Tahoma" w:hAnsi="Tahoma" w:cs="Tahoma"/>
          <w:b/>
          <w:i/>
          <w:sz w:val="18"/>
          <w:szCs w:val="18"/>
          <w:u w:val="single"/>
        </w:rPr>
        <w:t>Leonardo</w:t>
      </w:r>
      <w:r w:rsidR="00EE622D" w:rsidRPr="0024130D">
        <w:rPr>
          <w:rFonts w:ascii="Tahoma" w:hAnsi="Tahoma" w:cs="Tahoma"/>
          <w:b/>
          <w:i/>
          <w:sz w:val="18"/>
          <w:szCs w:val="18"/>
          <w:u w:val="single"/>
        </w:rPr>
        <w:t xml:space="preserve"> SpA Divisione</w:t>
      </w:r>
      <w:r w:rsidR="002353CB" w:rsidRPr="0024130D">
        <w:rPr>
          <w:rFonts w:ascii="Tahoma" w:hAnsi="Tahoma" w:cs="Tahoma"/>
          <w:b/>
          <w:i/>
          <w:sz w:val="18"/>
          <w:szCs w:val="18"/>
          <w:u w:val="single"/>
        </w:rPr>
        <w:t xml:space="preserve"> Elicotteri</w:t>
      </w:r>
      <w:r w:rsidR="0047238B" w:rsidRPr="0024130D">
        <w:rPr>
          <w:rFonts w:ascii="Tahoma" w:hAnsi="Tahoma" w:cs="Tahoma"/>
          <w:b/>
          <w:i/>
          <w:sz w:val="18"/>
          <w:szCs w:val="18"/>
          <w:u w:val="single"/>
        </w:rPr>
        <w:t>/Leonardo Global Solutions</w:t>
      </w:r>
      <w:r w:rsidR="00071F41" w:rsidRPr="0024130D">
        <w:rPr>
          <w:rFonts w:ascii="Tahoma" w:hAnsi="Tahoma" w:cs="Tahoma"/>
          <w:b/>
          <w:i/>
          <w:sz w:val="18"/>
          <w:szCs w:val="18"/>
          <w:u w:val="single"/>
        </w:rPr>
        <w:t>. L</w:t>
      </w:r>
      <w:r w:rsidR="005D546E" w:rsidRPr="0024130D">
        <w:rPr>
          <w:rFonts w:ascii="Tahoma" w:hAnsi="Tahoma" w:cs="Tahoma"/>
          <w:b/>
          <w:i/>
          <w:sz w:val="18"/>
          <w:szCs w:val="18"/>
          <w:u w:val="single"/>
        </w:rPr>
        <w:t>’appaltatore si</w:t>
      </w:r>
      <w:r w:rsidRPr="0024130D">
        <w:rPr>
          <w:rFonts w:ascii="Tahoma" w:hAnsi="Tahoma" w:cs="Tahoma"/>
          <w:b/>
          <w:i/>
          <w:sz w:val="18"/>
          <w:szCs w:val="18"/>
          <w:u w:val="single"/>
        </w:rPr>
        <w:t xml:space="preserve"> impegna a divulgare </w:t>
      </w:r>
      <w:r w:rsidR="00BC13C8" w:rsidRPr="0024130D">
        <w:rPr>
          <w:rFonts w:ascii="Tahoma" w:hAnsi="Tahoma" w:cs="Tahoma"/>
          <w:b/>
          <w:i/>
          <w:sz w:val="18"/>
          <w:szCs w:val="18"/>
          <w:u w:val="single"/>
        </w:rPr>
        <w:t xml:space="preserve">ed a fare controfirmare per totale accettazione </w:t>
      </w:r>
      <w:r w:rsidRPr="0024130D">
        <w:rPr>
          <w:rFonts w:ascii="Tahoma" w:hAnsi="Tahoma" w:cs="Tahoma"/>
          <w:b/>
          <w:i/>
          <w:sz w:val="18"/>
          <w:szCs w:val="18"/>
          <w:u w:val="single"/>
        </w:rPr>
        <w:t>il presente documento alle ditte utilizzate</w:t>
      </w:r>
      <w:r w:rsidR="00697938" w:rsidRPr="0024130D">
        <w:rPr>
          <w:rFonts w:ascii="Tahoma" w:hAnsi="Tahoma" w:cs="Tahoma"/>
          <w:b/>
          <w:i/>
          <w:sz w:val="18"/>
          <w:szCs w:val="18"/>
          <w:u w:val="single"/>
        </w:rPr>
        <w:t>; si impegna inoltre a divulgare il presente documento</w:t>
      </w:r>
      <w:r w:rsidRPr="0024130D">
        <w:rPr>
          <w:rFonts w:ascii="Tahoma" w:hAnsi="Tahoma" w:cs="Tahoma"/>
          <w:b/>
          <w:i/>
          <w:sz w:val="18"/>
          <w:szCs w:val="18"/>
          <w:u w:val="single"/>
        </w:rPr>
        <w:t xml:space="preserve"> a tutte le maestranze impiegate nei lavori presso lo stabilimento</w:t>
      </w:r>
      <w:r w:rsidR="00746B4D" w:rsidRPr="0024130D">
        <w:rPr>
          <w:rFonts w:ascii="Tahoma" w:hAnsi="Tahoma" w:cs="Tahoma"/>
          <w:b/>
          <w:i/>
          <w:sz w:val="18"/>
          <w:szCs w:val="18"/>
          <w:u w:val="single"/>
        </w:rPr>
        <w:t>, dandone evidenza scritta.</w:t>
      </w:r>
      <w:r w:rsidR="0047238B" w:rsidRPr="0024130D">
        <w:rPr>
          <w:rFonts w:ascii="Tahoma" w:hAnsi="Tahoma" w:cs="Tahoma"/>
          <w:b/>
          <w:i/>
          <w:sz w:val="18"/>
          <w:szCs w:val="18"/>
          <w:u w:val="single"/>
        </w:rPr>
        <w:t xml:space="preserve"> E’ fatto obbligo all’azienda appaltatrice di comunicare qualsiasi variazione </w:t>
      </w:r>
      <w:r w:rsidR="0047238B" w:rsidRPr="0024130D">
        <w:rPr>
          <w:rFonts w:ascii="Tahoma" w:hAnsi="Tahoma" w:cs="Tahoma"/>
          <w:b/>
          <w:i/>
          <w:sz w:val="18"/>
          <w:szCs w:val="18"/>
          <w:u w:val="single"/>
        </w:rPr>
        <w:lastRenderedPageBreak/>
        <w:t>rispetto a quanto dichiarato all’interno del presente documento (es. variazione delle attività svolte, variazione di prodotti chimici utilizzati, etc.)</w:t>
      </w:r>
    </w:p>
    <w:p w:rsidR="005D546E" w:rsidRPr="0024130D" w:rsidRDefault="005D546E" w:rsidP="00680A81">
      <w:pPr>
        <w:ind w:left="284"/>
        <w:jc w:val="both"/>
        <w:rPr>
          <w:rFonts w:ascii="Tahoma" w:hAnsi="Tahoma" w:cs="Tahoma"/>
          <w:b/>
          <w:i/>
          <w:sz w:val="18"/>
          <w:szCs w:val="18"/>
          <w:u w:val="single"/>
        </w:rPr>
      </w:pPr>
    </w:p>
    <w:p w:rsidR="005C1318" w:rsidRPr="0024130D" w:rsidRDefault="00311222" w:rsidP="005C1318">
      <w:pPr>
        <w:numPr>
          <w:ilvl w:val="0"/>
          <w:numId w:val="4"/>
        </w:numPr>
        <w:ind w:left="284" w:hanging="198"/>
        <w:jc w:val="both"/>
        <w:rPr>
          <w:rFonts w:ascii="Tahoma" w:hAnsi="Tahoma" w:cs="Tahoma"/>
          <w:b/>
          <w:i/>
          <w:sz w:val="18"/>
          <w:szCs w:val="18"/>
          <w:u w:val="single"/>
        </w:rPr>
      </w:pPr>
      <w:r w:rsidRPr="0024130D">
        <w:rPr>
          <w:rFonts w:ascii="Tahoma" w:hAnsi="Tahoma" w:cs="Tahoma"/>
          <w:b/>
          <w:i/>
          <w:sz w:val="18"/>
          <w:szCs w:val="18"/>
          <w:u w:val="single"/>
        </w:rPr>
        <w:t>Leonardo SpA Divisione Elicotteri</w:t>
      </w:r>
      <w:r w:rsidR="00071F41" w:rsidRPr="0024130D">
        <w:rPr>
          <w:rFonts w:ascii="Tahoma" w:hAnsi="Tahoma" w:cs="Tahoma"/>
          <w:b/>
          <w:i/>
          <w:sz w:val="18"/>
          <w:szCs w:val="18"/>
          <w:u w:val="single"/>
        </w:rPr>
        <w:t xml:space="preserve"> è in possesso delle certificazioni</w:t>
      </w:r>
      <w:r w:rsidR="005C1318" w:rsidRPr="0024130D">
        <w:rPr>
          <w:rFonts w:ascii="Tahoma" w:hAnsi="Tahoma" w:cs="Tahoma"/>
          <w:b/>
          <w:i/>
          <w:sz w:val="18"/>
          <w:szCs w:val="18"/>
          <w:u w:val="single"/>
        </w:rPr>
        <w:t xml:space="preserve"> ISO 14001 ed </w:t>
      </w:r>
      <w:r w:rsidR="000B5128">
        <w:rPr>
          <w:rFonts w:ascii="Tahoma" w:hAnsi="Tahoma" w:cs="Tahoma"/>
          <w:b/>
          <w:i/>
          <w:sz w:val="18"/>
          <w:szCs w:val="18"/>
          <w:u w:val="single"/>
        </w:rPr>
        <w:t>ISO 45001</w:t>
      </w:r>
      <w:r w:rsidR="005C1318" w:rsidRPr="0024130D">
        <w:rPr>
          <w:rFonts w:ascii="Tahoma" w:hAnsi="Tahoma" w:cs="Tahoma"/>
          <w:b/>
          <w:i/>
          <w:sz w:val="18"/>
          <w:szCs w:val="18"/>
          <w:u w:val="single"/>
        </w:rPr>
        <w:t xml:space="preserve">: è necessario durante la presenza all’interno dello </w:t>
      </w:r>
      <w:r w:rsidR="006F4249" w:rsidRPr="0024130D">
        <w:rPr>
          <w:rFonts w:ascii="Tahoma" w:hAnsi="Tahoma" w:cs="Tahoma"/>
          <w:b/>
          <w:i/>
          <w:sz w:val="18"/>
          <w:szCs w:val="18"/>
          <w:u w:val="single"/>
        </w:rPr>
        <w:t xml:space="preserve">stabilimento </w:t>
      </w:r>
      <w:r w:rsidR="005C1318" w:rsidRPr="0024130D">
        <w:rPr>
          <w:rFonts w:ascii="Tahoma" w:hAnsi="Tahoma" w:cs="Tahoma"/>
          <w:b/>
          <w:i/>
          <w:sz w:val="18"/>
          <w:szCs w:val="18"/>
          <w:u w:val="single"/>
        </w:rPr>
        <w:t xml:space="preserve">il rispetto delle regole aziendali. In caso di dubbi coordinarsi sempre con i referenti </w:t>
      </w:r>
      <w:r w:rsidR="00EE622D" w:rsidRPr="0024130D">
        <w:rPr>
          <w:rFonts w:ascii="Tahoma" w:hAnsi="Tahoma" w:cs="Tahoma"/>
          <w:b/>
          <w:i/>
          <w:sz w:val="18"/>
          <w:szCs w:val="18"/>
          <w:u w:val="single"/>
        </w:rPr>
        <w:t>Leonardo.</w:t>
      </w:r>
    </w:p>
    <w:p w:rsidR="005C1318" w:rsidRPr="0024130D" w:rsidRDefault="005C1318" w:rsidP="00680A81">
      <w:pPr>
        <w:ind w:left="284"/>
        <w:jc w:val="both"/>
        <w:rPr>
          <w:rFonts w:ascii="Tahoma" w:hAnsi="Tahoma" w:cs="Tahoma"/>
          <w:b/>
          <w:i/>
          <w:sz w:val="18"/>
          <w:szCs w:val="18"/>
          <w:u w:val="single"/>
        </w:rPr>
      </w:pPr>
    </w:p>
    <w:p w:rsidR="005C1318" w:rsidRPr="0024130D" w:rsidRDefault="005C1318" w:rsidP="00680A81">
      <w:pPr>
        <w:ind w:left="284"/>
        <w:jc w:val="both"/>
        <w:rPr>
          <w:rFonts w:ascii="Tahoma" w:hAnsi="Tahoma" w:cs="Tahoma"/>
          <w:b/>
          <w:i/>
          <w:sz w:val="18"/>
          <w:szCs w:val="18"/>
          <w:u w:val="single"/>
        </w:rPr>
      </w:pPr>
    </w:p>
    <w:p w:rsidR="008E2329" w:rsidRPr="0024130D" w:rsidRDefault="008E2329" w:rsidP="00ED2E28">
      <w:pPr>
        <w:ind w:left="86"/>
        <w:jc w:val="both"/>
        <w:rPr>
          <w:rFonts w:ascii="Tahoma" w:hAnsi="Tahoma" w:cs="Tahoma"/>
          <w:b/>
          <w:i/>
          <w:sz w:val="18"/>
          <w:szCs w:val="18"/>
          <w:u w:val="single"/>
        </w:rPr>
      </w:pPr>
    </w:p>
    <w:p w:rsidR="00920407" w:rsidRPr="0024130D" w:rsidRDefault="00920407" w:rsidP="00ED2E28">
      <w:pPr>
        <w:rPr>
          <w:rFonts w:ascii="Tahoma" w:hAnsi="Tahoma" w:cs="Tahoma"/>
          <w:sz w:val="18"/>
          <w:u w:val="single"/>
        </w:rPr>
      </w:pPr>
      <w:r w:rsidRPr="0024130D">
        <w:rPr>
          <w:rFonts w:ascii="Tahoma" w:hAnsi="Tahoma" w:cs="Tahoma"/>
          <w:sz w:val="18"/>
          <w:u w:val="single"/>
        </w:rPr>
        <w:t>Approvazione e conferma</w:t>
      </w:r>
    </w:p>
    <w:p w:rsidR="00DE6C9B" w:rsidRPr="0024130D" w:rsidRDefault="00DE6C9B" w:rsidP="00920407">
      <w:pPr>
        <w:rPr>
          <w:rFonts w:ascii="Tahoma" w:hAnsi="Tahoma" w:cs="Tahoma"/>
          <w:sz w:val="18"/>
          <w:u w:val="single"/>
        </w:rPr>
      </w:pPr>
    </w:p>
    <w:p w:rsidR="00545D79" w:rsidRPr="0024130D" w:rsidRDefault="00545D79" w:rsidP="00032D26">
      <w:pPr>
        <w:rPr>
          <w:rFonts w:ascii="Verdana" w:hAnsi="Verdana"/>
          <w:sz w:val="16"/>
          <w:szCs w:val="16"/>
        </w:rPr>
      </w:pPr>
    </w:p>
    <w:p w:rsidR="008E2329" w:rsidRPr="0024130D" w:rsidRDefault="008E2329" w:rsidP="00032D26">
      <w:pPr>
        <w:rPr>
          <w:rFonts w:ascii="Verdana" w:hAnsi="Verdana"/>
          <w:sz w:val="16"/>
          <w:szCs w:val="16"/>
        </w:rPr>
      </w:pPr>
      <w:r w:rsidRPr="0024130D">
        <w:rPr>
          <w:rFonts w:ascii="Verdana" w:hAnsi="Verdana"/>
          <w:sz w:val="16"/>
          <w:szCs w:val="16"/>
        </w:rPr>
        <w:t>____________,    ____________</w:t>
      </w:r>
    </w:p>
    <w:tbl>
      <w:tblPr>
        <w:tblW w:w="2692" w:type="dxa"/>
        <w:tblLayout w:type="fixed"/>
        <w:tblCellMar>
          <w:left w:w="70" w:type="dxa"/>
          <w:right w:w="70" w:type="dxa"/>
        </w:tblCellMar>
        <w:tblLook w:val="0000" w:firstRow="0" w:lastRow="0" w:firstColumn="0" w:lastColumn="0" w:noHBand="0" w:noVBand="0"/>
      </w:tblPr>
      <w:tblGrid>
        <w:gridCol w:w="1346"/>
        <w:gridCol w:w="1346"/>
      </w:tblGrid>
      <w:tr w:rsidR="00716A5B" w:rsidRPr="0024130D" w:rsidTr="00716A5B">
        <w:tc>
          <w:tcPr>
            <w:tcW w:w="1346" w:type="dxa"/>
          </w:tcPr>
          <w:p w:rsidR="00716A5B" w:rsidRPr="0024130D" w:rsidRDefault="00716A5B" w:rsidP="00DC535E">
            <w:pPr>
              <w:rPr>
                <w:rFonts w:ascii="Tahoma" w:hAnsi="Tahoma" w:cs="Tahoma"/>
                <w:sz w:val="18"/>
              </w:rPr>
            </w:pPr>
            <w:r w:rsidRPr="0024130D">
              <w:rPr>
                <w:rFonts w:ascii="Tahoma" w:hAnsi="Tahoma" w:cs="Tahoma"/>
                <w:sz w:val="18"/>
              </w:rPr>
              <w:t>Luogo</w:t>
            </w:r>
          </w:p>
        </w:tc>
        <w:tc>
          <w:tcPr>
            <w:tcW w:w="1346" w:type="dxa"/>
          </w:tcPr>
          <w:p w:rsidR="00716A5B" w:rsidRPr="0024130D" w:rsidRDefault="008E2329" w:rsidP="00DC535E">
            <w:pPr>
              <w:rPr>
                <w:rFonts w:ascii="Tahoma" w:hAnsi="Tahoma" w:cs="Tahoma"/>
                <w:sz w:val="18"/>
              </w:rPr>
            </w:pPr>
            <w:r w:rsidRPr="0024130D">
              <w:rPr>
                <w:rFonts w:ascii="Tahoma" w:hAnsi="Tahoma" w:cs="Tahoma"/>
                <w:sz w:val="18"/>
              </w:rPr>
              <w:t xml:space="preserve">   Data</w:t>
            </w:r>
          </w:p>
        </w:tc>
      </w:tr>
    </w:tbl>
    <w:p w:rsidR="00310F26" w:rsidRPr="0024130D" w:rsidRDefault="00310F26" w:rsidP="00032D26">
      <w:pPr>
        <w:rPr>
          <w:rFonts w:ascii="Verdana" w:hAnsi="Verdana"/>
          <w:sz w:val="16"/>
          <w:szCs w:val="16"/>
        </w:rPr>
      </w:pPr>
    </w:p>
    <w:p w:rsidR="005C1318" w:rsidRPr="0024130D" w:rsidRDefault="005C1318" w:rsidP="00032D26">
      <w:pPr>
        <w:rPr>
          <w:rFonts w:ascii="Verdana" w:hAnsi="Verdana"/>
          <w:sz w:val="16"/>
          <w:szCs w:val="16"/>
        </w:rPr>
      </w:pPr>
    </w:p>
    <w:p w:rsidR="005C1318" w:rsidRPr="0024130D" w:rsidRDefault="005C1318" w:rsidP="00032D26">
      <w:pPr>
        <w:rPr>
          <w:rFonts w:ascii="Verdana" w:hAnsi="Verdana"/>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2461"/>
        <w:gridCol w:w="2461"/>
        <w:gridCol w:w="2472"/>
      </w:tblGrid>
      <w:tr w:rsidR="007165B3" w:rsidRPr="0024130D" w:rsidTr="0089309F">
        <w:trPr>
          <w:jc w:val="center"/>
        </w:trPr>
        <w:tc>
          <w:tcPr>
            <w:tcW w:w="2460" w:type="dxa"/>
            <w:shd w:val="clear" w:color="auto" w:fill="auto"/>
          </w:tcPr>
          <w:p w:rsidR="007165B3" w:rsidRPr="0024130D" w:rsidRDefault="007165B3" w:rsidP="00150410">
            <w:pPr>
              <w:jc w:val="center"/>
              <w:rPr>
                <w:rFonts w:ascii="Tahoma" w:hAnsi="Tahoma" w:cs="Tahoma"/>
                <w:b/>
                <w:i/>
                <w:sz w:val="14"/>
                <w:szCs w:val="14"/>
                <w:u w:val="single"/>
              </w:rPr>
            </w:pPr>
            <w:r w:rsidRPr="0024130D">
              <w:rPr>
                <w:rFonts w:ascii="Tahoma" w:hAnsi="Tahoma" w:cs="Tahoma"/>
                <w:b/>
                <w:i/>
                <w:sz w:val="14"/>
                <w:szCs w:val="14"/>
                <w:u w:val="single"/>
              </w:rPr>
              <w:t>DELEGATO DEL DATORE DI LAVORO LEONARDO SPA DIVISIONE ELICOTTERI</w:t>
            </w:r>
          </w:p>
          <w:p w:rsidR="007165B3" w:rsidRPr="0024130D" w:rsidRDefault="007165B3" w:rsidP="00150410">
            <w:pPr>
              <w:jc w:val="center"/>
              <w:rPr>
                <w:rFonts w:ascii="Tahoma" w:hAnsi="Tahoma" w:cs="Tahoma"/>
                <w:b/>
                <w:i/>
                <w:sz w:val="14"/>
                <w:szCs w:val="14"/>
                <w:u w:val="single"/>
              </w:rPr>
            </w:pPr>
          </w:p>
          <w:p w:rsidR="007165B3" w:rsidRPr="0024130D" w:rsidRDefault="007165B3" w:rsidP="00150410">
            <w:pPr>
              <w:jc w:val="center"/>
              <w:rPr>
                <w:rFonts w:ascii="Tahoma" w:hAnsi="Tahoma" w:cs="Tahoma"/>
                <w:b/>
                <w:i/>
                <w:sz w:val="14"/>
                <w:szCs w:val="14"/>
                <w:u w:val="single"/>
              </w:rPr>
            </w:pPr>
          </w:p>
          <w:p w:rsidR="007165B3" w:rsidRPr="0024130D" w:rsidRDefault="007165B3" w:rsidP="00150410">
            <w:pPr>
              <w:jc w:val="center"/>
              <w:rPr>
                <w:rFonts w:ascii="Tahoma" w:hAnsi="Tahoma" w:cs="Tahoma"/>
                <w:b/>
                <w:i/>
                <w:sz w:val="14"/>
                <w:szCs w:val="14"/>
                <w:u w:val="single"/>
              </w:rPr>
            </w:pPr>
          </w:p>
          <w:p w:rsidR="007165B3" w:rsidRPr="0024130D" w:rsidRDefault="007165B3" w:rsidP="00150410">
            <w:pPr>
              <w:jc w:val="center"/>
              <w:rPr>
                <w:rFonts w:ascii="Tahoma" w:hAnsi="Tahoma" w:cs="Tahoma"/>
                <w:b/>
                <w:i/>
                <w:sz w:val="14"/>
                <w:szCs w:val="14"/>
                <w:u w:val="single"/>
              </w:rPr>
            </w:pPr>
          </w:p>
          <w:p w:rsidR="007165B3" w:rsidRPr="0024130D" w:rsidRDefault="007165B3" w:rsidP="00150410">
            <w:pPr>
              <w:jc w:val="center"/>
              <w:rPr>
                <w:rFonts w:ascii="Tahoma" w:hAnsi="Tahoma" w:cs="Tahoma"/>
                <w:b/>
                <w:i/>
                <w:sz w:val="14"/>
                <w:szCs w:val="14"/>
                <w:u w:val="single"/>
              </w:rPr>
            </w:pPr>
          </w:p>
          <w:p w:rsidR="007165B3" w:rsidRPr="0024130D" w:rsidRDefault="007165B3" w:rsidP="0046260C">
            <w:pPr>
              <w:rPr>
                <w:rFonts w:ascii="Tahoma" w:hAnsi="Tahoma" w:cs="Tahoma"/>
                <w:b/>
                <w:i/>
                <w:sz w:val="14"/>
                <w:szCs w:val="14"/>
                <w:u w:val="single"/>
              </w:rPr>
            </w:pPr>
          </w:p>
          <w:p w:rsidR="007165B3" w:rsidRPr="0024130D" w:rsidRDefault="007165B3" w:rsidP="00150410">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7165B3" w:rsidRPr="0024130D" w:rsidRDefault="007165B3" w:rsidP="00150410">
            <w:pPr>
              <w:jc w:val="center"/>
              <w:rPr>
                <w:rFonts w:ascii="Tahoma" w:hAnsi="Tahoma" w:cs="Tahoma"/>
                <w:b/>
                <w:i/>
                <w:sz w:val="14"/>
                <w:szCs w:val="14"/>
                <w:u w:val="single"/>
              </w:rPr>
            </w:pPr>
            <w:r w:rsidRPr="0024130D">
              <w:rPr>
                <w:rFonts w:ascii="Tahoma" w:hAnsi="Tahoma" w:cs="Tahoma"/>
                <w:b/>
                <w:i/>
                <w:sz w:val="14"/>
                <w:szCs w:val="14"/>
                <w:u w:val="single"/>
              </w:rPr>
              <w:t>Nome e Cognome</w:t>
            </w:r>
          </w:p>
        </w:tc>
        <w:tc>
          <w:tcPr>
            <w:tcW w:w="2461" w:type="dxa"/>
            <w:shd w:val="clear" w:color="auto" w:fill="auto"/>
          </w:tcPr>
          <w:p w:rsidR="007165B3" w:rsidRPr="0062052B" w:rsidRDefault="007165B3" w:rsidP="00150410">
            <w:pPr>
              <w:jc w:val="center"/>
              <w:rPr>
                <w:rFonts w:ascii="Tahoma" w:hAnsi="Tahoma" w:cs="Tahoma"/>
                <w:b/>
                <w:i/>
                <w:sz w:val="14"/>
                <w:szCs w:val="14"/>
                <w:u w:val="single"/>
              </w:rPr>
            </w:pPr>
            <w:r w:rsidRPr="0062052B">
              <w:rPr>
                <w:rFonts w:ascii="Tahoma" w:hAnsi="Tahoma" w:cs="Tahoma"/>
                <w:b/>
                <w:i/>
                <w:sz w:val="14"/>
                <w:szCs w:val="14"/>
                <w:u w:val="single"/>
              </w:rPr>
              <w:t>REFERENTE TECNICO PER LEONARDO SPA DIVISIONE ELICOTTERI</w:t>
            </w:r>
          </w:p>
          <w:p w:rsidR="007165B3" w:rsidRPr="0062052B" w:rsidRDefault="007165B3" w:rsidP="00150410">
            <w:pPr>
              <w:jc w:val="center"/>
              <w:rPr>
                <w:rFonts w:ascii="Tahoma" w:hAnsi="Tahoma" w:cs="Tahoma"/>
                <w:b/>
                <w:i/>
                <w:sz w:val="14"/>
                <w:szCs w:val="14"/>
                <w:u w:val="single"/>
              </w:rPr>
            </w:pPr>
          </w:p>
          <w:p w:rsidR="007165B3" w:rsidRPr="0062052B" w:rsidRDefault="007165B3" w:rsidP="00150410">
            <w:pPr>
              <w:jc w:val="center"/>
              <w:rPr>
                <w:rFonts w:ascii="Tahoma" w:hAnsi="Tahoma" w:cs="Tahoma"/>
                <w:b/>
                <w:i/>
                <w:sz w:val="14"/>
                <w:szCs w:val="14"/>
                <w:u w:val="single"/>
              </w:rPr>
            </w:pPr>
          </w:p>
          <w:p w:rsidR="007165B3" w:rsidRPr="0062052B" w:rsidRDefault="007165B3" w:rsidP="00150410">
            <w:pPr>
              <w:jc w:val="center"/>
              <w:rPr>
                <w:rFonts w:ascii="Tahoma" w:hAnsi="Tahoma" w:cs="Tahoma"/>
                <w:b/>
                <w:i/>
                <w:sz w:val="14"/>
                <w:szCs w:val="14"/>
                <w:u w:val="single"/>
              </w:rPr>
            </w:pPr>
          </w:p>
          <w:p w:rsidR="007165B3" w:rsidRPr="0062052B" w:rsidRDefault="007165B3" w:rsidP="00150410">
            <w:pPr>
              <w:jc w:val="center"/>
              <w:rPr>
                <w:rFonts w:ascii="Tahoma" w:hAnsi="Tahoma" w:cs="Tahoma"/>
                <w:b/>
                <w:i/>
                <w:sz w:val="14"/>
                <w:szCs w:val="14"/>
                <w:u w:val="single"/>
              </w:rPr>
            </w:pPr>
          </w:p>
          <w:p w:rsidR="007165B3" w:rsidRPr="0062052B" w:rsidRDefault="007165B3" w:rsidP="00150410">
            <w:pPr>
              <w:jc w:val="center"/>
              <w:rPr>
                <w:rFonts w:ascii="Tahoma" w:hAnsi="Tahoma" w:cs="Tahoma"/>
                <w:b/>
                <w:i/>
                <w:sz w:val="14"/>
                <w:szCs w:val="14"/>
                <w:u w:val="single"/>
              </w:rPr>
            </w:pPr>
          </w:p>
          <w:p w:rsidR="007165B3" w:rsidRPr="0062052B" w:rsidRDefault="007165B3" w:rsidP="00150410">
            <w:pPr>
              <w:jc w:val="center"/>
              <w:rPr>
                <w:rFonts w:ascii="Tahoma" w:hAnsi="Tahoma" w:cs="Tahoma"/>
                <w:b/>
                <w:i/>
                <w:sz w:val="14"/>
                <w:szCs w:val="14"/>
                <w:u w:val="single"/>
              </w:rPr>
            </w:pPr>
          </w:p>
          <w:p w:rsidR="007165B3" w:rsidRPr="0062052B" w:rsidRDefault="007165B3" w:rsidP="008E2329">
            <w:pPr>
              <w:jc w:val="center"/>
              <w:rPr>
                <w:rFonts w:ascii="Tahoma" w:hAnsi="Tahoma" w:cs="Tahoma"/>
                <w:b/>
                <w:i/>
                <w:sz w:val="14"/>
                <w:szCs w:val="14"/>
                <w:u w:val="single"/>
              </w:rPr>
            </w:pPr>
            <w:r w:rsidRPr="0062052B">
              <w:rPr>
                <w:rFonts w:ascii="Tahoma" w:hAnsi="Tahoma" w:cs="Tahoma"/>
                <w:b/>
                <w:i/>
                <w:sz w:val="14"/>
                <w:szCs w:val="14"/>
                <w:u w:val="single"/>
              </w:rPr>
              <w:t>____________________</w:t>
            </w:r>
          </w:p>
          <w:p w:rsidR="007165B3" w:rsidRPr="0062052B" w:rsidRDefault="007165B3" w:rsidP="008E2329">
            <w:pPr>
              <w:jc w:val="center"/>
              <w:rPr>
                <w:rFonts w:ascii="Tahoma" w:hAnsi="Tahoma" w:cs="Tahoma"/>
                <w:b/>
                <w:i/>
                <w:sz w:val="14"/>
                <w:szCs w:val="14"/>
                <w:u w:val="single"/>
              </w:rPr>
            </w:pPr>
            <w:r w:rsidRPr="0062052B">
              <w:rPr>
                <w:rFonts w:ascii="Tahoma" w:hAnsi="Tahoma" w:cs="Tahoma"/>
                <w:b/>
                <w:i/>
                <w:sz w:val="14"/>
                <w:szCs w:val="14"/>
                <w:u w:val="single"/>
              </w:rPr>
              <w:t>Nome e Cognome</w:t>
            </w:r>
          </w:p>
        </w:tc>
        <w:tc>
          <w:tcPr>
            <w:tcW w:w="2461" w:type="dxa"/>
            <w:shd w:val="clear" w:color="auto" w:fill="auto"/>
          </w:tcPr>
          <w:p w:rsidR="007165B3" w:rsidRPr="0024130D" w:rsidRDefault="007165B3" w:rsidP="00150410">
            <w:pPr>
              <w:jc w:val="center"/>
              <w:rPr>
                <w:rFonts w:ascii="Tahoma" w:hAnsi="Tahoma" w:cs="Tahoma"/>
                <w:b/>
                <w:i/>
                <w:sz w:val="14"/>
                <w:szCs w:val="14"/>
                <w:u w:val="single"/>
              </w:rPr>
            </w:pPr>
            <w:r w:rsidRPr="0024130D">
              <w:rPr>
                <w:rFonts w:ascii="Tahoma" w:hAnsi="Tahoma" w:cs="Tahoma"/>
                <w:b/>
                <w:i/>
                <w:sz w:val="14"/>
                <w:szCs w:val="14"/>
                <w:u w:val="single"/>
              </w:rPr>
              <w:t>RSPP LEONARDO SPA DIVISIONE ELICOTTERI</w:t>
            </w:r>
          </w:p>
          <w:p w:rsidR="007165B3" w:rsidRPr="0024130D" w:rsidRDefault="007165B3" w:rsidP="00150410">
            <w:pPr>
              <w:jc w:val="center"/>
              <w:rPr>
                <w:rFonts w:ascii="Tahoma" w:hAnsi="Tahoma" w:cs="Tahoma"/>
                <w:b/>
                <w:i/>
                <w:sz w:val="14"/>
                <w:szCs w:val="14"/>
                <w:u w:val="single"/>
              </w:rPr>
            </w:pPr>
          </w:p>
          <w:p w:rsidR="007165B3" w:rsidRPr="0024130D" w:rsidRDefault="007165B3" w:rsidP="00150410">
            <w:pPr>
              <w:jc w:val="center"/>
              <w:rPr>
                <w:rFonts w:ascii="Tahoma" w:hAnsi="Tahoma" w:cs="Tahoma"/>
                <w:b/>
                <w:i/>
                <w:sz w:val="14"/>
                <w:szCs w:val="14"/>
                <w:u w:val="single"/>
              </w:rPr>
            </w:pPr>
          </w:p>
          <w:p w:rsidR="007165B3" w:rsidRPr="0024130D" w:rsidRDefault="007165B3" w:rsidP="00150410">
            <w:pPr>
              <w:jc w:val="center"/>
              <w:rPr>
                <w:rFonts w:ascii="Tahoma" w:hAnsi="Tahoma" w:cs="Tahoma"/>
                <w:b/>
                <w:i/>
                <w:sz w:val="14"/>
                <w:szCs w:val="14"/>
                <w:u w:val="single"/>
              </w:rPr>
            </w:pPr>
          </w:p>
          <w:p w:rsidR="007165B3" w:rsidRPr="0024130D" w:rsidRDefault="007165B3" w:rsidP="00150410">
            <w:pPr>
              <w:jc w:val="center"/>
              <w:rPr>
                <w:rFonts w:ascii="Tahoma" w:hAnsi="Tahoma" w:cs="Tahoma"/>
                <w:b/>
                <w:i/>
                <w:sz w:val="14"/>
                <w:szCs w:val="14"/>
                <w:u w:val="single"/>
              </w:rPr>
            </w:pPr>
          </w:p>
          <w:p w:rsidR="007165B3" w:rsidRPr="0024130D" w:rsidRDefault="007165B3" w:rsidP="008E2329">
            <w:pPr>
              <w:jc w:val="center"/>
              <w:rPr>
                <w:rFonts w:ascii="Tahoma" w:hAnsi="Tahoma" w:cs="Tahoma"/>
                <w:b/>
                <w:i/>
                <w:sz w:val="14"/>
                <w:szCs w:val="14"/>
                <w:u w:val="single"/>
              </w:rPr>
            </w:pPr>
          </w:p>
          <w:p w:rsidR="007165B3" w:rsidRPr="0024130D" w:rsidRDefault="007165B3" w:rsidP="008E2329">
            <w:pPr>
              <w:jc w:val="center"/>
              <w:rPr>
                <w:rFonts w:ascii="Tahoma" w:hAnsi="Tahoma" w:cs="Tahoma"/>
                <w:b/>
                <w:i/>
                <w:sz w:val="14"/>
                <w:szCs w:val="14"/>
                <w:u w:val="single"/>
              </w:rPr>
            </w:pPr>
          </w:p>
          <w:p w:rsidR="007165B3" w:rsidRPr="0024130D" w:rsidRDefault="007165B3" w:rsidP="008E2329">
            <w:pPr>
              <w:jc w:val="center"/>
              <w:rPr>
                <w:rFonts w:ascii="Tahoma" w:hAnsi="Tahoma" w:cs="Tahoma"/>
                <w:b/>
                <w:i/>
                <w:sz w:val="14"/>
                <w:szCs w:val="14"/>
                <w:u w:val="single"/>
              </w:rPr>
            </w:pPr>
          </w:p>
          <w:p w:rsidR="007165B3" w:rsidRPr="0024130D" w:rsidRDefault="007165B3" w:rsidP="008E2329">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7165B3" w:rsidRPr="0024130D" w:rsidRDefault="007165B3" w:rsidP="008E2329">
            <w:pPr>
              <w:jc w:val="center"/>
              <w:rPr>
                <w:rFonts w:ascii="Tahoma" w:hAnsi="Tahoma" w:cs="Tahoma"/>
                <w:b/>
                <w:i/>
                <w:sz w:val="14"/>
                <w:szCs w:val="14"/>
                <w:u w:val="single"/>
              </w:rPr>
            </w:pPr>
            <w:r w:rsidRPr="0024130D">
              <w:rPr>
                <w:rFonts w:ascii="Tahoma" w:hAnsi="Tahoma" w:cs="Tahoma"/>
                <w:b/>
                <w:i/>
                <w:sz w:val="14"/>
                <w:szCs w:val="14"/>
                <w:u w:val="single"/>
              </w:rPr>
              <w:t>Nome e Cognome</w:t>
            </w:r>
          </w:p>
        </w:tc>
        <w:tc>
          <w:tcPr>
            <w:tcW w:w="2472" w:type="dxa"/>
            <w:shd w:val="clear" w:color="auto" w:fill="auto"/>
          </w:tcPr>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TITOLARE/DATORE DI LAVORO IMPRESA APPALTATRICE</w:t>
            </w: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(timbro e firma)</w:t>
            </w: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Nome e Cognome</w:t>
            </w:r>
          </w:p>
        </w:tc>
      </w:tr>
      <w:tr w:rsidR="007165B3" w:rsidRPr="0024130D" w:rsidTr="00A770F1">
        <w:trPr>
          <w:jc w:val="center"/>
        </w:trPr>
        <w:tc>
          <w:tcPr>
            <w:tcW w:w="9854" w:type="dxa"/>
            <w:gridSpan w:val="4"/>
            <w:shd w:val="clear" w:color="auto" w:fill="C4BC96"/>
          </w:tcPr>
          <w:p w:rsidR="007165B3" w:rsidRPr="0050683C" w:rsidRDefault="007165B3" w:rsidP="00A770F1">
            <w:pPr>
              <w:jc w:val="center"/>
              <w:rPr>
                <w:rFonts w:ascii="Tahoma" w:hAnsi="Tahoma" w:cs="Tahoma"/>
                <w:b/>
                <w:i/>
                <w:sz w:val="6"/>
                <w:szCs w:val="14"/>
                <w:u w:val="single"/>
              </w:rPr>
            </w:pPr>
          </w:p>
        </w:tc>
      </w:tr>
      <w:tr w:rsidR="007165B3" w:rsidRPr="0024130D" w:rsidTr="00A742D4">
        <w:trPr>
          <w:trHeight w:val="1893"/>
          <w:jc w:val="center"/>
        </w:trPr>
        <w:tc>
          <w:tcPr>
            <w:tcW w:w="2460" w:type="dxa"/>
            <w:shd w:val="clear" w:color="auto" w:fill="auto"/>
          </w:tcPr>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REFERENTE IMPRESA APPALTATRICE</w:t>
            </w: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Nome e Cognome</w:t>
            </w:r>
          </w:p>
        </w:tc>
        <w:tc>
          <w:tcPr>
            <w:tcW w:w="2461" w:type="dxa"/>
            <w:shd w:val="clear" w:color="auto" w:fill="auto"/>
          </w:tcPr>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TITOLARE/DATORE DI LAVORO IMPRESA SUBAPPALTATRICE (se presente)</w:t>
            </w: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(timbro e firma)</w:t>
            </w: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Nome e Cognome</w:t>
            </w:r>
          </w:p>
        </w:tc>
        <w:tc>
          <w:tcPr>
            <w:tcW w:w="2461" w:type="dxa"/>
            <w:shd w:val="clear" w:color="auto" w:fill="auto"/>
          </w:tcPr>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TITOLARE/DATORE DI LAVORO IMPRESA SUBAPPALTATRICE (se presente)</w:t>
            </w: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(timbro e firma)</w:t>
            </w: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Nome e Cognome</w:t>
            </w:r>
          </w:p>
        </w:tc>
        <w:tc>
          <w:tcPr>
            <w:tcW w:w="2472" w:type="dxa"/>
            <w:shd w:val="clear" w:color="auto" w:fill="auto"/>
          </w:tcPr>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TITOLARE/DATORE DI LAVORO IMPRESA SUBAPPALTATRICE (se presente)</w:t>
            </w: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 xml:space="preserve"> (timbro e firma)</w:t>
            </w: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7165B3" w:rsidRPr="0024130D" w:rsidRDefault="007165B3" w:rsidP="00111F73">
            <w:pPr>
              <w:jc w:val="center"/>
              <w:rPr>
                <w:rFonts w:ascii="Tahoma" w:hAnsi="Tahoma" w:cs="Tahoma"/>
                <w:b/>
                <w:i/>
                <w:sz w:val="14"/>
                <w:szCs w:val="14"/>
                <w:u w:val="single"/>
              </w:rPr>
            </w:pPr>
            <w:r w:rsidRPr="0024130D">
              <w:rPr>
                <w:rFonts w:ascii="Tahoma" w:hAnsi="Tahoma" w:cs="Tahoma"/>
                <w:b/>
                <w:i/>
                <w:sz w:val="14"/>
                <w:szCs w:val="14"/>
                <w:u w:val="single"/>
              </w:rPr>
              <w:t>Nome e Cognome</w:t>
            </w:r>
          </w:p>
        </w:tc>
      </w:tr>
    </w:tbl>
    <w:p w:rsidR="00EC4A49" w:rsidRPr="006645C9" w:rsidRDefault="00EC4A49" w:rsidP="00A742D4">
      <w:pPr>
        <w:pStyle w:val="Header"/>
        <w:tabs>
          <w:tab w:val="clear" w:pos="4819"/>
          <w:tab w:val="clear" w:pos="9638"/>
        </w:tabs>
        <w:spacing w:after="120"/>
        <w:rPr>
          <w:rFonts w:ascii="Tahoma" w:hAnsi="Tahoma" w:cs="Tahoma"/>
          <w:sz w:val="18"/>
          <w:szCs w:val="18"/>
        </w:rPr>
      </w:pPr>
    </w:p>
    <w:p w:rsidR="00596524" w:rsidRPr="0024130D" w:rsidRDefault="00596524" w:rsidP="00A742D4">
      <w:pPr>
        <w:pStyle w:val="Header"/>
        <w:tabs>
          <w:tab w:val="clear" w:pos="4819"/>
          <w:tab w:val="clear" w:pos="9638"/>
        </w:tabs>
        <w:spacing w:after="120"/>
        <w:rPr>
          <w:rFonts w:ascii="Tahoma" w:hAnsi="Tahoma" w:cs="Tahoma"/>
          <w:sz w:val="18"/>
          <w:szCs w:val="18"/>
        </w:rPr>
      </w:pPr>
      <w:r w:rsidRPr="0024130D">
        <w:rPr>
          <w:rFonts w:ascii="Tahoma" w:hAnsi="Tahoma" w:cs="Tahoma"/>
          <w:sz w:val="18"/>
          <w:szCs w:val="18"/>
        </w:rPr>
        <w:t>NOTA BENE</w:t>
      </w:r>
    </w:p>
    <w:p w:rsidR="00596524" w:rsidRPr="0024130D" w:rsidRDefault="00596524" w:rsidP="00596524">
      <w:pPr>
        <w:jc w:val="both"/>
        <w:rPr>
          <w:rFonts w:ascii="Tahoma" w:hAnsi="Tahoma" w:cs="Tahoma"/>
          <w:sz w:val="18"/>
          <w:szCs w:val="18"/>
        </w:rPr>
      </w:pPr>
      <w:r w:rsidRPr="0024130D">
        <w:rPr>
          <w:rFonts w:ascii="Tahoma" w:hAnsi="Tahoma" w:cs="Tahoma"/>
          <w:sz w:val="18"/>
          <w:szCs w:val="18"/>
        </w:rPr>
        <w:t xml:space="preserve">La valutazione dei rischi da interferenza riportata </w:t>
      </w:r>
      <w:r w:rsidR="0026109A" w:rsidRPr="0024130D">
        <w:rPr>
          <w:rFonts w:ascii="Tahoma" w:hAnsi="Tahoma" w:cs="Tahoma"/>
          <w:sz w:val="18"/>
          <w:szCs w:val="18"/>
        </w:rPr>
        <w:t>nella sezione 3 ed</w:t>
      </w:r>
      <w:r w:rsidRPr="0024130D">
        <w:rPr>
          <w:rFonts w:ascii="Tahoma" w:hAnsi="Tahoma" w:cs="Tahoma"/>
          <w:sz w:val="18"/>
          <w:szCs w:val="18"/>
        </w:rPr>
        <w:t xml:space="preserve"> i pericoli indicati alla sezione 1, tengono conto solo dei luoghi in cui l’appaltatore ha dichiarato di svolgere la propria attività. È vietato di conseguenza l’accesso a tutte le altre aree aziendali.</w:t>
      </w:r>
    </w:p>
    <w:p w:rsidR="00596524" w:rsidRPr="0024130D" w:rsidRDefault="00596524" w:rsidP="00596524">
      <w:pPr>
        <w:rPr>
          <w:rFonts w:ascii="Tahoma" w:hAnsi="Tahoma" w:cs="Tahoma"/>
          <w:b/>
          <w:i/>
          <w:sz w:val="18"/>
          <w:szCs w:val="18"/>
          <w:u w:val="single"/>
        </w:rPr>
      </w:pPr>
    </w:p>
    <w:p w:rsidR="0049779F" w:rsidRDefault="00596524" w:rsidP="0026109A">
      <w:pPr>
        <w:jc w:val="both"/>
        <w:rPr>
          <w:rFonts w:ascii="Tahoma" w:hAnsi="Tahoma" w:cs="Tahoma"/>
          <w:sz w:val="18"/>
          <w:szCs w:val="18"/>
        </w:rPr>
      </w:pPr>
      <w:r w:rsidRPr="0024130D">
        <w:rPr>
          <w:rFonts w:ascii="Tahoma" w:hAnsi="Tahoma" w:cs="Tahoma"/>
          <w:sz w:val="18"/>
          <w:szCs w:val="18"/>
        </w:rPr>
        <w:t xml:space="preserve">Si ricorda che l’appaltatore deve sempre garantire la presenza di personale addetto al primo soccorso e emergenze, </w:t>
      </w:r>
      <w:r w:rsidR="0026109A" w:rsidRPr="0024130D">
        <w:rPr>
          <w:rFonts w:ascii="Tahoma" w:hAnsi="Tahoma" w:cs="Tahoma"/>
          <w:sz w:val="18"/>
          <w:szCs w:val="18"/>
        </w:rPr>
        <w:t>come previsto dal D.Lgs. 81/2008.</w:t>
      </w:r>
    </w:p>
    <w:p w:rsidR="0049779F" w:rsidRDefault="0049779F"/>
    <w:p w:rsidR="007F2776" w:rsidRPr="007F2776" w:rsidRDefault="00F417B9" w:rsidP="007F2776">
      <w:pPr>
        <w:pStyle w:val="Header"/>
        <w:tabs>
          <w:tab w:val="clear" w:pos="4819"/>
          <w:tab w:val="clear" w:pos="9638"/>
        </w:tabs>
        <w:spacing w:after="120"/>
        <w:rPr>
          <w:rFonts w:ascii="Calibri" w:hAnsi="Calibri" w:cs="Tahoma"/>
          <w:sz w:val="18"/>
          <w:lang w:val="en-US"/>
        </w:rPr>
      </w:pPr>
      <w:r>
        <w:br w:type="page"/>
      </w:r>
      <w:r w:rsidR="007F2776" w:rsidRPr="007F2776">
        <w:rPr>
          <w:rFonts w:ascii="Calibri" w:hAnsi="Calibri" w:cs="Tahoma"/>
          <w:sz w:val="18"/>
          <w:lang w:val="en-US"/>
        </w:rPr>
        <w:lastRenderedPageBreak/>
        <w:t>[ENGLISH VERSION]</w:t>
      </w:r>
    </w:p>
    <w:tbl>
      <w:tblPr>
        <w:tblW w:w="0" w:type="auto"/>
        <w:tblLook w:val="04A0" w:firstRow="1" w:lastRow="0" w:firstColumn="1" w:lastColumn="0" w:noHBand="0" w:noVBand="1"/>
      </w:tblPr>
      <w:tblGrid>
        <w:gridCol w:w="1095"/>
        <w:gridCol w:w="1990"/>
        <w:gridCol w:w="7053"/>
      </w:tblGrid>
      <w:tr w:rsidR="0049779F" w:rsidRPr="009A2833" w:rsidTr="00AD7214">
        <w:tc>
          <w:tcPr>
            <w:tcW w:w="1095" w:type="dxa"/>
            <w:shd w:val="clear" w:color="auto" w:fill="auto"/>
          </w:tcPr>
          <w:p w:rsidR="0049779F" w:rsidRPr="009A2833" w:rsidRDefault="0049779F" w:rsidP="00AD7214">
            <w:pPr>
              <w:pStyle w:val="Header"/>
              <w:tabs>
                <w:tab w:val="clear" w:pos="4819"/>
                <w:tab w:val="clear" w:pos="9638"/>
              </w:tabs>
              <w:spacing w:before="120" w:after="120"/>
              <w:rPr>
                <w:rFonts w:ascii="Tahoma" w:hAnsi="Tahoma" w:cs="Tahoma"/>
                <w:b/>
                <w:sz w:val="18"/>
              </w:rPr>
            </w:pPr>
            <w:r>
              <w:rPr>
                <w:rFonts w:ascii="Tahoma" w:hAnsi="Tahoma" w:cs="Tahoma"/>
                <w:sz w:val="18"/>
                <w:szCs w:val="18"/>
              </w:rPr>
              <w:br w:type="page"/>
            </w:r>
            <w:r>
              <w:rPr>
                <w:rFonts w:ascii="Times New Roman" w:hAnsi="Times New Roman"/>
                <w:sz w:val="24"/>
              </w:rPr>
              <w:br w:type="page"/>
            </w:r>
            <w:r w:rsidRPr="009A2833">
              <w:rPr>
                <w:rFonts w:ascii="Tahoma" w:hAnsi="Tahoma" w:cs="Tahoma"/>
                <w:b/>
                <w:sz w:val="18"/>
              </w:rPr>
              <w:t>Prot. n°:</w:t>
            </w:r>
          </w:p>
        </w:tc>
        <w:tc>
          <w:tcPr>
            <w:tcW w:w="1990" w:type="dxa"/>
            <w:shd w:val="clear" w:color="auto" w:fill="EEECE1"/>
          </w:tcPr>
          <w:p w:rsidR="0049779F" w:rsidRPr="009A2833" w:rsidRDefault="0049779F" w:rsidP="00AD7214">
            <w:pPr>
              <w:pStyle w:val="Header"/>
              <w:tabs>
                <w:tab w:val="clear" w:pos="4819"/>
                <w:tab w:val="clear" w:pos="9638"/>
              </w:tabs>
              <w:spacing w:before="120" w:after="120"/>
              <w:rPr>
                <w:rFonts w:ascii="Tahoma" w:hAnsi="Tahoma" w:cs="Tahoma"/>
                <w:b/>
                <w:sz w:val="18"/>
              </w:rPr>
            </w:pPr>
          </w:p>
        </w:tc>
        <w:tc>
          <w:tcPr>
            <w:tcW w:w="7053" w:type="dxa"/>
            <w:shd w:val="clear" w:color="auto" w:fill="FFFFFF"/>
          </w:tcPr>
          <w:p w:rsidR="0049779F" w:rsidRPr="009A2833" w:rsidRDefault="0049779F" w:rsidP="00AD7214">
            <w:pPr>
              <w:pStyle w:val="Header"/>
              <w:tabs>
                <w:tab w:val="clear" w:pos="4819"/>
                <w:tab w:val="clear" w:pos="9638"/>
              </w:tabs>
              <w:spacing w:before="120" w:after="120"/>
              <w:rPr>
                <w:rFonts w:ascii="Tahoma" w:hAnsi="Tahoma" w:cs="Tahoma"/>
                <w:b/>
                <w:sz w:val="18"/>
              </w:rPr>
            </w:pPr>
          </w:p>
        </w:tc>
      </w:tr>
    </w:tbl>
    <w:p w:rsidR="005328A6" w:rsidRDefault="005328A6" w:rsidP="0062052B">
      <w:pPr>
        <w:pStyle w:val="Header"/>
        <w:tabs>
          <w:tab w:val="clear" w:pos="4819"/>
          <w:tab w:val="clear" w:pos="9638"/>
        </w:tabs>
        <w:rPr>
          <w:rFonts w:ascii="Tahoma" w:hAnsi="Tahoma" w:cs="Tahoma"/>
          <w:b/>
          <w:sz w:val="18"/>
          <w:lang w:val="en-US"/>
        </w:rPr>
      </w:pPr>
    </w:p>
    <w:tbl>
      <w:tblPr>
        <w:tblW w:w="10207" w:type="dxa"/>
        <w:tblInd w:w="-34" w:type="dxa"/>
        <w:tblLook w:val="04A0" w:firstRow="1" w:lastRow="0" w:firstColumn="1" w:lastColumn="0" w:noHBand="0" w:noVBand="1"/>
      </w:tblPr>
      <w:tblGrid>
        <w:gridCol w:w="1702"/>
        <w:gridCol w:w="8505"/>
      </w:tblGrid>
      <w:tr w:rsidR="0062052B" w:rsidRPr="008E5F9F" w:rsidTr="00E34AAA">
        <w:tc>
          <w:tcPr>
            <w:tcW w:w="1702" w:type="dxa"/>
            <w:shd w:val="clear" w:color="auto" w:fill="auto"/>
            <w:vAlign w:val="center"/>
          </w:tcPr>
          <w:p w:rsidR="0062052B" w:rsidRPr="008E5F9F" w:rsidRDefault="0062052B" w:rsidP="00E34AAA">
            <w:pPr>
              <w:spacing w:before="60" w:after="60"/>
              <w:rPr>
                <w:rFonts w:ascii="Tahoma" w:hAnsi="Tahoma" w:cs="Tahoma"/>
                <w:sz w:val="18"/>
              </w:rPr>
            </w:pPr>
            <w:r>
              <w:rPr>
                <w:rFonts w:ascii="Tahoma" w:hAnsi="Tahoma" w:cs="Tahoma"/>
                <w:sz w:val="18"/>
              </w:rPr>
              <w:t>Contractor</w:t>
            </w:r>
            <w:r w:rsidRPr="008E5F9F">
              <w:rPr>
                <w:rFonts w:ascii="Tahoma" w:hAnsi="Tahoma" w:cs="Tahoma"/>
                <w:sz w:val="18"/>
              </w:rPr>
              <w:t>:</w:t>
            </w:r>
          </w:p>
        </w:tc>
        <w:tc>
          <w:tcPr>
            <w:tcW w:w="8505" w:type="dxa"/>
            <w:shd w:val="clear" w:color="auto" w:fill="EEECE1"/>
            <w:vAlign w:val="center"/>
          </w:tcPr>
          <w:p w:rsidR="0062052B" w:rsidRPr="008E5F9F" w:rsidRDefault="0062052B" w:rsidP="00E34AAA">
            <w:pPr>
              <w:spacing w:before="60" w:after="60"/>
              <w:rPr>
                <w:rFonts w:ascii="Tahoma" w:hAnsi="Tahoma" w:cs="Tahoma"/>
                <w:sz w:val="18"/>
              </w:rPr>
            </w:pPr>
          </w:p>
        </w:tc>
      </w:tr>
      <w:tr w:rsidR="0062052B" w:rsidRPr="008E5F9F" w:rsidTr="00E34AAA">
        <w:tc>
          <w:tcPr>
            <w:tcW w:w="10207" w:type="dxa"/>
            <w:gridSpan w:val="2"/>
            <w:shd w:val="clear" w:color="auto" w:fill="auto"/>
            <w:vAlign w:val="center"/>
          </w:tcPr>
          <w:p w:rsidR="0062052B" w:rsidRPr="008E5F9F" w:rsidRDefault="0062052B" w:rsidP="00E34AAA">
            <w:pPr>
              <w:rPr>
                <w:rFonts w:ascii="Tahoma" w:hAnsi="Tahoma" w:cs="Tahoma"/>
                <w:sz w:val="10"/>
                <w:szCs w:val="10"/>
              </w:rPr>
            </w:pPr>
          </w:p>
        </w:tc>
      </w:tr>
      <w:tr w:rsidR="0062052B" w:rsidRPr="008E5F9F" w:rsidTr="00E34AAA">
        <w:tc>
          <w:tcPr>
            <w:tcW w:w="1702" w:type="dxa"/>
            <w:shd w:val="clear" w:color="auto" w:fill="auto"/>
            <w:vAlign w:val="center"/>
          </w:tcPr>
          <w:p w:rsidR="0062052B" w:rsidRPr="008E5F9F" w:rsidRDefault="0062052B" w:rsidP="0062052B">
            <w:pPr>
              <w:spacing w:before="60" w:after="60"/>
              <w:rPr>
                <w:rFonts w:ascii="Tahoma" w:hAnsi="Tahoma" w:cs="Tahoma"/>
                <w:sz w:val="18"/>
              </w:rPr>
            </w:pPr>
            <w:r>
              <w:rPr>
                <w:rFonts w:ascii="Tahoma" w:hAnsi="Tahoma" w:cs="Tahoma"/>
                <w:sz w:val="18"/>
              </w:rPr>
              <w:t>Sub-contractor:</w:t>
            </w:r>
          </w:p>
        </w:tc>
        <w:tc>
          <w:tcPr>
            <w:tcW w:w="8505" w:type="dxa"/>
            <w:shd w:val="clear" w:color="auto" w:fill="EEECE1"/>
            <w:vAlign w:val="center"/>
          </w:tcPr>
          <w:p w:rsidR="0062052B" w:rsidRPr="008E5F9F" w:rsidRDefault="0062052B" w:rsidP="00E34AAA">
            <w:pPr>
              <w:spacing w:before="60" w:after="60"/>
              <w:rPr>
                <w:rFonts w:ascii="Tahoma" w:hAnsi="Tahoma" w:cs="Tahoma"/>
                <w:sz w:val="18"/>
              </w:rPr>
            </w:pPr>
          </w:p>
        </w:tc>
      </w:tr>
      <w:tr w:rsidR="0062052B" w:rsidRPr="008E5F9F" w:rsidTr="00E34AAA">
        <w:tc>
          <w:tcPr>
            <w:tcW w:w="10207" w:type="dxa"/>
            <w:gridSpan w:val="2"/>
            <w:shd w:val="clear" w:color="auto" w:fill="auto"/>
            <w:vAlign w:val="center"/>
          </w:tcPr>
          <w:p w:rsidR="0062052B" w:rsidRPr="008E5F9F" w:rsidRDefault="0062052B" w:rsidP="00E34AAA">
            <w:pPr>
              <w:rPr>
                <w:rFonts w:ascii="Tahoma" w:hAnsi="Tahoma" w:cs="Tahoma"/>
                <w:sz w:val="10"/>
                <w:szCs w:val="10"/>
              </w:rPr>
            </w:pPr>
          </w:p>
        </w:tc>
      </w:tr>
      <w:tr w:rsidR="0062052B" w:rsidRPr="008E5F9F" w:rsidTr="00E34AAA">
        <w:tc>
          <w:tcPr>
            <w:tcW w:w="1702" w:type="dxa"/>
            <w:shd w:val="clear" w:color="auto" w:fill="auto"/>
            <w:vAlign w:val="center"/>
          </w:tcPr>
          <w:p w:rsidR="0062052B" w:rsidRPr="008E5F9F" w:rsidRDefault="0062052B" w:rsidP="00E34AAA">
            <w:pPr>
              <w:spacing w:before="60" w:after="60"/>
              <w:rPr>
                <w:rFonts w:ascii="Tahoma" w:hAnsi="Tahoma" w:cs="Tahoma"/>
                <w:sz w:val="18"/>
              </w:rPr>
            </w:pPr>
            <w:r>
              <w:rPr>
                <w:rFonts w:ascii="Tahoma" w:hAnsi="Tahoma" w:cs="Tahoma"/>
                <w:sz w:val="18"/>
              </w:rPr>
              <w:t>Sub-contractor:</w:t>
            </w:r>
          </w:p>
        </w:tc>
        <w:tc>
          <w:tcPr>
            <w:tcW w:w="8505" w:type="dxa"/>
            <w:shd w:val="clear" w:color="auto" w:fill="EEECE1"/>
            <w:vAlign w:val="center"/>
          </w:tcPr>
          <w:p w:rsidR="0062052B" w:rsidRPr="008E5F9F" w:rsidRDefault="0062052B" w:rsidP="00E34AAA">
            <w:pPr>
              <w:spacing w:before="60" w:after="60"/>
              <w:rPr>
                <w:rFonts w:ascii="Tahoma" w:hAnsi="Tahoma" w:cs="Tahoma"/>
                <w:sz w:val="18"/>
              </w:rPr>
            </w:pPr>
          </w:p>
        </w:tc>
      </w:tr>
    </w:tbl>
    <w:p w:rsidR="0062052B" w:rsidRPr="0062052B" w:rsidRDefault="0062052B" w:rsidP="005328A6">
      <w:pPr>
        <w:rPr>
          <w:rFonts w:ascii="Verdana" w:hAnsi="Verdana"/>
          <w:sz w:val="18"/>
          <w:szCs w:val="16"/>
          <w:lang w:val="en-GB"/>
        </w:rPr>
      </w:pPr>
    </w:p>
    <w:tbl>
      <w:tblPr>
        <w:tblW w:w="0" w:type="auto"/>
        <w:tblLook w:val="04A0" w:firstRow="1" w:lastRow="0" w:firstColumn="1" w:lastColumn="0" w:noHBand="0" w:noVBand="1"/>
      </w:tblPr>
      <w:tblGrid>
        <w:gridCol w:w="534"/>
        <w:gridCol w:w="1134"/>
        <w:gridCol w:w="1701"/>
        <w:gridCol w:w="2126"/>
        <w:gridCol w:w="2321"/>
        <w:gridCol w:w="2322"/>
      </w:tblGrid>
      <w:tr w:rsidR="0062052B" w:rsidRPr="009A2833" w:rsidTr="00E34AAA">
        <w:tc>
          <w:tcPr>
            <w:tcW w:w="534" w:type="dxa"/>
            <w:shd w:val="clear" w:color="auto" w:fill="auto"/>
          </w:tcPr>
          <w:p w:rsidR="0062052B" w:rsidRPr="009A2833" w:rsidRDefault="0062052B" w:rsidP="00E34AAA">
            <w:pPr>
              <w:pStyle w:val="Header"/>
              <w:tabs>
                <w:tab w:val="clear" w:pos="4819"/>
                <w:tab w:val="clear" w:pos="9638"/>
              </w:tabs>
              <w:spacing w:before="120" w:after="120"/>
              <w:rPr>
                <w:rFonts w:ascii="Tahoma" w:hAnsi="Tahoma" w:cs="Tahoma"/>
                <w:b/>
                <w:sz w:val="18"/>
              </w:rPr>
            </w:pPr>
            <w:r>
              <w:rPr>
                <w:rFonts w:ascii="Tahoma" w:hAnsi="Tahoma" w:cs="Tahoma"/>
                <w:sz w:val="18"/>
              </w:rPr>
              <w:t>On</w:t>
            </w:r>
            <w:r w:rsidRPr="009A2833">
              <w:rPr>
                <w:rFonts w:ascii="Tahoma" w:hAnsi="Tahoma" w:cs="Tahoma"/>
                <w:sz w:val="18"/>
              </w:rPr>
              <w:t>:</w:t>
            </w:r>
          </w:p>
        </w:tc>
        <w:tc>
          <w:tcPr>
            <w:tcW w:w="1134" w:type="dxa"/>
            <w:shd w:val="clear" w:color="auto" w:fill="EEECE1"/>
          </w:tcPr>
          <w:p w:rsidR="0062052B" w:rsidRPr="009A2833" w:rsidRDefault="0062052B" w:rsidP="00E34AAA">
            <w:pPr>
              <w:pStyle w:val="Header"/>
              <w:tabs>
                <w:tab w:val="clear" w:pos="4819"/>
                <w:tab w:val="clear" w:pos="9638"/>
              </w:tabs>
              <w:spacing w:before="120" w:after="120"/>
              <w:jc w:val="center"/>
              <w:rPr>
                <w:rFonts w:ascii="Tahoma" w:hAnsi="Tahoma" w:cs="Tahoma"/>
                <w:b/>
                <w:sz w:val="18"/>
              </w:rPr>
            </w:pPr>
          </w:p>
        </w:tc>
        <w:tc>
          <w:tcPr>
            <w:tcW w:w="3827" w:type="dxa"/>
            <w:gridSpan w:val="2"/>
            <w:shd w:val="clear" w:color="auto" w:fill="auto"/>
          </w:tcPr>
          <w:p w:rsidR="0062052B" w:rsidRPr="006645C9" w:rsidRDefault="0062052B" w:rsidP="00E34AAA">
            <w:pPr>
              <w:pStyle w:val="Header"/>
              <w:tabs>
                <w:tab w:val="clear" w:pos="4819"/>
                <w:tab w:val="clear" w:pos="9638"/>
              </w:tabs>
              <w:spacing w:before="120" w:after="120"/>
              <w:rPr>
                <w:rFonts w:ascii="Tahoma" w:hAnsi="Tahoma" w:cs="Tahoma"/>
                <w:b/>
                <w:sz w:val="18"/>
                <w:lang w:val="en-US"/>
              </w:rPr>
            </w:pPr>
            <w:r w:rsidRPr="006645C9">
              <w:rPr>
                <w:rFonts w:ascii="Tahoma" w:hAnsi="Tahoma" w:cs="Tahoma"/>
                <w:sz w:val="18"/>
                <w:lang w:val="en-US"/>
              </w:rPr>
              <w:t>at the Leonardo S.p.A. Helicopters facility in :</w:t>
            </w:r>
          </w:p>
        </w:tc>
        <w:tc>
          <w:tcPr>
            <w:tcW w:w="2321" w:type="dxa"/>
            <w:shd w:val="clear" w:color="auto" w:fill="EEECE1"/>
          </w:tcPr>
          <w:p w:rsidR="0062052B" w:rsidRPr="006645C9" w:rsidRDefault="0062052B" w:rsidP="00E34AAA">
            <w:pPr>
              <w:pStyle w:val="Header"/>
              <w:tabs>
                <w:tab w:val="clear" w:pos="4819"/>
                <w:tab w:val="clear" w:pos="9638"/>
              </w:tabs>
              <w:spacing w:before="120" w:after="120"/>
              <w:rPr>
                <w:rFonts w:ascii="Tahoma" w:hAnsi="Tahoma" w:cs="Tahoma"/>
                <w:b/>
                <w:sz w:val="18"/>
                <w:lang w:val="en-US"/>
              </w:rPr>
            </w:pPr>
          </w:p>
        </w:tc>
        <w:tc>
          <w:tcPr>
            <w:tcW w:w="2322" w:type="dxa"/>
            <w:shd w:val="clear" w:color="auto" w:fill="FFFFFF"/>
          </w:tcPr>
          <w:p w:rsidR="0062052B" w:rsidRPr="009A2833" w:rsidRDefault="0062052B" w:rsidP="00E34AAA">
            <w:pPr>
              <w:pStyle w:val="Header"/>
              <w:tabs>
                <w:tab w:val="clear" w:pos="4819"/>
                <w:tab w:val="clear" w:pos="9638"/>
              </w:tabs>
              <w:spacing w:before="120" w:after="120"/>
              <w:rPr>
                <w:rFonts w:ascii="Tahoma" w:hAnsi="Tahoma" w:cs="Tahoma"/>
                <w:b/>
                <w:sz w:val="18"/>
              </w:rPr>
            </w:pPr>
            <w:r>
              <w:rPr>
                <w:rFonts w:ascii="Tahoma" w:hAnsi="Tahoma" w:cs="Tahoma"/>
                <w:sz w:val="18"/>
              </w:rPr>
              <w:t xml:space="preserve">with referance to tender </w:t>
            </w:r>
          </w:p>
        </w:tc>
      </w:tr>
      <w:tr w:rsidR="0062052B" w:rsidRPr="009A2833" w:rsidTr="00E34AAA">
        <w:tc>
          <w:tcPr>
            <w:tcW w:w="10138" w:type="dxa"/>
            <w:gridSpan w:val="6"/>
            <w:shd w:val="clear" w:color="auto" w:fill="auto"/>
          </w:tcPr>
          <w:p w:rsidR="0062052B" w:rsidRPr="009A2833" w:rsidRDefault="0062052B" w:rsidP="00E34AAA">
            <w:pPr>
              <w:pStyle w:val="Header"/>
              <w:tabs>
                <w:tab w:val="clear" w:pos="4819"/>
                <w:tab w:val="clear" w:pos="9638"/>
              </w:tabs>
              <w:rPr>
                <w:rFonts w:ascii="Tahoma" w:hAnsi="Tahoma" w:cs="Tahoma"/>
                <w:b/>
                <w:sz w:val="10"/>
              </w:rPr>
            </w:pPr>
          </w:p>
        </w:tc>
      </w:tr>
      <w:tr w:rsidR="0062052B" w:rsidRPr="0012041C" w:rsidTr="00E34AAA">
        <w:tc>
          <w:tcPr>
            <w:tcW w:w="3369" w:type="dxa"/>
            <w:gridSpan w:val="3"/>
            <w:shd w:val="clear" w:color="auto" w:fill="auto"/>
          </w:tcPr>
          <w:p w:rsidR="0062052B" w:rsidRPr="006645C9" w:rsidRDefault="0062052B" w:rsidP="00E34AAA">
            <w:pPr>
              <w:pStyle w:val="Header"/>
              <w:tabs>
                <w:tab w:val="clear" w:pos="4819"/>
                <w:tab w:val="clear" w:pos="9638"/>
              </w:tabs>
              <w:spacing w:before="120" w:after="120"/>
              <w:rPr>
                <w:rFonts w:ascii="Tahoma" w:hAnsi="Tahoma" w:cs="Tahoma"/>
                <w:b/>
                <w:sz w:val="18"/>
                <w:lang w:val="en-US"/>
              </w:rPr>
            </w:pPr>
            <w:r w:rsidRPr="006645C9">
              <w:rPr>
                <w:rFonts w:ascii="Tahoma" w:hAnsi="Tahoma" w:cs="Tahoma"/>
                <w:sz w:val="18"/>
                <w:lang w:val="en-US"/>
              </w:rPr>
              <w:t>contract/draft contract /order/RDA n°:</w:t>
            </w:r>
          </w:p>
        </w:tc>
        <w:tc>
          <w:tcPr>
            <w:tcW w:w="2126" w:type="dxa"/>
            <w:shd w:val="clear" w:color="auto" w:fill="EEECE1"/>
          </w:tcPr>
          <w:p w:rsidR="0062052B" w:rsidRPr="006645C9" w:rsidRDefault="0062052B" w:rsidP="00E34AAA">
            <w:pPr>
              <w:pStyle w:val="Header"/>
              <w:tabs>
                <w:tab w:val="clear" w:pos="4819"/>
                <w:tab w:val="clear" w:pos="9638"/>
              </w:tabs>
              <w:spacing w:before="120" w:after="120"/>
              <w:jc w:val="center"/>
              <w:rPr>
                <w:rFonts w:ascii="Tahoma" w:hAnsi="Tahoma" w:cs="Tahoma"/>
                <w:b/>
                <w:sz w:val="18"/>
                <w:lang w:val="en-US"/>
              </w:rPr>
            </w:pPr>
          </w:p>
        </w:tc>
        <w:tc>
          <w:tcPr>
            <w:tcW w:w="4643" w:type="dxa"/>
            <w:gridSpan w:val="2"/>
            <w:shd w:val="clear" w:color="auto" w:fill="auto"/>
          </w:tcPr>
          <w:p w:rsidR="0062052B" w:rsidRPr="006645C9" w:rsidRDefault="0062052B" w:rsidP="00E34AAA">
            <w:pPr>
              <w:pStyle w:val="Header"/>
              <w:tabs>
                <w:tab w:val="clear" w:pos="4819"/>
                <w:tab w:val="clear" w:pos="9638"/>
              </w:tabs>
              <w:spacing w:before="120" w:after="120"/>
              <w:rPr>
                <w:rFonts w:ascii="Tahoma" w:hAnsi="Tahoma" w:cs="Tahoma"/>
                <w:sz w:val="18"/>
                <w:lang w:val="en-US"/>
              </w:rPr>
            </w:pPr>
          </w:p>
        </w:tc>
      </w:tr>
    </w:tbl>
    <w:p w:rsidR="0062052B" w:rsidRPr="009F0335" w:rsidRDefault="0062052B" w:rsidP="0062052B">
      <w:pPr>
        <w:pStyle w:val="Header"/>
        <w:tabs>
          <w:tab w:val="clear" w:pos="4819"/>
          <w:tab w:val="clear" w:pos="9638"/>
        </w:tabs>
        <w:spacing w:before="120" w:after="120"/>
        <w:ind w:right="-143"/>
        <w:rPr>
          <w:rFonts w:ascii="Tahoma" w:hAnsi="Tahoma" w:cs="Tahoma"/>
          <w:sz w:val="18"/>
          <w:lang w:val="en-US"/>
        </w:rPr>
      </w:pPr>
      <w:r w:rsidRPr="009F0335">
        <w:rPr>
          <w:rFonts w:ascii="Tahoma" w:hAnsi="Tahoma" w:cs="Tahoma"/>
          <w:sz w:val="18"/>
          <w:lang w:val="en-US"/>
        </w:rPr>
        <w:t xml:space="preserve">the present </w:t>
      </w:r>
      <w:r w:rsidRPr="002A2640">
        <w:rPr>
          <w:rFonts w:ascii="Tahoma" w:hAnsi="Tahoma" w:cs="Tahoma"/>
          <w:b/>
          <w:sz w:val="18"/>
          <w:lang w:val="en-US"/>
        </w:rPr>
        <w:t>Single Risk Interference Assessment Document (DUVRI)</w:t>
      </w:r>
      <w:r w:rsidRPr="009F0335">
        <w:rPr>
          <w:rFonts w:ascii="Tahoma" w:hAnsi="Tahoma" w:cs="Tahoma"/>
          <w:sz w:val="18"/>
          <w:lang w:val="en-US"/>
        </w:rPr>
        <w:t xml:space="preserve"> is drawn up for the purpose of evaluating:</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4"/>
      </w:tblGrid>
      <w:tr w:rsidR="0062052B" w:rsidRPr="0012041C" w:rsidTr="00E34AAA">
        <w:trPr>
          <w:trHeight w:val="605"/>
          <w:jc w:val="center"/>
        </w:trPr>
        <w:tc>
          <w:tcPr>
            <w:tcW w:w="10144" w:type="dxa"/>
            <w:tcBorders>
              <w:bottom w:val="single" w:sz="4" w:space="0" w:color="auto"/>
            </w:tcBorders>
            <w:vAlign w:val="center"/>
          </w:tcPr>
          <w:p w:rsidR="0062052B" w:rsidRPr="009F0335" w:rsidRDefault="0062052B" w:rsidP="00E34AAA">
            <w:pPr>
              <w:jc w:val="center"/>
              <w:rPr>
                <w:rFonts w:ascii="Tahoma" w:hAnsi="Tahoma" w:cs="Tahoma"/>
                <w:b/>
                <w:sz w:val="18"/>
                <w:lang w:val="en-GB"/>
              </w:rPr>
            </w:pPr>
            <w:r w:rsidRPr="009F0335">
              <w:rPr>
                <w:rFonts w:ascii="Tahoma" w:hAnsi="Tahoma" w:cs="Tahoma"/>
                <w:b/>
                <w:sz w:val="18"/>
                <w:lang w:val="en-GB"/>
              </w:rPr>
              <w:t xml:space="preserve">Fulfilments concerning the dispositions of art. 26 of Legislative Decree 81/2008, so-called Consolidation Act on Employment </w:t>
            </w:r>
          </w:p>
          <w:p w:rsidR="0062052B" w:rsidRPr="009F0335" w:rsidRDefault="0062052B" w:rsidP="00E34AAA">
            <w:pPr>
              <w:jc w:val="center"/>
              <w:rPr>
                <w:rFonts w:ascii="Tahoma" w:hAnsi="Tahoma" w:cs="Tahoma"/>
                <w:b/>
                <w:i/>
                <w:sz w:val="18"/>
                <w:lang w:val="en-US"/>
              </w:rPr>
            </w:pPr>
            <w:r w:rsidRPr="009F0335">
              <w:rPr>
                <w:rFonts w:ascii="Tahoma" w:hAnsi="Tahoma" w:cs="Tahoma"/>
                <w:b/>
                <w:i/>
                <w:sz w:val="18"/>
                <w:lang w:val="en-GB"/>
              </w:rPr>
              <w:t xml:space="preserve"> “Obligations concerning tenders, works or supply contracts”</w:t>
            </w:r>
            <w:r w:rsidRPr="006645C9">
              <w:rPr>
                <w:lang w:val="en-US"/>
              </w:rPr>
              <w:t xml:space="preserve"> </w:t>
            </w:r>
          </w:p>
        </w:tc>
      </w:tr>
      <w:tr w:rsidR="0062052B" w:rsidRPr="0012041C" w:rsidTr="00E34AAA">
        <w:trPr>
          <w:trHeight w:val="60"/>
          <w:jc w:val="center"/>
        </w:trPr>
        <w:tc>
          <w:tcPr>
            <w:tcW w:w="10144" w:type="dxa"/>
            <w:tcBorders>
              <w:left w:val="nil"/>
              <w:right w:val="nil"/>
            </w:tcBorders>
            <w:vAlign w:val="center"/>
          </w:tcPr>
          <w:p w:rsidR="0062052B" w:rsidRPr="006645C9" w:rsidRDefault="0062052B" w:rsidP="00E34AAA">
            <w:pPr>
              <w:jc w:val="center"/>
              <w:rPr>
                <w:rFonts w:ascii="Tahoma" w:hAnsi="Tahoma" w:cs="Tahoma"/>
                <w:b/>
                <w:sz w:val="10"/>
                <w:lang w:val="en-US"/>
              </w:rPr>
            </w:pPr>
          </w:p>
        </w:tc>
      </w:tr>
      <w:tr w:rsidR="0062052B" w:rsidRPr="0012041C" w:rsidTr="00E34AAA">
        <w:trPr>
          <w:trHeight w:val="545"/>
          <w:jc w:val="center"/>
        </w:trPr>
        <w:tc>
          <w:tcPr>
            <w:tcW w:w="10144" w:type="dxa"/>
            <w:tcBorders>
              <w:bottom w:val="single" w:sz="4" w:space="0" w:color="auto"/>
            </w:tcBorders>
            <w:vAlign w:val="center"/>
          </w:tcPr>
          <w:p w:rsidR="0062052B" w:rsidRPr="006645C9" w:rsidRDefault="0062052B" w:rsidP="00E34AAA">
            <w:pPr>
              <w:jc w:val="center"/>
              <w:rPr>
                <w:rFonts w:ascii="Tahoma" w:hAnsi="Tahoma" w:cs="Tahoma"/>
                <w:b/>
                <w:sz w:val="18"/>
                <w:lang w:val="en-US"/>
              </w:rPr>
            </w:pPr>
            <w:r w:rsidRPr="009F0335">
              <w:rPr>
                <w:rFonts w:ascii="Tahoma" w:hAnsi="Tahoma" w:cs="Tahoma"/>
                <w:b/>
                <w:sz w:val="18"/>
                <w:lang w:val="en-GB"/>
              </w:rPr>
              <w:t>Measures taken to eliminate and/or reduce to a minimum the interferences of which in art. 26, paragraph 3 of Legislative Decree 81/2008</w:t>
            </w:r>
          </w:p>
        </w:tc>
      </w:tr>
      <w:tr w:rsidR="0062052B" w:rsidRPr="0012041C" w:rsidTr="00E34AAA">
        <w:trPr>
          <w:trHeight w:val="60"/>
          <w:jc w:val="center"/>
        </w:trPr>
        <w:tc>
          <w:tcPr>
            <w:tcW w:w="10144" w:type="dxa"/>
            <w:tcBorders>
              <w:top w:val="single" w:sz="4" w:space="0" w:color="auto"/>
              <w:left w:val="nil"/>
              <w:bottom w:val="nil"/>
              <w:right w:val="nil"/>
            </w:tcBorders>
            <w:vAlign w:val="center"/>
          </w:tcPr>
          <w:p w:rsidR="0062052B" w:rsidRPr="006645C9" w:rsidRDefault="0062052B" w:rsidP="00E34AAA">
            <w:pPr>
              <w:jc w:val="center"/>
              <w:rPr>
                <w:rFonts w:ascii="Tahoma" w:hAnsi="Tahoma" w:cs="Tahoma"/>
                <w:b/>
                <w:sz w:val="10"/>
                <w:lang w:val="en-US"/>
              </w:rPr>
            </w:pPr>
          </w:p>
        </w:tc>
      </w:tr>
    </w:tbl>
    <w:p w:rsidR="0062052B" w:rsidRPr="009F0335" w:rsidRDefault="0062052B" w:rsidP="0062052B">
      <w:pPr>
        <w:rPr>
          <w:rFonts w:ascii="Tahoma" w:hAnsi="Tahoma" w:cs="Tahoma"/>
          <w:sz w:val="8"/>
          <w:lang w:val="en-US"/>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2126"/>
        <w:gridCol w:w="3260"/>
        <w:gridCol w:w="1953"/>
      </w:tblGrid>
      <w:tr w:rsidR="0062052B" w:rsidRPr="0024130D" w:rsidTr="00E34AAA">
        <w:trPr>
          <w:trHeight w:val="60"/>
          <w:jc w:val="center"/>
        </w:trPr>
        <w:tc>
          <w:tcPr>
            <w:tcW w:w="10144" w:type="dxa"/>
            <w:gridSpan w:val="4"/>
            <w:tcBorders>
              <w:top w:val="single" w:sz="4" w:space="0" w:color="auto"/>
              <w:left w:val="single" w:sz="4" w:space="0" w:color="auto"/>
              <w:bottom w:val="nil"/>
              <w:right w:val="single" w:sz="4" w:space="0" w:color="auto"/>
            </w:tcBorders>
            <w:vAlign w:val="center"/>
          </w:tcPr>
          <w:p w:rsidR="0062052B" w:rsidRPr="0024130D" w:rsidRDefault="0062052B" w:rsidP="00E34AAA">
            <w:pPr>
              <w:rPr>
                <w:rFonts w:ascii="Tahoma" w:hAnsi="Tahoma" w:cs="Tahoma"/>
                <w:b/>
                <w:sz w:val="20"/>
              </w:rPr>
            </w:pPr>
            <w:r w:rsidRPr="009F0335">
              <w:rPr>
                <w:rFonts w:ascii="Tahoma" w:hAnsi="Tahoma" w:cs="Tahoma"/>
                <w:b/>
                <w:sz w:val="20"/>
                <w:lang w:val="en-GB"/>
              </w:rPr>
              <w:t>Brief description:</w:t>
            </w:r>
          </w:p>
        </w:tc>
      </w:tr>
      <w:tr w:rsidR="0062052B" w:rsidRPr="0024130D" w:rsidTr="00E34AAA">
        <w:trPr>
          <w:trHeight w:val="1701"/>
          <w:jc w:val="center"/>
        </w:trPr>
        <w:tc>
          <w:tcPr>
            <w:tcW w:w="10144" w:type="dxa"/>
            <w:gridSpan w:val="4"/>
            <w:tcBorders>
              <w:top w:val="nil"/>
              <w:left w:val="single" w:sz="4" w:space="0" w:color="auto"/>
              <w:bottom w:val="nil"/>
              <w:right w:val="single" w:sz="4" w:space="0" w:color="auto"/>
            </w:tcBorders>
            <w:shd w:val="clear" w:color="auto" w:fill="EEECE1"/>
          </w:tcPr>
          <w:p w:rsidR="0062052B" w:rsidRPr="0024130D" w:rsidRDefault="0062052B" w:rsidP="00E34AAA">
            <w:pPr>
              <w:rPr>
                <w:rFonts w:ascii="Tahoma" w:hAnsi="Tahoma" w:cs="Tahoma"/>
                <w:b/>
                <w:sz w:val="20"/>
              </w:rPr>
            </w:pPr>
          </w:p>
        </w:tc>
      </w:tr>
      <w:tr w:rsidR="0062052B" w:rsidRPr="0024130D" w:rsidTr="00E34AAA">
        <w:trPr>
          <w:trHeight w:val="200"/>
          <w:jc w:val="center"/>
        </w:trPr>
        <w:tc>
          <w:tcPr>
            <w:tcW w:w="10144" w:type="dxa"/>
            <w:gridSpan w:val="4"/>
            <w:tcBorders>
              <w:top w:val="nil"/>
              <w:left w:val="single" w:sz="4" w:space="0" w:color="auto"/>
              <w:bottom w:val="nil"/>
              <w:right w:val="single" w:sz="4" w:space="0" w:color="auto"/>
            </w:tcBorders>
            <w:shd w:val="clear" w:color="auto" w:fill="FFFFFF"/>
          </w:tcPr>
          <w:p w:rsidR="0062052B" w:rsidRPr="0024130D" w:rsidRDefault="0062052B" w:rsidP="00E34AAA">
            <w:pPr>
              <w:rPr>
                <w:rFonts w:ascii="Tahoma" w:hAnsi="Tahoma" w:cs="Tahoma"/>
                <w:b/>
                <w:sz w:val="20"/>
              </w:rPr>
            </w:pPr>
          </w:p>
        </w:tc>
      </w:tr>
      <w:tr w:rsidR="0062052B" w:rsidRPr="0024130D" w:rsidTr="00E34AAA">
        <w:trPr>
          <w:trHeight w:val="305"/>
          <w:jc w:val="center"/>
        </w:trPr>
        <w:tc>
          <w:tcPr>
            <w:tcW w:w="2805" w:type="dxa"/>
            <w:tcBorders>
              <w:top w:val="nil"/>
              <w:left w:val="single" w:sz="4" w:space="0" w:color="auto"/>
              <w:bottom w:val="nil"/>
              <w:right w:val="nil"/>
            </w:tcBorders>
            <w:vAlign w:val="center"/>
          </w:tcPr>
          <w:p w:rsidR="0062052B" w:rsidRPr="0024130D" w:rsidRDefault="0062052B" w:rsidP="00E34AAA">
            <w:pPr>
              <w:rPr>
                <w:rFonts w:ascii="Tahoma" w:hAnsi="Tahoma" w:cs="Tahoma"/>
                <w:b/>
                <w:sz w:val="20"/>
              </w:rPr>
            </w:pPr>
            <w:r>
              <w:rPr>
                <w:rFonts w:ascii="Tahoma" w:hAnsi="Tahoma" w:cs="Tahoma"/>
                <w:b/>
                <w:sz w:val="20"/>
                <w:lang w:val="en-GB"/>
              </w:rPr>
              <w:t>Start date (estimated)</w:t>
            </w:r>
            <w:r w:rsidRPr="0024130D">
              <w:rPr>
                <w:rFonts w:ascii="Tahoma" w:hAnsi="Tahoma" w:cs="Tahoma"/>
                <w:b/>
                <w:sz w:val="20"/>
              </w:rPr>
              <w:t>:</w:t>
            </w:r>
          </w:p>
        </w:tc>
        <w:tc>
          <w:tcPr>
            <w:tcW w:w="2126" w:type="dxa"/>
            <w:tcBorders>
              <w:top w:val="nil"/>
              <w:left w:val="nil"/>
              <w:bottom w:val="nil"/>
              <w:right w:val="nil"/>
            </w:tcBorders>
            <w:shd w:val="clear" w:color="auto" w:fill="EEECE1"/>
            <w:vAlign w:val="center"/>
          </w:tcPr>
          <w:p w:rsidR="0062052B" w:rsidRPr="000B5128" w:rsidRDefault="0062052B" w:rsidP="00E34AAA">
            <w:pPr>
              <w:rPr>
                <w:rFonts w:ascii="Tahoma" w:hAnsi="Tahoma" w:cs="Tahoma"/>
                <w:sz w:val="20"/>
              </w:rPr>
            </w:pPr>
          </w:p>
        </w:tc>
        <w:tc>
          <w:tcPr>
            <w:tcW w:w="3260" w:type="dxa"/>
            <w:tcBorders>
              <w:top w:val="nil"/>
              <w:left w:val="nil"/>
              <w:bottom w:val="nil"/>
              <w:right w:val="nil"/>
            </w:tcBorders>
            <w:vAlign w:val="center"/>
          </w:tcPr>
          <w:p w:rsidR="0062052B" w:rsidRPr="0024130D" w:rsidRDefault="0062052B" w:rsidP="00E34AAA">
            <w:pPr>
              <w:rPr>
                <w:rFonts w:ascii="Tahoma" w:hAnsi="Tahoma" w:cs="Tahoma"/>
                <w:b/>
                <w:sz w:val="20"/>
              </w:rPr>
            </w:pPr>
            <w:r>
              <w:rPr>
                <w:rFonts w:ascii="Tahoma" w:hAnsi="Tahoma" w:cs="Tahoma"/>
                <w:b/>
                <w:sz w:val="20"/>
                <w:lang w:val="en-GB"/>
              </w:rPr>
              <w:t xml:space="preserve">           </w:t>
            </w:r>
            <w:r w:rsidRPr="009F0335">
              <w:rPr>
                <w:rFonts w:ascii="Tahoma" w:hAnsi="Tahoma" w:cs="Tahoma"/>
                <w:b/>
                <w:sz w:val="20"/>
                <w:lang w:val="en-GB"/>
              </w:rPr>
              <w:t>End date (estimated)</w:t>
            </w:r>
            <w:r w:rsidRPr="0024130D">
              <w:rPr>
                <w:rFonts w:ascii="Tahoma" w:hAnsi="Tahoma" w:cs="Tahoma"/>
                <w:b/>
                <w:sz w:val="20"/>
              </w:rPr>
              <w:t>:</w:t>
            </w:r>
          </w:p>
        </w:tc>
        <w:tc>
          <w:tcPr>
            <w:tcW w:w="1953" w:type="dxa"/>
            <w:tcBorders>
              <w:top w:val="nil"/>
              <w:left w:val="nil"/>
              <w:bottom w:val="nil"/>
              <w:right w:val="single" w:sz="4" w:space="0" w:color="auto"/>
            </w:tcBorders>
            <w:shd w:val="clear" w:color="auto" w:fill="EEECE1"/>
            <w:vAlign w:val="center"/>
          </w:tcPr>
          <w:p w:rsidR="0062052B" w:rsidRPr="000B5128" w:rsidRDefault="0062052B" w:rsidP="00E34AAA">
            <w:pPr>
              <w:rPr>
                <w:rFonts w:ascii="Tahoma" w:hAnsi="Tahoma" w:cs="Tahoma"/>
                <w:sz w:val="20"/>
              </w:rPr>
            </w:pPr>
          </w:p>
        </w:tc>
      </w:tr>
      <w:tr w:rsidR="0062052B" w:rsidRPr="0012041C" w:rsidTr="00E34AAA">
        <w:trPr>
          <w:trHeight w:val="939"/>
          <w:jc w:val="center"/>
        </w:trPr>
        <w:tc>
          <w:tcPr>
            <w:tcW w:w="10144" w:type="dxa"/>
            <w:gridSpan w:val="4"/>
            <w:tcBorders>
              <w:top w:val="nil"/>
              <w:left w:val="single" w:sz="4" w:space="0" w:color="auto"/>
              <w:bottom w:val="single" w:sz="4" w:space="0" w:color="auto"/>
              <w:right w:val="single" w:sz="4" w:space="0" w:color="auto"/>
            </w:tcBorders>
            <w:vAlign w:val="center"/>
          </w:tcPr>
          <w:p w:rsidR="0062052B" w:rsidRPr="009F0335" w:rsidRDefault="0062052B" w:rsidP="00E34AAA">
            <w:pPr>
              <w:spacing w:before="120"/>
              <w:jc w:val="both"/>
              <w:rPr>
                <w:rFonts w:ascii="Tahoma" w:hAnsi="Tahoma" w:cs="Tahoma"/>
                <w:sz w:val="20"/>
                <w:lang w:val="en-US"/>
              </w:rPr>
            </w:pPr>
            <w:r w:rsidRPr="009F0335">
              <w:rPr>
                <w:rFonts w:ascii="Tahoma" w:hAnsi="Tahoma" w:cs="Tahoma"/>
                <w:sz w:val="20"/>
                <w:lang w:val="en-GB"/>
              </w:rPr>
              <w:t>This document will remain valid also in case of extensions of the contract/order (also with variation of the number), provided that the conditions, risks and related prevention and protection measures have not changed.</w:t>
            </w:r>
          </w:p>
        </w:tc>
      </w:tr>
    </w:tbl>
    <w:p w:rsidR="0062052B" w:rsidRPr="009F0335" w:rsidRDefault="0062052B" w:rsidP="0062052B">
      <w:pPr>
        <w:rPr>
          <w:rFonts w:ascii="Tahoma" w:hAnsi="Tahoma" w:cs="Tahoma"/>
          <w:sz w:val="18"/>
          <w:lang w:val="en-US"/>
        </w:rPr>
      </w:pPr>
    </w:p>
    <w:p w:rsidR="0062052B" w:rsidRPr="009F0335" w:rsidRDefault="0062052B" w:rsidP="0062052B">
      <w:pPr>
        <w:pStyle w:val="CommentText"/>
        <w:jc w:val="both"/>
        <w:rPr>
          <w:rFonts w:ascii="Tahoma" w:hAnsi="Tahoma" w:cs="Tahoma"/>
          <w:sz w:val="18"/>
          <w:lang w:eastAsia="it-IT"/>
        </w:rPr>
      </w:pPr>
      <w:r w:rsidRPr="009F0335">
        <w:rPr>
          <w:rFonts w:ascii="Tahoma" w:hAnsi="Tahoma" w:cs="Tahoma"/>
          <w:sz w:val="18"/>
          <w:lang w:val="en-GB" w:eastAsia="it-IT"/>
        </w:rPr>
        <w:t>NOTE: The contracting firm is bound to make all workers aware of the contents of this DUVRI, including the annexes, and to train and inform all workers working at the Leonardo SpA Helicopters facilities of the risks present and the prevention and protection measures to be adopted.</w:t>
      </w:r>
    </w:p>
    <w:p w:rsidR="005328A6" w:rsidRPr="0024130D" w:rsidRDefault="005328A6" w:rsidP="005328A6">
      <w:pPr>
        <w:rPr>
          <w:rFonts w:ascii="Verdana" w:hAnsi="Verdana"/>
          <w:sz w:val="16"/>
          <w:szCs w:val="16"/>
          <w:lang w:val="en-GB"/>
        </w:rPr>
      </w:pPr>
      <w:r w:rsidRPr="0024130D">
        <w:rPr>
          <w:rFonts w:ascii="Verdana" w:hAnsi="Verdana"/>
          <w:sz w:val="16"/>
          <w:szCs w:val="16"/>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38"/>
      </w:tblGrid>
      <w:tr w:rsidR="005328A6" w:rsidRPr="0024130D" w:rsidTr="00F239CA">
        <w:tc>
          <w:tcPr>
            <w:tcW w:w="10138" w:type="dxa"/>
            <w:shd w:val="clear" w:color="auto" w:fill="E0E0E0"/>
          </w:tcPr>
          <w:p w:rsidR="005328A6" w:rsidRPr="0024130D" w:rsidRDefault="005328A6" w:rsidP="00F239CA">
            <w:pPr>
              <w:pStyle w:val="BodyText2"/>
              <w:spacing w:line="240" w:lineRule="auto"/>
              <w:jc w:val="center"/>
              <w:rPr>
                <w:rFonts w:ascii="Verdana" w:hAnsi="Verdana" w:cs="Tahoma"/>
                <w:b/>
                <w:bCs/>
                <w:i/>
                <w:sz w:val="16"/>
                <w:szCs w:val="16"/>
                <w:lang w:val="en-GB"/>
              </w:rPr>
            </w:pPr>
            <w:r w:rsidRPr="0024130D">
              <w:rPr>
                <w:rFonts w:ascii="Verdana" w:hAnsi="Verdana" w:cs="Tahoma"/>
                <w:b/>
                <w:bCs/>
                <w:i/>
                <w:sz w:val="16"/>
                <w:szCs w:val="16"/>
                <w:lang w:val="en-GB"/>
              </w:rPr>
              <w:t>SECTION 1</w:t>
            </w:r>
          </w:p>
        </w:tc>
      </w:tr>
    </w:tbl>
    <w:p w:rsidR="005328A6" w:rsidRPr="0024130D" w:rsidRDefault="005328A6" w:rsidP="005328A6">
      <w:pPr>
        <w:jc w:val="both"/>
        <w:rPr>
          <w:rFonts w:ascii="Verdana" w:hAnsi="Verdana" w:cs="Tahoma"/>
          <w:sz w:val="16"/>
          <w:szCs w:val="16"/>
          <w:lang w:val="en-GB"/>
        </w:rPr>
      </w:pPr>
    </w:p>
    <w:p w:rsidR="005328A6" w:rsidRPr="0024130D" w:rsidRDefault="005328A6" w:rsidP="005328A6">
      <w:pPr>
        <w:jc w:val="both"/>
        <w:rPr>
          <w:rFonts w:ascii="Tahoma" w:hAnsi="Tahoma" w:cs="Tahoma"/>
          <w:sz w:val="18"/>
          <w:szCs w:val="18"/>
          <w:lang w:val="en-GB"/>
        </w:rPr>
      </w:pPr>
      <w:r w:rsidRPr="0024130D">
        <w:rPr>
          <w:rFonts w:ascii="Tahoma" w:hAnsi="Tahoma" w:cs="Tahoma"/>
          <w:sz w:val="18"/>
          <w:szCs w:val="18"/>
          <w:lang w:val="en-GB"/>
        </w:rPr>
        <w:t>The scope of this section is to provide the Contracting Firm information on the specific risks existing in the area or areas of execution of the works (departments, offices or other areas).</w:t>
      </w:r>
    </w:p>
    <w:p w:rsidR="005328A6" w:rsidRPr="0024130D" w:rsidRDefault="005328A6" w:rsidP="005328A6">
      <w:pPr>
        <w:jc w:val="both"/>
        <w:rPr>
          <w:rFonts w:ascii="Tahoma" w:hAnsi="Tahoma" w:cs="Tahoma"/>
          <w:sz w:val="18"/>
          <w:szCs w:val="18"/>
          <w:lang w:val="en-GB"/>
        </w:rPr>
      </w:pPr>
      <w:r w:rsidRPr="0024130D">
        <w:rPr>
          <w:rFonts w:ascii="Tahoma" w:hAnsi="Tahoma" w:cs="Tahoma"/>
          <w:sz w:val="18"/>
          <w:szCs w:val="18"/>
          <w:lang w:val="en-GB"/>
        </w:rPr>
        <w:t>These risks derive from the activities carried out by Leonardo S.p.A. Helicopters personnel and/or personnel of other firms that may be working at the facilities.</w:t>
      </w:r>
    </w:p>
    <w:p w:rsidR="005328A6" w:rsidRPr="0024130D" w:rsidRDefault="005328A6" w:rsidP="005328A6">
      <w:pPr>
        <w:spacing w:after="120"/>
        <w:rPr>
          <w:rFonts w:ascii="Tahoma" w:hAnsi="Tahoma" w:cs="Tahoma"/>
          <w:sz w:val="16"/>
          <w:szCs w:val="16"/>
          <w:lang w:val="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363"/>
        <w:gridCol w:w="1276"/>
      </w:tblGrid>
      <w:tr w:rsidR="005328A6" w:rsidRPr="0024130D" w:rsidTr="00F239CA">
        <w:tc>
          <w:tcPr>
            <w:tcW w:w="8897" w:type="dxa"/>
            <w:gridSpan w:val="2"/>
            <w:vAlign w:val="center"/>
          </w:tcPr>
          <w:p w:rsidR="005328A6" w:rsidRPr="0024130D" w:rsidRDefault="005328A6" w:rsidP="00F239CA">
            <w:pPr>
              <w:tabs>
                <w:tab w:val="left" w:pos="7513"/>
                <w:tab w:val="left" w:pos="7938"/>
                <w:tab w:val="left" w:pos="8364"/>
                <w:tab w:val="left" w:pos="8789"/>
              </w:tabs>
              <w:ind w:left="284" w:hanging="284"/>
              <w:jc w:val="center"/>
              <w:rPr>
                <w:rFonts w:ascii="Tahoma" w:hAnsi="Tahoma" w:cs="Tahoma"/>
                <w:b/>
                <w:i/>
                <w:sz w:val="16"/>
                <w:szCs w:val="16"/>
                <w:lang w:val="en-GB"/>
              </w:rPr>
            </w:pPr>
            <w:r w:rsidRPr="0024130D">
              <w:rPr>
                <w:rFonts w:ascii="Tahoma" w:hAnsi="Tahoma" w:cs="Tahoma"/>
                <w:b/>
                <w:i/>
                <w:sz w:val="16"/>
                <w:szCs w:val="16"/>
                <w:lang w:val="en-GB"/>
              </w:rPr>
              <w:t>Specific risks in the area involved in the activities of the contractor</w:t>
            </w:r>
          </w:p>
        </w:tc>
        <w:tc>
          <w:tcPr>
            <w:tcW w:w="1276" w:type="dxa"/>
            <w:vAlign w:val="center"/>
          </w:tcPr>
          <w:p w:rsidR="005328A6" w:rsidRPr="0024130D" w:rsidRDefault="005328A6" w:rsidP="00F239CA">
            <w:pPr>
              <w:jc w:val="center"/>
              <w:rPr>
                <w:rFonts w:ascii="Tahoma" w:hAnsi="Tahoma" w:cs="Tahoma"/>
                <w:sz w:val="16"/>
                <w:szCs w:val="16"/>
                <w:lang w:val="en-GB"/>
              </w:rPr>
            </w:pPr>
            <w:r w:rsidRPr="0024130D">
              <w:rPr>
                <w:rFonts w:ascii="Tahoma" w:hAnsi="Tahoma" w:cs="Tahoma"/>
                <w:b/>
                <w:i/>
                <w:sz w:val="16"/>
                <w:szCs w:val="16"/>
                <w:lang w:val="en-GB"/>
              </w:rPr>
              <w:t>Risk present yes/no</w:t>
            </w: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Suspended loads due to the movement of products and materials using overhead cranes, operating machinery, etc.</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lang w:val="en-GB"/>
              </w:rPr>
              <w:t>Transit of elevator trolleys and other heavy machines operating in the facility for the movement of materials and loading and unloading operations; transit of pedestrians in the production site</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3</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Sliding/falling/Stumble also due to oil slicks, leakage of oil from piping or washing and/or cleaning activities carried out in the department</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4</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Explosion/fire due to the presence of: canisters of combustible or comburent gases (acetylene, oxygen, etc.), methane gas pipes, inflammable substances (gasoline, solvents, etc…) in storage, plastic and paper materials in storage.</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5</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Mechanical risks due to the use of power tools and/or manual equipment in the departments (also with possible projection of particles / splinters)</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6</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Risk of noise levels &gt;80dB(A) due to machines and/or systems functioning during the normal production cycle</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7</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pipes for high temperature fluids (diathermic oil, steam, etc.)</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8</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Falling of objects due to works being carried out high up</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9</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Electrical risk caused by the presence of cables, electrical switchboards and equipment under voltage</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10</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systems and machinery with automatic start-up or moving parts</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11</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oleodynamic or pneumatic tanks, piping and machinery under pressure (including compressed air network)</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12</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Chemical risk deriving from chemical products stored and/or in use</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13</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Chemical risk deriving from the presence of the surface treatment of metals using galvanic baths</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14</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personnel from several firms in the area involved in the works</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15</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Works carried out in areas classified on the basis of Legislative Decree 105/15 (Significant Incidents)</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16</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Works carried out in areas classified on the basis of Legislative Decree 81/2008 – item XI (Explosive Surroundings)</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17</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sources of ionising radiation</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18</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non-ionizing radiation sources (CEM) beyond the action value</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19</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ceilings/mezzanines/floors bearing a maximum load indicated by installed signs</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20</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Risk deriving from high/low temperatures (refrigerated warehouses, thermal treatment processes, distension furnaces, stretching ovens and melting furnaces with hot parts, etc.)</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rPr>
          <w:trHeight w:val="144"/>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21</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Biological risk (biological purification systems, infirmary, air treatment unit, etc)</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22</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Possible presence of underground transport lines and methane gas pipelines, electricity lines, water and process pipes and similar</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23</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Risk of noise levels &gt;80 db(A) due to helicopter testing on the flight line (external)</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24</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Risk of exposure to artificial optical radiation (e.g. lasers or infrared radiation)</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25</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Works carried out in confined spaces or suspect polluted areas</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26</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cancerous agents, including asbestos (view detail in section 3)</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27</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equipment with vibrations value higher than the action value</w:t>
            </w:r>
          </w:p>
        </w:tc>
        <w:tc>
          <w:tcPr>
            <w:tcW w:w="1276" w:type="dxa"/>
            <w:vAlign w:val="center"/>
          </w:tcPr>
          <w:p w:rsidR="005328A6" w:rsidRPr="0024130D" w:rsidRDefault="005328A6" w:rsidP="00F239CA">
            <w:pPr>
              <w:jc w:val="center"/>
              <w:rPr>
                <w:rFonts w:ascii="Verdana" w:hAnsi="Verdana"/>
                <w:sz w:val="18"/>
                <w:szCs w:val="18"/>
                <w:lang w:val="en-GB"/>
              </w:rPr>
            </w:pPr>
          </w:p>
        </w:tc>
      </w:tr>
      <w:tr w:rsidR="005328A6" w:rsidRPr="0012041C" w:rsidTr="00F239CA">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28</w:t>
            </w:r>
          </w:p>
        </w:tc>
        <w:tc>
          <w:tcPr>
            <w:tcW w:w="8363"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Other specific risks present on-site</w:t>
            </w:r>
          </w:p>
        </w:tc>
        <w:tc>
          <w:tcPr>
            <w:tcW w:w="1276" w:type="dxa"/>
            <w:vAlign w:val="center"/>
          </w:tcPr>
          <w:p w:rsidR="005328A6" w:rsidRPr="0024130D" w:rsidRDefault="005328A6" w:rsidP="00F239CA">
            <w:pPr>
              <w:jc w:val="center"/>
              <w:rPr>
                <w:rFonts w:ascii="Verdana" w:hAnsi="Verdana"/>
                <w:sz w:val="18"/>
                <w:szCs w:val="18"/>
                <w:lang w:val="en-GB"/>
              </w:rPr>
            </w:pPr>
          </w:p>
        </w:tc>
      </w:tr>
    </w:tbl>
    <w:p w:rsidR="005328A6" w:rsidRPr="0024130D" w:rsidRDefault="005328A6" w:rsidP="005328A6">
      <w:pPr>
        <w:spacing w:after="120"/>
        <w:rPr>
          <w:rFonts w:ascii="Tahoma" w:hAnsi="Tahoma" w:cs="Tahoma"/>
          <w:sz w:val="18"/>
          <w:szCs w:val="18"/>
          <w:lang w:val="en-GB"/>
        </w:rPr>
      </w:pPr>
      <w:r w:rsidRPr="0024130D">
        <w:rPr>
          <w:rFonts w:ascii="Tahoma" w:hAnsi="Tahoma" w:cs="Tahoma"/>
          <w:sz w:val="18"/>
          <w:szCs w:val="18"/>
          <w:lang w:val="en-GB"/>
        </w:rPr>
        <w:t>The following material has been supplied to the Contracting Firm:</w:t>
      </w:r>
    </w:p>
    <w:p w:rsidR="005328A6" w:rsidRPr="0024130D" w:rsidRDefault="005328A6" w:rsidP="005328A6">
      <w:pPr>
        <w:widowControl w:val="0"/>
        <w:spacing w:after="60"/>
        <w:ind w:left="357"/>
        <w:jc w:val="both"/>
        <w:rPr>
          <w:rFonts w:ascii="Tahoma" w:hAnsi="Tahoma" w:cs="Tahoma"/>
          <w:sz w:val="18"/>
          <w:szCs w:val="18"/>
          <w:lang w:val="en-GB"/>
        </w:rPr>
      </w:pPr>
      <w:r w:rsidRPr="0024130D">
        <w:rPr>
          <w:rFonts w:ascii="Tahoma" w:hAnsi="Tahoma" w:cs="Tahoma"/>
          <w:sz w:val="18"/>
          <w:szCs w:val="18"/>
          <w:lang w:val="en-GB"/>
        </w:rPr>
        <w:fldChar w:fldCharType="begin">
          <w:ffData>
            <w:name w:val="Controllo1"/>
            <w:enabled/>
            <w:calcOnExit w:val="0"/>
            <w:checkBox>
              <w:size w:val="14"/>
              <w:default w:val="0"/>
            </w:checkBox>
          </w:ffData>
        </w:fldChar>
      </w:r>
      <w:r w:rsidRPr="0024130D">
        <w:rPr>
          <w:rFonts w:ascii="Tahoma" w:hAnsi="Tahoma" w:cs="Tahoma"/>
          <w:sz w:val="18"/>
          <w:szCs w:val="18"/>
          <w:lang w:val="en-GB"/>
        </w:rPr>
        <w:instrText xml:space="preserve"> FORMCHECKBOX </w:instrText>
      </w:r>
      <w:r w:rsidR="0012041C">
        <w:rPr>
          <w:rFonts w:ascii="Tahoma" w:hAnsi="Tahoma" w:cs="Tahoma"/>
          <w:sz w:val="18"/>
          <w:szCs w:val="18"/>
          <w:lang w:val="en-GB"/>
        </w:rPr>
      </w:r>
      <w:r w:rsidR="0012041C">
        <w:rPr>
          <w:rFonts w:ascii="Tahoma" w:hAnsi="Tahoma" w:cs="Tahoma"/>
          <w:sz w:val="18"/>
          <w:szCs w:val="18"/>
          <w:lang w:val="en-GB"/>
        </w:rPr>
        <w:fldChar w:fldCharType="separate"/>
      </w:r>
      <w:r w:rsidRPr="0024130D">
        <w:rPr>
          <w:rFonts w:ascii="Tahoma" w:hAnsi="Tahoma" w:cs="Tahoma"/>
          <w:sz w:val="18"/>
          <w:szCs w:val="18"/>
          <w:lang w:val="en-GB"/>
        </w:rPr>
        <w:fldChar w:fldCharType="end"/>
      </w:r>
      <w:r w:rsidRPr="0024130D">
        <w:rPr>
          <w:rFonts w:ascii="Tahoma" w:hAnsi="Tahoma" w:cs="Tahoma"/>
          <w:sz w:val="18"/>
          <w:szCs w:val="18"/>
          <w:lang w:val="en-GB"/>
        </w:rPr>
        <w:tab/>
        <w:t>Emergency plan for the Leonardo S.p.A. Helicopters facility in _______________</w:t>
      </w:r>
    </w:p>
    <w:p w:rsidR="005328A6" w:rsidRPr="0024130D" w:rsidRDefault="005328A6" w:rsidP="005328A6">
      <w:pPr>
        <w:pStyle w:val="Heading9"/>
        <w:spacing w:after="60" w:line="240" w:lineRule="auto"/>
        <w:ind w:left="357"/>
        <w:rPr>
          <w:rFonts w:ascii="Tahoma" w:hAnsi="Tahoma" w:cs="Tahoma"/>
          <w:i w:val="0"/>
          <w:sz w:val="18"/>
          <w:lang w:val="en-GB"/>
        </w:rPr>
      </w:pPr>
      <w:r w:rsidRPr="0024130D">
        <w:rPr>
          <w:rFonts w:ascii="Tahoma" w:hAnsi="Tahoma" w:cs="Tahoma"/>
          <w:i w:val="0"/>
          <w:sz w:val="18"/>
          <w:lang w:val="en-GB"/>
        </w:rPr>
        <w:fldChar w:fldCharType="begin">
          <w:ffData>
            <w:name w:val="Controllo2"/>
            <w:enabled/>
            <w:calcOnExit w:val="0"/>
            <w:checkBox>
              <w:size w:val="14"/>
              <w:default w:val="0"/>
            </w:checkBox>
          </w:ffData>
        </w:fldChar>
      </w:r>
      <w:r w:rsidRPr="0024130D">
        <w:rPr>
          <w:rFonts w:ascii="Tahoma" w:hAnsi="Tahoma" w:cs="Tahoma"/>
          <w:i w:val="0"/>
          <w:sz w:val="18"/>
          <w:lang w:val="en-GB"/>
        </w:rPr>
        <w:instrText xml:space="preserve"> FORMCHECKBOX </w:instrText>
      </w:r>
      <w:r w:rsidR="0012041C">
        <w:rPr>
          <w:rFonts w:ascii="Tahoma" w:hAnsi="Tahoma" w:cs="Tahoma"/>
          <w:i w:val="0"/>
          <w:sz w:val="18"/>
          <w:lang w:val="en-GB"/>
        </w:rPr>
      </w:r>
      <w:r w:rsidR="0012041C">
        <w:rPr>
          <w:rFonts w:ascii="Tahoma" w:hAnsi="Tahoma" w:cs="Tahoma"/>
          <w:i w:val="0"/>
          <w:sz w:val="18"/>
          <w:lang w:val="en-GB"/>
        </w:rPr>
        <w:fldChar w:fldCharType="separate"/>
      </w:r>
      <w:r w:rsidRPr="0024130D">
        <w:rPr>
          <w:rFonts w:ascii="Tahoma" w:hAnsi="Tahoma" w:cs="Tahoma"/>
          <w:i w:val="0"/>
          <w:sz w:val="18"/>
          <w:lang w:val="en-GB"/>
        </w:rPr>
        <w:fldChar w:fldCharType="end"/>
      </w:r>
      <w:r w:rsidRPr="0024130D">
        <w:rPr>
          <w:rFonts w:ascii="Tahoma" w:hAnsi="Tahoma" w:cs="Tahoma"/>
          <w:i w:val="0"/>
          <w:sz w:val="18"/>
          <w:lang w:val="en-GB"/>
        </w:rPr>
        <w:tab/>
        <w:t>Information files for the areas of the facility in which the activities are to be carried out: …… files</w:t>
      </w:r>
    </w:p>
    <w:p w:rsidR="005328A6" w:rsidRPr="0024130D" w:rsidRDefault="005328A6" w:rsidP="005328A6">
      <w:pPr>
        <w:spacing w:after="60"/>
        <w:ind w:left="357"/>
        <w:rPr>
          <w:rFonts w:ascii="Tahoma" w:hAnsi="Tahoma" w:cs="Tahoma"/>
          <w:sz w:val="18"/>
          <w:szCs w:val="18"/>
          <w:lang w:val="en-GB"/>
        </w:rPr>
      </w:pPr>
      <w:r w:rsidRPr="0024130D">
        <w:rPr>
          <w:rFonts w:ascii="Tahoma" w:hAnsi="Tahoma" w:cs="Tahoma"/>
          <w:sz w:val="18"/>
          <w:szCs w:val="18"/>
          <w:lang w:val="en-GB"/>
        </w:rPr>
        <w:fldChar w:fldCharType="begin">
          <w:ffData>
            <w:name w:val="Controllo3"/>
            <w:enabled/>
            <w:calcOnExit w:val="0"/>
            <w:checkBox>
              <w:size w:val="14"/>
              <w:default w:val="0"/>
            </w:checkBox>
          </w:ffData>
        </w:fldChar>
      </w:r>
      <w:r w:rsidRPr="0024130D">
        <w:rPr>
          <w:rFonts w:ascii="Tahoma" w:hAnsi="Tahoma" w:cs="Tahoma"/>
          <w:sz w:val="18"/>
          <w:szCs w:val="18"/>
          <w:lang w:val="en-GB"/>
        </w:rPr>
        <w:instrText xml:space="preserve"> FORMCHECKBOX </w:instrText>
      </w:r>
      <w:r w:rsidR="0012041C">
        <w:rPr>
          <w:rFonts w:ascii="Tahoma" w:hAnsi="Tahoma" w:cs="Tahoma"/>
          <w:sz w:val="18"/>
          <w:szCs w:val="18"/>
          <w:lang w:val="en-GB"/>
        </w:rPr>
      </w:r>
      <w:r w:rsidR="0012041C">
        <w:rPr>
          <w:rFonts w:ascii="Tahoma" w:hAnsi="Tahoma" w:cs="Tahoma"/>
          <w:sz w:val="18"/>
          <w:szCs w:val="18"/>
          <w:lang w:val="en-GB"/>
        </w:rPr>
        <w:fldChar w:fldCharType="separate"/>
      </w:r>
      <w:r w:rsidRPr="0024130D">
        <w:rPr>
          <w:rFonts w:ascii="Tahoma" w:hAnsi="Tahoma" w:cs="Tahoma"/>
          <w:sz w:val="18"/>
          <w:szCs w:val="18"/>
          <w:lang w:val="en-GB"/>
        </w:rPr>
        <w:fldChar w:fldCharType="end"/>
      </w:r>
      <w:r w:rsidRPr="0024130D">
        <w:rPr>
          <w:rFonts w:ascii="Tahoma" w:hAnsi="Tahoma" w:cs="Tahoma"/>
          <w:sz w:val="18"/>
          <w:szCs w:val="18"/>
          <w:lang w:val="en-GB"/>
        </w:rPr>
        <w:tab/>
        <w:t>Informative note on the risk of Significant Incidents</w:t>
      </w:r>
    </w:p>
    <w:p w:rsidR="005328A6" w:rsidRPr="0024130D" w:rsidRDefault="005328A6" w:rsidP="005328A6">
      <w:pPr>
        <w:pStyle w:val="Heading9"/>
        <w:spacing w:after="60" w:line="240" w:lineRule="auto"/>
        <w:ind w:left="357"/>
        <w:rPr>
          <w:rFonts w:ascii="Tahoma" w:hAnsi="Tahoma" w:cs="Tahoma"/>
          <w:i w:val="0"/>
          <w:sz w:val="18"/>
          <w:szCs w:val="18"/>
          <w:lang w:val="en-GB"/>
        </w:rPr>
      </w:pPr>
      <w:r w:rsidRPr="0024130D">
        <w:rPr>
          <w:rFonts w:ascii="Tahoma" w:hAnsi="Tahoma" w:cs="Tahoma"/>
          <w:i w:val="0"/>
          <w:sz w:val="18"/>
          <w:szCs w:val="18"/>
          <w:lang w:val="en-GB"/>
        </w:rPr>
        <w:fldChar w:fldCharType="begin">
          <w:ffData>
            <w:name w:val="Controllo4"/>
            <w:enabled/>
            <w:calcOnExit w:val="0"/>
            <w:checkBox>
              <w:size w:val="14"/>
              <w:default w:val="0"/>
            </w:checkBox>
          </w:ffData>
        </w:fldChar>
      </w:r>
      <w:r w:rsidRPr="0024130D">
        <w:rPr>
          <w:rFonts w:ascii="Tahoma" w:hAnsi="Tahoma" w:cs="Tahoma"/>
          <w:i w:val="0"/>
          <w:sz w:val="18"/>
          <w:szCs w:val="18"/>
          <w:lang w:val="en-GB"/>
        </w:rPr>
        <w:instrText xml:space="preserve"> FORMCHECKBOX </w:instrText>
      </w:r>
      <w:r w:rsidR="0012041C">
        <w:rPr>
          <w:rFonts w:ascii="Tahoma" w:hAnsi="Tahoma" w:cs="Tahoma"/>
          <w:i w:val="0"/>
          <w:sz w:val="18"/>
          <w:szCs w:val="18"/>
          <w:lang w:val="en-GB"/>
        </w:rPr>
      </w:r>
      <w:r w:rsidR="0012041C">
        <w:rPr>
          <w:rFonts w:ascii="Tahoma" w:hAnsi="Tahoma" w:cs="Tahoma"/>
          <w:i w:val="0"/>
          <w:sz w:val="18"/>
          <w:szCs w:val="18"/>
          <w:lang w:val="en-GB"/>
        </w:rPr>
        <w:fldChar w:fldCharType="separate"/>
      </w:r>
      <w:r w:rsidRPr="0024130D">
        <w:rPr>
          <w:rFonts w:ascii="Tahoma" w:hAnsi="Tahoma" w:cs="Tahoma"/>
          <w:i w:val="0"/>
          <w:sz w:val="18"/>
          <w:szCs w:val="18"/>
          <w:lang w:val="en-GB"/>
        </w:rPr>
        <w:fldChar w:fldCharType="end"/>
      </w:r>
      <w:r w:rsidRPr="0024130D">
        <w:rPr>
          <w:rFonts w:ascii="Tahoma" w:hAnsi="Tahoma" w:cs="Tahoma"/>
          <w:i w:val="0"/>
          <w:sz w:val="18"/>
          <w:szCs w:val="18"/>
          <w:lang w:val="en-GB"/>
        </w:rPr>
        <w:tab/>
        <w:t>Others...............................................................................................................................................................</w:t>
      </w:r>
    </w:p>
    <w:p w:rsidR="005328A6" w:rsidRPr="0024130D" w:rsidRDefault="005328A6" w:rsidP="005328A6">
      <w:pPr>
        <w:pBdr>
          <w:top w:val="single" w:sz="4" w:space="1" w:color="auto"/>
          <w:left w:val="single" w:sz="4" w:space="4" w:color="auto"/>
          <w:bottom w:val="single" w:sz="4" w:space="1" w:color="auto"/>
          <w:right w:val="single" w:sz="4" w:space="4" w:color="auto"/>
        </w:pBdr>
        <w:spacing w:before="120"/>
        <w:jc w:val="center"/>
        <w:rPr>
          <w:rFonts w:ascii="Tahoma" w:hAnsi="Tahoma" w:cs="Tahoma"/>
          <w:b/>
          <w:sz w:val="18"/>
          <w:szCs w:val="18"/>
          <w:lang w:val="en-GB"/>
        </w:rPr>
      </w:pPr>
      <w:r w:rsidRPr="0024130D">
        <w:rPr>
          <w:rFonts w:ascii="Tahoma" w:hAnsi="Tahoma" w:cs="Tahoma"/>
          <w:b/>
          <w:sz w:val="18"/>
          <w:szCs w:val="18"/>
          <w:lang w:val="en-GB"/>
        </w:rPr>
        <w:t>Note: All personnel accessing the Facility must be trained/informed on the specific risks and management of emergencies according to the material supplied</w:t>
      </w:r>
    </w:p>
    <w:p w:rsidR="005328A6" w:rsidRPr="0024130D" w:rsidRDefault="005328A6" w:rsidP="005328A6">
      <w:pPr>
        <w:rPr>
          <w:rFonts w:ascii="Verdana" w:hAnsi="Verdana"/>
          <w:sz w:val="16"/>
          <w:szCs w:val="16"/>
          <w:lang w:val="en-GB"/>
        </w:rPr>
      </w:pPr>
      <w:r w:rsidRPr="0024130D">
        <w:rPr>
          <w:rFonts w:ascii="Verdana" w:hAnsi="Verdana"/>
          <w:sz w:val="16"/>
          <w:szCs w:val="16"/>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38"/>
      </w:tblGrid>
      <w:tr w:rsidR="005328A6" w:rsidRPr="0012041C" w:rsidTr="00820201">
        <w:tc>
          <w:tcPr>
            <w:tcW w:w="10138" w:type="dxa"/>
            <w:shd w:val="clear" w:color="auto" w:fill="E0E0E0"/>
          </w:tcPr>
          <w:p w:rsidR="005328A6" w:rsidRPr="0024130D" w:rsidRDefault="005328A6" w:rsidP="00820201">
            <w:pPr>
              <w:pStyle w:val="Heading2"/>
              <w:rPr>
                <w:rFonts w:ascii="Verdana" w:hAnsi="Verdana"/>
                <w:sz w:val="16"/>
                <w:szCs w:val="16"/>
                <w:lang w:val="en-GB"/>
              </w:rPr>
            </w:pPr>
            <w:r w:rsidRPr="0024130D">
              <w:rPr>
                <w:rFonts w:ascii="Verdana" w:hAnsi="Verdana"/>
                <w:sz w:val="16"/>
                <w:szCs w:val="16"/>
                <w:lang w:val="en-GB"/>
              </w:rPr>
              <w:t xml:space="preserve">SECTION </w:t>
            </w:r>
            <w:r w:rsidR="00820201">
              <w:rPr>
                <w:rFonts w:ascii="Verdana" w:hAnsi="Verdana"/>
                <w:sz w:val="16"/>
                <w:szCs w:val="16"/>
                <w:lang w:val="en-GB"/>
              </w:rPr>
              <w:t>2</w:t>
            </w:r>
            <w:r w:rsidRPr="0024130D">
              <w:rPr>
                <w:rFonts w:ascii="Verdana" w:hAnsi="Verdana"/>
                <w:sz w:val="16"/>
                <w:szCs w:val="16"/>
                <w:lang w:val="en-GB"/>
              </w:rPr>
              <w:t xml:space="preserve"> – Assessment of risks from interference</w:t>
            </w:r>
          </w:p>
        </w:tc>
      </w:tr>
    </w:tbl>
    <w:p w:rsidR="005328A6" w:rsidRPr="0024130D" w:rsidRDefault="005328A6" w:rsidP="005328A6">
      <w:pPr>
        <w:spacing w:after="120"/>
        <w:jc w:val="both"/>
        <w:rPr>
          <w:rFonts w:ascii="Tahoma" w:hAnsi="Tahoma" w:cs="Tahoma"/>
          <w:sz w:val="18"/>
          <w:szCs w:val="18"/>
          <w:lang w:val="en-GB"/>
        </w:rPr>
      </w:pPr>
      <w:r w:rsidRPr="0024130D">
        <w:rPr>
          <w:rFonts w:ascii="Tahoma" w:hAnsi="Tahoma" w:cs="Tahoma"/>
          <w:sz w:val="18"/>
          <w:szCs w:val="18"/>
          <w:lang w:val="en-GB"/>
        </w:rPr>
        <w:t xml:space="preserve">The scope of this section is to identify and coordinate, on the basis of the risk assessment carried out, the prevention and protection measures required in relation to the activities to be carried out and </w:t>
      </w:r>
      <w:r w:rsidRPr="0024130D">
        <w:rPr>
          <w:rFonts w:ascii="Tahoma" w:hAnsi="Tahoma" w:cs="Tahoma"/>
          <w:b/>
          <w:i/>
          <w:sz w:val="18"/>
          <w:szCs w:val="18"/>
          <w:u w:val="single"/>
          <w:lang w:val="en-GB"/>
        </w:rPr>
        <w:t>as a consequence of possible reciprocal interferences (D.U.V.R.I.)</w:t>
      </w:r>
      <w:r w:rsidRPr="0024130D">
        <w:rPr>
          <w:rFonts w:ascii="Tahoma" w:hAnsi="Tahoma" w:cs="Tahoma"/>
          <w:b/>
          <w:i/>
          <w:iCs/>
          <w:sz w:val="18"/>
          <w:szCs w:val="18"/>
          <w:u w:val="single"/>
          <w:lang w:val="en-GB"/>
        </w:rPr>
        <w:t>.</w:t>
      </w:r>
    </w:p>
    <w:p w:rsidR="005328A6" w:rsidRPr="0024130D" w:rsidRDefault="005328A6" w:rsidP="005328A6">
      <w:pPr>
        <w:spacing w:after="120"/>
        <w:jc w:val="both"/>
        <w:rPr>
          <w:rFonts w:ascii="Tahoma" w:hAnsi="Tahoma" w:cs="Tahoma"/>
          <w:sz w:val="18"/>
          <w:szCs w:val="18"/>
          <w:lang w:val="en-GB"/>
        </w:rPr>
      </w:pPr>
      <w:r w:rsidRPr="0024130D">
        <w:rPr>
          <w:rFonts w:ascii="Tahoma" w:hAnsi="Tahoma" w:cs="Tahoma"/>
          <w:sz w:val="18"/>
          <w:szCs w:val="18"/>
          <w:lang w:val="en-GB"/>
        </w:rPr>
        <w:t>The delegate of the employer of the Leonardo S.p.A. Helicopters facility and The Holder/Employer (or an appropriately delegated person) of the Contracting Firm have identified the following risks deriving from interference and have agreed the following prevention and protection measures in order to ensure the respect and maintenance of safe conditions in the workplace during the execution of the activities: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76"/>
        <w:gridCol w:w="1418"/>
        <w:gridCol w:w="5103"/>
      </w:tblGrid>
      <w:tr w:rsidR="005328A6" w:rsidRPr="0012041C" w:rsidTr="00F239CA">
        <w:trPr>
          <w:cantSplit/>
          <w:tblHeader/>
        </w:trPr>
        <w:tc>
          <w:tcPr>
            <w:tcW w:w="3510" w:type="dxa"/>
            <w:gridSpan w:val="2"/>
            <w:vAlign w:val="center"/>
          </w:tcPr>
          <w:p w:rsidR="005328A6" w:rsidRPr="0024130D" w:rsidRDefault="005328A6" w:rsidP="00F239CA">
            <w:pPr>
              <w:tabs>
                <w:tab w:val="left" w:pos="7513"/>
                <w:tab w:val="left" w:pos="7938"/>
                <w:tab w:val="left" w:pos="8364"/>
                <w:tab w:val="left" w:pos="8789"/>
              </w:tabs>
              <w:ind w:left="284" w:hanging="284"/>
              <w:jc w:val="center"/>
              <w:rPr>
                <w:rFonts w:ascii="Verdana" w:hAnsi="Verdana" w:cs="Tahoma"/>
                <w:b/>
                <w:i/>
                <w:sz w:val="16"/>
                <w:szCs w:val="16"/>
                <w:lang w:val="en-GB"/>
              </w:rPr>
            </w:pPr>
            <w:r w:rsidRPr="0024130D">
              <w:rPr>
                <w:rFonts w:cs="Tahoma"/>
                <w:b/>
                <w:i/>
                <w:sz w:val="16"/>
                <w:szCs w:val="16"/>
                <w:lang w:val="en-GB"/>
              </w:rPr>
              <w:t xml:space="preserve"> </w:t>
            </w:r>
            <w:r w:rsidRPr="0024130D">
              <w:rPr>
                <w:rFonts w:ascii="Verdana" w:hAnsi="Verdana" w:cs="Tahoma"/>
                <w:b/>
                <w:i/>
                <w:sz w:val="16"/>
                <w:szCs w:val="16"/>
                <w:lang w:val="en-GB"/>
              </w:rPr>
              <w:t>Specific risks</w:t>
            </w:r>
          </w:p>
          <w:p w:rsidR="005328A6" w:rsidRPr="0024130D" w:rsidRDefault="005328A6" w:rsidP="00F239CA">
            <w:pPr>
              <w:tabs>
                <w:tab w:val="left" w:pos="7513"/>
                <w:tab w:val="left" w:pos="7938"/>
                <w:tab w:val="left" w:pos="8364"/>
                <w:tab w:val="left" w:pos="8789"/>
              </w:tabs>
              <w:ind w:left="284" w:hanging="284"/>
              <w:jc w:val="center"/>
              <w:rPr>
                <w:rFonts w:ascii="Verdana" w:hAnsi="Verdana" w:cs="Tahoma"/>
                <w:sz w:val="16"/>
                <w:szCs w:val="16"/>
                <w:lang w:val="en-GB"/>
              </w:rPr>
            </w:pPr>
          </w:p>
        </w:tc>
        <w:tc>
          <w:tcPr>
            <w:tcW w:w="1418" w:type="dxa"/>
            <w:vAlign w:val="center"/>
          </w:tcPr>
          <w:p w:rsidR="005328A6" w:rsidRPr="0024130D" w:rsidRDefault="005328A6" w:rsidP="00F239CA">
            <w:pPr>
              <w:jc w:val="center"/>
              <w:rPr>
                <w:rFonts w:ascii="Verdana" w:hAnsi="Verdana"/>
                <w:sz w:val="16"/>
                <w:szCs w:val="16"/>
                <w:lang w:val="en-GB"/>
              </w:rPr>
            </w:pPr>
            <w:r w:rsidRPr="0024130D">
              <w:rPr>
                <w:rFonts w:ascii="Verdana" w:hAnsi="Verdana" w:cs="Tahoma"/>
                <w:b/>
                <w:i/>
                <w:sz w:val="16"/>
                <w:szCs w:val="16"/>
                <w:lang w:val="en-GB"/>
              </w:rPr>
              <w:t>Any interferences identified (yes/no)</w:t>
            </w:r>
          </w:p>
        </w:tc>
        <w:tc>
          <w:tcPr>
            <w:tcW w:w="5103" w:type="dxa"/>
            <w:vAlign w:val="center"/>
          </w:tcPr>
          <w:p w:rsidR="005328A6" w:rsidRPr="0024130D" w:rsidRDefault="005328A6" w:rsidP="00F239CA">
            <w:pPr>
              <w:jc w:val="center"/>
              <w:rPr>
                <w:rFonts w:ascii="Verdana" w:hAnsi="Verdana" w:cs="Tahoma"/>
                <w:b/>
                <w:i/>
                <w:sz w:val="16"/>
                <w:szCs w:val="16"/>
                <w:lang w:val="en-GB"/>
              </w:rPr>
            </w:pPr>
            <w:r w:rsidRPr="0024130D">
              <w:rPr>
                <w:rFonts w:ascii="Verdana" w:hAnsi="Verdana" w:cs="Tahoma"/>
                <w:b/>
                <w:i/>
                <w:sz w:val="16"/>
                <w:szCs w:val="16"/>
                <w:lang w:val="en-GB"/>
              </w:rPr>
              <w:t>Prevention and protection measures adopted</w:t>
            </w:r>
          </w:p>
          <w:p w:rsidR="005328A6" w:rsidRPr="0024130D" w:rsidRDefault="005328A6" w:rsidP="00F239CA">
            <w:pPr>
              <w:jc w:val="center"/>
              <w:rPr>
                <w:rFonts w:ascii="Verdana" w:hAnsi="Verdana"/>
                <w:sz w:val="16"/>
                <w:szCs w:val="16"/>
                <w:lang w:val="en-GB"/>
              </w:rPr>
            </w:pPr>
            <w:r w:rsidRPr="0024130D">
              <w:rPr>
                <w:rFonts w:ascii="Verdana" w:hAnsi="Verdana" w:cs="Tahoma"/>
                <w:b/>
                <w:i/>
                <w:sz w:val="16"/>
                <w:szCs w:val="16"/>
                <w:lang w:val="en-GB"/>
              </w:rPr>
              <w:t>Any prescriptions and/or notes</w:t>
            </w: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Suspended loads due to the movement of products and materials using overhead cranes, operating machinery, etc.</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vAlign w:val="center"/>
          </w:tcPr>
          <w:p w:rsidR="005328A6" w:rsidRPr="0024130D" w:rsidRDefault="005328A6" w:rsidP="00F239CA">
            <w:pPr>
              <w:ind w:left="459"/>
              <w:jc w:val="both"/>
              <w:rPr>
                <w:rFonts w:ascii="Tahoma" w:hAnsi="Tahoma" w:cs="Tahoma"/>
                <w:i/>
                <w:sz w:val="18"/>
                <w:szCs w:val="18"/>
                <w:lang w:val="en-GB"/>
              </w:rPr>
            </w:pPr>
          </w:p>
          <w:p w:rsidR="005328A6" w:rsidRPr="0024130D" w:rsidRDefault="005328A6" w:rsidP="00F239CA">
            <w:pPr>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lang w:val="en-GB"/>
              </w:rPr>
              <w:t>Transit of elevator trolleys and other heavy machines operating in the facility for the movement of materials and loading and unloading operations; transit of pedestrians in the production site</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Verdana" w:hAnsi="Verdana"/>
                <w:sz w:val="16"/>
                <w:szCs w:val="16"/>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3</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Sliding/falling/Stumble also due to oil slicks, leakage of oil from piping or washing and/or cleaning activities carried out in the department</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Verdana" w:hAnsi="Verdana"/>
                <w:sz w:val="16"/>
                <w:szCs w:val="16"/>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4</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Explosion/fire due to the presence of: canisters of combustible or comburent gases (acetylene, oxygen, etc.), methane gas pipes, inflammable substances (gasoline, solvents, etc…) in storage, plastic and paper materials in storage.</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jc w:val="both"/>
              <w:rPr>
                <w:rFonts w:ascii="Tahoma" w:hAnsi="Tahoma" w:cs="Tahoma"/>
                <w:i/>
                <w:sz w:val="18"/>
                <w:szCs w:val="18"/>
                <w:lang w:val="en-GB"/>
              </w:rPr>
            </w:pPr>
            <w:r w:rsidRPr="0024130D">
              <w:rPr>
                <w:rFonts w:ascii="Tahoma" w:hAnsi="Tahoma" w:cs="Tahoma"/>
                <w:i/>
                <w:sz w:val="18"/>
                <w:szCs w:val="18"/>
                <w:lang w:val="en-GB"/>
              </w:rPr>
              <w:t>No smoking, including electronic cigarettes, inside buildings.</w:t>
            </w:r>
          </w:p>
        </w:tc>
      </w:tr>
      <w:tr w:rsidR="005328A6" w:rsidRPr="0012041C" w:rsidTr="00F239CA">
        <w:trPr>
          <w:cantSplit/>
          <w:trHeight w:val="832"/>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5</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Mechanical risks due to the use of power tools and/or manual equipment in the departments (also with possible projection of particles / splinters)</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Verdana" w:hAnsi="Verdana"/>
                <w:sz w:val="16"/>
                <w:szCs w:val="16"/>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6</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Risk of noise levels &gt;80dB(A) due to machines and/or systems functioning during the normal production cycle</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Verdana" w:hAnsi="Verdana"/>
                <w:sz w:val="16"/>
                <w:szCs w:val="16"/>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7</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pipes for high temperature fluids (diathermic oil, steam, etc.)</w:t>
            </w:r>
          </w:p>
        </w:tc>
        <w:tc>
          <w:tcPr>
            <w:tcW w:w="1418" w:type="dxa"/>
            <w:vAlign w:val="center"/>
          </w:tcPr>
          <w:p w:rsidR="005328A6" w:rsidRPr="0024130D" w:rsidRDefault="005328A6" w:rsidP="00F239CA">
            <w:pPr>
              <w:jc w:val="center"/>
              <w:rPr>
                <w:rFonts w:ascii="Tahoma" w:hAnsi="Tahoma" w:cs="Tahoma"/>
                <w:i/>
                <w:sz w:val="18"/>
                <w:szCs w:val="18"/>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8</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Falling of objects due to works being carried out high up</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Verdana" w:hAnsi="Verdana"/>
                <w:sz w:val="16"/>
                <w:szCs w:val="16"/>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9</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Electrical risk caused by the presence of cables, electrical switchboards and equipment under voltage</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jc w:val="both"/>
              <w:rPr>
                <w:rFonts w:ascii="Verdana" w:hAnsi="Verdana"/>
                <w:sz w:val="16"/>
                <w:szCs w:val="16"/>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10</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systems and machinery with automatic start-up or moving parts</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11</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oleodynamic or pneumatic tanks, piping and machinery under pressure (including compressed air network)</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lastRenderedPageBreak/>
              <w:t>12</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Chemical risk deriving from chemical products stored and/or in use</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Height w:val="555"/>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13</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Chemical risk deriving from the presence of the surface treatment of metals using galvanic baths</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Verdana" w:hAnsi="Verdana"/>
                <w:sz w:val="16"/>
                <w:szCs w:val="16"/>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14</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personnel from several firms in the area involved in the works</w:t>
            </w:r>
          </w:p>
        </w:tc>
        <w:tc>
          <w:tcPr>
            <w:tcW w:w="1418" w:type="dxa"/>
            <w:vAlign w:val="center"/>
          </w:tcPr>
          <w:p w:rsidR="005328A6" w:rsidRPr="0024130D" w:rsidRDefault="005328A6" w:rsidP="00F239CA">
            <w:pPr>
              <w:jc w:val="center"/>
              <w:rPr>
                <w:rFonts w:ascii="Verdana" w:hAnsi="Verdana"/>
                <w:sz w:val="16"/>
                <w:szCs w:val="16"/>
                <w:lang w:val="en-GB"/>
              </w:rPr>
            </w:pPr>
          </w:p>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jc w:val="both"/>
              <w:rPr>
                <w:rFonts w:ascii="Tahoma" w:hAnsi="Tahoma" w:cs="Tahoma"/>
                <w:i/>
                <w:sz w:val="18"/>
                <w:szCs w:val="18"/>
                <w:lang w:val="en-GB"/>
              </w:rPr>
            </w:pPr>
          </w:p>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15</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Works carried out in areas classified on the basis of Legislative Decree 105/15 (Significant Incidents)</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16</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Works carried out in areas classified on the basis of Legislative Decree 81/2008 – item XI (Explosive Surroundings)</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17</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sources of ionising radiation</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Verdana" w:hAnsi="Verdana"/>
                <w:sz w:val="16"/>
                <w:szCs w:val="16"/>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18</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non-ionizing radiation sources (CEM) beyond the action value</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19</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ceilings/mezzanines/floors bearing a maximum load indicated by installed signs</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Verdana" w:hAnsi="Verdana"/>
                <w:sz w:val="16"/>
                <w:szCs w:val="16"/>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20</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Risk deriving from high/low temperatures (refrigerated warehouses, thermal treatment processes, distension furnaces, stretching ovens and melting furnaces with hot parts, etc.)</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21</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Biological risk (biological purification systems, infirmary, air treatment unit, etc)</w:t>
            </w:r>
          </w:p>
        </w:tc>
        <w:tc>
          <w:tcPr>
            <w:tcW w:w="1418" w:type="dxa"/>
            <w:vAlign w:val="center"/>
          </w:tcPr>
          <w:p w:rsidR="005328A6" w:rsidRPr="0024130D" w:rsidRDefault="005328A6" w:rsidP="00F239CA">
            <w:pPr>
              <w:jc w:val="center"/>
              <w:rPr>
                <w:rFonts w:ascii="Verdana" w:hAnsi="Verdana"/>
                <w:sz w:val="16"/>
                <w:szCs w:val="16"/>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22</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Possible presence of underground transport lines and methane gas pipelines, electricity lines, water and process pipes and similar</w:t>
            </w:r>
          </w:p>
        </w:tc>
        <w:tc>
          <w:tcPr>
            <w:tcW w:w="1418" w:type="dxa"/>
            <w:vAlign w:val="center"/>
          </w:tcPr>
          <w:p w:rsidR="005328A6" w:rsidRPr="0024130D" w:rsidRDefault="005328A6" w:rsidP="00F239CA">
            <w:pPr>
              <w:jc w:val="center"/>
              <w:rPr>
                <w:rFonts w:ascii="Verdana" w:hAnsi="Verdana"/>
                <w:sz w:val="18"/>
                <w:szCs w:val="18"/>
                <w:lang w:val="en-GB"/>
              </w:rPr>
            </w:pPr>
          </w:p>
        </w:tc>
        <w:tc>
          <w:tcPr>
            <w:tcW w:w="5103" w:type="dxa"/>
          </w:tcPr>
          <w:p w:rsidR="005328A6" w:rsidRPr="0024130D" w:rsidRDefault="005328A6" w:rsidP="00F239CA">
            <w:pPr>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23</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Risk of noise levels &gt;80 db(A) due to helicopter testing on the flight line (external)</w:t>
            </w:r>
          </w:p>
        </w:tc>
        <w:tc>
          <w:tcPr>
            <w:tcW w:w="1418" w:type="dxa"/>
            <w:vAlign w:val="center"/>
          </w:tcPr>
          <w:p w:rsidR="005328A6" w:rsidRPr="0024130D" w:rsidRDefault="005328A6" w:rsidP="00F239CA">
            <w:pPr>
              <w:jc w:val="center"/>
              <w:rPr>
                <w:rFonts w:ascii="Verdana" w:hAnsi="Verdana"/>
                <w:sz w:val="18"/>
                <w:szCs w:val="18"/>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24</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Risk of exposure to artificial optical radiation (e.g. lasers or infrared radiation)</w:t>
            </w:r>
          </w:p>
        </w:tc>
        <w:tc>
          <w:tcPr>
            <w:tcW w:w="1418" w:type="dxa"/>
            <w:vAlign w:val="center"/>
          </w:tcPr>
          <w:p w:rsidR="005328A6" w:rsidRPr="0024130D" w:rsidRDefault="005328A6" w:rsidP="00F239CA">
            <w:pPr>
              <w:jc w:val="center"/>
              <w:rPr>
                <w:rFonts w:ascii="Verdana" w:hAnsi="Verdana"/>
                <w:sz w:val="18"/>
                <w:szCs w:val="18"/>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25</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Works carried out in confined spaces or suspect polluted areas</w:t>
            </w:r>
          </w:p>
        </w:tc>
        <w:tc>
          <w:tcPr>
            <w:tcW w:w="1418" w:type="dxa"/>
            <w:vAlign w:val="center"/>
          </w:tcPr>
          <w:p w:rsidR="005328A6" w:rsidRPr="0024130D" w:rsidRDefault="005328A6" w:rsidP="00F239CA">
            <w:pPr>
              <w:jc w:val="center"/>
              <w:rPr>
                <w:rFonts w:ascii="Verdana" w:hAnsi="Verdana"/>
                <w:sz w:val="18"/>
                <w:szCs w:val="18"/>
                <w:lang w:val="en-GB"/>
              </w:rPr>
            </w:pPr>
          </w:p>
        </w:tc>
        <w:tc>
          <w:tcPr>
            <w:tcW w:w="5103" w:type="dxa"/>
          </w:tcPr>
          <w:p w:rsidR="005328A6" w:rsidRPr="0024130D" w:rsidRDefault="005328A6" w:rsidP="00F239CA">
            <w:pPr>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26</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cancerous agents, including asbestos (view detail in section 3)</w:t>
            </w:r>
          </w:p>
        </w:tc>
        <w:tc>
          <w:tcPr>
            <w:tcW w:w="1418" w:type="dxa"/>
            <w:vAlign w:val="center"/>
          </w:tcPr>
          <w:p w:rsidR="005328A6" w:rsidRPr="0024130D" w:rsidRDefault="005328A6" w:rsidP="00F239CA">
            <w:pPr>
              <w:jc w:val="center"/>
              <w:rPr>
                <w:rFonts w:ascii="Verdana" w:hAnsi="Verdana"/>
                <w:sz w:val="18"/>
                <w:szCs w:val="18"/>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27</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Presence of equipment with vibrations value higher than the action value</w:t>
            </w:r>
          </w:p>
        </w:tc>
        <w:tc>
          <w:tcPr>
            <w:tcW w:w="1418" w:type="dxa"/>
            <w:vAlign w:val="center"/>
          </w:tcPr>
          <w:p w:rsidR="005328A6" w:rsidRPr="0024130D" w:rsidRDefault="005328A6" w:rsidP="00F239CA">
            <w:pPr>
              <w:jc w:val="center"/>
              <w:rPr>
                <w:rFonts w:ascii="Verdana" w:hAnsi="Verdana"/>
                <w:sz w:val="18"/>
                <w:szCs w:val="18"/>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r w:rsidR="005328A6" w:rsidRPr="0012041C" w:rsidTr="00F239CA">
        <w:trPr>
          <w:cantSplit/>
        </w:trPr>
        <w:tc>
          <w:tcPr>
            <w:tcW w:w="534" w:type="dxa"/>
            <w:vAlign w:val="center"/>
          </w:tcPr>
          <w:p w:rsidR="005328A6" w:rsidRPr="0024130D" w:rsidRDefault="005328A6" w:rsidP="00F239CA">
            <w:pPr>
              <w:tabs>
                <w:tab w:val="left" w:pos="7513"/>
                <w:tab w:val="left" w:pos="7938"/>
                <w:tab w:val="left" w:pos="8364"/>
                <w:tab w:val="left" w:pos="8789"/>
              </w:tabs>
              <w:jc w:val="center"/>
              <w:rPr>
                <w:rFonts w:ascii="Tahoma" w:hAnsi="Tahoma" w:cs="Tahoma"/>
                <w:sz w:val="18"/>
                <w:szCs w:val="18"/>
                <w:lang w:val="en-GB"/>
              </w:rPr>
            </w:pPr>
            <w:r w:rsidRPr="0024130D">
              <w:rPr>
                <w:rFonts w:ascii="Tahoma" w:hAnsi="Tahoma" w:cs="Tahoma"/>
                <w:sz w:val="18"/>
                <w:szCs w:val="18"/>
                <w:lang w:val="en-GB"/>
              </w:rPr>
              <w:t>28</w:t>
            </w:r>
          </w:p>
        </w:tc>
        <w:tc>
          <w:tcPr>
            <w:tcW w:w="2976" w:type="dxa"/>
          </w:tcPr>
          <w:p w:rsidR="005328A6" w:rsidRPr="0024130D" w:rsidRDefault="005328A6" w:rsidP="00F239CA">
            <w:pPr>
              <w:tabs>
                <w:tab w:val="left" w:pos="7513"/>
                <w:tab w:val="left" w:pos="7938"/>
                <w:tab w:val="left" w:pos="8364"/>
                <w:tab w:val="left" w:pos="8789"/>
              </w:tabs>
              <w:jc w:val="both"/>
              <w:rPr>
                <w:rFonts w:ascii="Tahoma" w:hAnsi="Tahoma" w:cs="Tahoma"/>
                <w:sz w:val="18"/>
                <w:szCs w:val="18"/>
                <w:lang w:val="en-GB"/>
              </w:rPr>
            </w:pPr>
            <w:r w:rsidRPr="0024130D">
              <w:rPr>
                <w:rFonts w:ascii="Tahoma" w:hAnsi="Tahoma" w:cs="Tahoma"/>
                <w:sz w:val="18"/>
                <w:szCs w:val="18"/>
                <w:lang w:val="en-GB"/>
              </w:rPr>
              <w:t>Other specific risks present on-site</w:t>
            </w:r>
          </w:p>
        </w:tc>
        <w:tc>
          <w:tcPr>
            <w:tcW w:w="1418" w:type="dxa"/>
            <w:vAlign w:val="center"/>
          </w:tcPr>
          <w:p w:rsidR="005328A6" w:rsidRPr="0024130D" w:rsidRDefault="005328A6" w:rsidP="00F239CA">
            <w:pPr>
              <w:jc w:val="center"/>
              <w:rPr>
                <w:rFonts w:ascii="Verdana" w:hAnsi="Verdana"/>
                <w:sz w:val="18"/>
                <w:szCs w:val="18"/>
                <w:lang w:val="en-GB"/>
              </w:rPr>
            </w:pPr>
          </w:p>
        </w:tc>
        <w:tc>
          <w:tcPr>
            <w:tcW w:w="5103" w:type="dxa"/>
          </w:tcPr>
          <w:p w:rsidR="005328A6" w:rsidRPr="0024130D" w:rsidRDefault="005328A6" w:rsidP="00F239CA">
            <w:pPr>
              <w:ind w:left="459"/>
              <w:jc w:val="both"/>
              <w:rPr>
                <w:rFonts w:ascii="Tahoma" w:hAnsi="Tahoma" w:cs="Tahoma"/>
                <w:i/>
                <w:sz w:val="18"/>
                <w:szCs w:val="18"/>
                <w:lang w:val="en-GB"/>
              </w:rPr>
            </w:pPr>
          </w:p>
        </w:tc>
      </w:tr>
    </w:tbl>
    <w:p w:rsidR="005328A6" w:rsidRPr="0024130D" w:rsidRDefault="005328A6" w:rsidP="005328A6">
      <w:pPr>
        <w:jc w:val="both"/>
        <w:rPr>
          <w:rFonts w:ascii="Tahoma" w:hAnsi="Tahoma" w:cs="Tahoma"/>
          <w:b/>
          <w:i/>
          <w:sz w:val="18"/>
          <w:szCs w:val="18"/>
          <w:u w:val="single"/>
          <w:lang w:val="en-GB"/>
        </w:rPr>
      </w:pPr>
    </w:p>
    <w:p w:rsidR="005328A6" w:rsidRPr="0024130D" w:rsidRDefault="005328A6" w:rsidP="005328A6">
      <w:pPr>
        <w:jc w:val="both"/>
        <w:rPr>
          <w:rFonts w:ascii="Tahoma" w:hAnsi="Tahoma" w:cs="Tahoma"/>
          <w:b/>
          <w:i/>
          <w:sz w:val="18"/>
          <w:szCs w:val="18"/>
          <w:u w:val="single"/>
          <w:lang w:val="en-GB"/>
        </w:rPr>
      </w:pPr>
      <w:r w:rsidRPr="0024130D">
        <w:rPr>
          <w:rFonts w:ascii="Tahoma" w:hAnsi="Tahoma" w:cs="Tahoma"/>
          <w:b/>
          <w:i/>
          <w:sz w:val="18"/>
          <w:szCs w:val="18"/>
          <w:u w:val="single"/>
          <w:lang w:val="en-GB"/>
        </w:rPr>
        <w:t>With the prevention and protection measures adopted and reported in this section, the risk of interference is considered to be reduced to an acceptable level</w:t>
      </w:r>
    </w:p>
    <w:p w:rsidR="005328A6" w:rsidRDefault="005328A6" w:rsidP="005328A6">
      <w:pPr>
        <w:jc w:val="both"/>
        <w:rPr>
          <w:rFonts w:ascii="Tahoma" w:hAnsi="Tahoma" w:cs="Tahoma"/>
          <w:b/>
          <w:i/>
          <w:sz w:val="18"/>
          <w:szCs w:val="18"/>
          <w:u w:val="single"/>
          <w:lang w:val="en-GB"/>
        </w:rPr>
      </w:pPr>
    </w:p>
    <w:p w:rsidR="0062052B" w:rsidRDefault="0062052B" w:rsidP="005328A6">
      <w:pPr>
        <w:jc w:val="both"/>
        <w:rPr>
          <w:rFonts w:ascii="Tahoma" w:hAnsi="Tahoma" w:cs="Tahoma"/>
          <w:b/>
          <w:i/>
          <w:sz w:val="18"/>
          <w:szCs w:val="18"/>
          <w:u w:val="single"/>
          <w:lang w:val="en-GB"/>
        </w:rPr>
      </w:pPr>
    </w:p>
    <w:p w:rsidR="0062052B" w:rsidRPr="0024130D" w:rsidRDefault="0062052B" w:rsidP="005328A6">
      <w:pPr>
        <w:jc w:val="both"/>
        <w:rPr>
          <w:rFonts w:ascii="Tahoma" w:hAnsi="Tahoma" w:cs="Tahoma"/>
          <w:b/>
          <w:i/>
          <w:sz w:val="18"/>
          <w:szCs w:val="18"/>
          <w:u w:val="single"/>
          <w:lang w:val="en-GB"/>
        </w:rPr>
      </w:pPr>
    </w:p>
    <w:p w:rsidR="005328A6" w:rsidRPr="0024130D" w:rsidRDefault="005328A6" w:rsidP="005328A6">
      <w:pPr>
        <w:ind w:left="284"/>
        <w:jc w:val="both"/>
        <w:rPr>
          <w:rFonts w:ascii="Tahoma" w:hAnsi="Tahoma" w:cs="Tahoma"/>
          <w:b/>
          <w:i/>
          <w:sz w:val="18"/>
          <w:szCs w:val="18"/>
          <w:u w:val="single"/>
          <w:lang w:val="en-GB"/>
        </w:rPr>
      </w:pPr>
      <w:r w:rsidRPr="0024130D">
        <w:rPr>
          <w:rFonts w:ascii="Tahoma" w:hAnsi="Tahoma" w:cs="Tahoma"/>
          <w:b/>
          <w:i/>
          <w:sz w:val="18"/>
          <w:szCs w:val="18"/>
          <w:u w:val="single"/>
          <w:lang w:val="en-GB"/>
        </w:rPr>
        <w:lastRenderedPageBreak/>
        <w:t>The following measures of a general nature must also be observed:</w:t>
      </w:r>
    </w:p>
    <w:p w:rsidR="005328A6" w:rsidRPr="0024130D" w:rsidRDefault="005328A6" w:rsidP="005328A6">
      <w:pPr>
        <w:ind w:left="284"/>
        <w:jc w:val="both"/>
        <w:rPr>
          <w:rFonts w:ascii="Tahoma" w:hAnsi="Tahoma" w:cs="Tahoma"/>
          <w:b/>
          <w:i/>
          <w:sz w:val="18"/>
          <w:szCs w:val="18"/>
          <w:u w:val="single"/>
          <w:lang w:val="en-GB"/>
        </w:rPr>
      </w:pP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Should any interferences with other activities, technical problems, unforeseen events or changes to the conditions in the workplace occur from which additional risks may arise, the contractor shall suspend the works in order to establish an additional specific coordination procedure and the required prevention measures.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You are reminded that smoking is forbidden inside the facility buildings, included electronic cigarettes, and food and drinks must not be consumed near any operating systems.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 xml:space="preserve">In carrying out the activities awarded under contract, the personnel of the contractor must observe the dispositions of the laws in force, Legislative Decree 81/2008, and the applicable good technical practices, using the required I.P.D. if necessary and the machines/equipment according to the manufacturer’s instructions. </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Any inspection/maintenance operations on the machines and systems must only be carried out after having electrically sectioned the systems and zeroed all forms of energy that may be stored therein, protecting them from accidental shutting down and start-up and placing the warning note “works ongoing, do not touch” on the main interrupters.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The contractor is bound to carry out periodical maintenance on the equipment/machines used in the facility in order to guarantee conditions of safety in carrying out the activities in question and maintain them unaltered over time.</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During any load raising, shifting, etc., operations, the drivers of the load-raising devices being used must be assisted by auxiliary personnel on the ground who will provide assistance during the most difficult manoeuvres and ensure the absence of people in the vicinity; these personnel must in any case keep at a suitable distance and not stand in the proximity of suspended loads.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Machines regularly inspected by ASL/ARPA/Notified entity and subjected to regular maintenance must be used in carrying out the activities. The cables and chains, and also all the other equipment used in load-raising operations, must be in good conditions, have been subjected to quarterly checks and be compatible in terms of load capacity and suitability for use with respect to the load to be raised. All harnessing operations must be carried out by checking the compatibility of the angle of opening of the harnesses and their load-bearing capacity.</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Any individual elements or parts of machinery which due to their characteristics form may be potentially unstable when positioned on the ground must be blocked using suitable means and the area must be adequately segregated.</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The activities to be carried out high up must be carried out using aerial platforms/scaffolding, thus reducing the use of ladders to an absolute minimum; in such cases, the stability of the ladder being used must be guaranteed with the assistance of a second operator providing instructions from the ground or using other suitable means. If necessary, use harnesses and suitable retaining systems.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The use of equipment (e.g. overhead cranes, with ground controls) owned by AW is absolutely forbidden unless expressly provided in the contractual agreements, and in any case without the authorisation of the owner/driver of said devices.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It is forbidden to access mezzanine floors, roofs, boxes, provisional coverings and similar for carrying out works high up without first requesting authorisation from Loenardo SpA. Helicopters for checking their load-bearing capacity.</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Remove and start-up authorised systems for the recovery and/or disposal of waste of any type and nature that may be produced during the course of the activities.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Prepare suitable technical, organisational and procedural measures for:</w:t>
      </w:r>
    </w:p>
    <w:p w:rsidR="005328A6" w:rsidRPr="0024130D" w:rsidRDefault="005328A6" w:rsidP="005328A6">
      <w:pPr>
        <w:numPr>
          <w:ilvl w:val="0"/>
          <w:numId w:val="11"/>
        </w:numPr>
        <w:jc w:val="both"/>
        <w:rPr>
          <w:rFonts w:ascii="Tahoma" w:hAnsi="Tahoma" w:cs="Tahoma"/>
          <w:i/>
          <w:sz w:val="18"/>
          <w:szCs w:val="18"/>
          <w:lang w:val="en-GB"/>
        </w:rPr>
      </w:pPr>
      <w:r w:rsidRPr="0024130D">
        <w:rPr>
          <w:rFonts w:ascii="Tahoma" w:hAnsi="Tahoma" w:cs="Tahoma"/>
          <w:i/>
          <w:sz w:val="18"/>
          <w:szCs w:val="18"/>
          <w:lang w:val="en-GB"/>
        </w:rPr>
        <w:t>the storage of hazardous substances in order to prevent any risk, emission, dispersal underground, in the subsoil, in underground and surface waters and in the air;</w:t>
      </w:r>
    </w:p>
    <w:p w:rsidR="005328A6" w:rsidRPr="0024130D" w:rsidRDefault="005328A6" w:rsidP="005328A6">
      <w:pPr>
        <w:numPr>
          <w:ilvl w:val="0"/>
          <w:numId w:val="11"/>
        </w:numPr>
        <w:jc w:val="both"/>
        <w:rPr>
          <w:rFonts w:ascii="Tahoma" w:hAnsi="Tahoma" w:cs="Tahoma"/>
          <w:i/>
          <w:sz w:val="18"/>
          <w:szCs w:val="18"/>
          <w:lang w:val="en-GB"/>
        </w:rPr>
      </w:pPr>
      <w:r w:rsidRPr="0024130D">
        <w:rPr>
          <w:rFonts w:ascii="Tahoma" w:hAnsi="Tahoma" w:cs="Tahoma"/>
          <w:i/>
          <w:sz w:val="18"/>
          <w:szCs w:val="18"/>
          <w:lang w:val="en-GB"/>
        </w:rPr>
        <w:t>avoid and/or reduce to a minimum the production and spreading of dust of any type and nature;</w:t>
      </w:r>
    </w:p>
    <w:p w:rsidR="005328A6" w:rsidRPr="0024130D" w:rsidRDefault="005328A6" w:rsidP="005328A6">
      <w:pPr>
        <w:numPr>
          <w:ilvl w:val="0"/>
          <w:numId w:val="11"/>
        </w:numPr>
        <w:jc w:val="both"/>
        <w:rPr>
          <w:rFonts w:ascii="Tahoma" w:hAnsi="Tahoma" w:cs="Tahoma"/>
          <w:i/>
          <w:sz w:val="18"/>
          <w:szCs w:val="18"/>
          <w:lang w:val="en-GB"/>
        </w:rPr>
      </w:pPr>
      <w:r w:rsidRPr="0024130D">
        <w:rPr>
          <w:rFonts w:ascii="Tahoma" w:hAnsi="Tahoma" w:cs="Tahoma"/>
          <w:i/>
          <w:sz w:val="18"/>
          <w:szCs w:val="18"/>
          <w:lang w:val="en-GB"/>
        </w:rPr>
        <w:t>avoid the emission of noise and vibrations;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ensure the delimitation and/or fencing-off of the worksite areas assigned or involved in the intervention, in order to ensure safety and avoid the entrance and transit of unauthorised personnel, undertaking all the provisional works that may be required in this regard (warnings, barriers, etc.).</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keep the worksite in order and cleaned on a daily basis.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In the case of grilles being removed, wells opened or excavations, these must be adequately signalled and protected.</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Entry into baths/tanks is forbidden without previously verifying the absence of hazardous substances and/or ensured adequate ventilation. These activities must always be carried out with the assistance of a second operator on the outside and using safety harnesses and ropes.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Access within the Facility must always occur in respect of the rules of the highway code, especially speed limits, the horizontal and vertical road signs present and any preferential lanes for moving cranes.</w:t>
      </w:r>
    </w:p>
    <w:p w:rsidR="005328A6" w:rsidRPr="0024130D" w:rsidRDefault="005328A6" w:rsidP="005328A6">
      <w:pPr>
        <w:numPr>
          <w:ilvl w:val="0"/>
          <w:numId w:val="4"/>
        </w:numPr>
        <w:ind w:left="284" w:hanging="198"/>
        <w:jc w:val="both"/>
        <w:rPr>
          <w:rFonts w:ascii="Tahoma" w:hAnsi="Tahoma" w:cs="Tahoma"/>
          <w:i/>
          <w:sz w:val="18"/>
          <w:szCs w:val="18"/>
          <w:lang w:val="en-GB"/>
        </w:rPr>
      </w:pPr>
      <w:r w:rsidRPr="0024130D">
        <w:rPr>
          <w:rFonts w:ascii="Tahoma" w:hAnsi="Tahoma" w:cs="Tahoma"/>
          <w:i/>
          <w:sz w:val="18"/>
          <w:szCs w:val="18"/>
          <w:lang w:val="en-GB"/>
        </w:rPr>
        <w:t>The testing of the system must be conducted after personnel have been properly trained, in complete safety and using all the active safety devices present.</w:t>
      </w:r>
    </w:p>
    <w:p w:rsidR="005328A6" w:rsidRPr="0024130D" w:rsidRDefault="005328A6" w:rsidP="005328A6">
      <w:pPr>
        <w:ind w:left="284"/>
        <w:jc w:val="both"/>
        <w:rPr>
          <w:rFonts w:ascii="Tahoma" w:hAnsi="Tahoma" w:cs="Tahoma"/>
          <w:i/>
          <w:sz w:val="18"/>
          <w:szCs w:val="18"/>
          <w:lang w:val="en-GB"/>
        </w:rPr>
      </w:pPr>
    </w:p>
    <w:p w:rsidR="005328A6" w:rsidRPr="0024130D" w:rsidRDefault="005328A6" w:rsidP="005328A6">
      <w:pPr>
        <w:numPr>
          <w:ilvl w:val="0"/>
          <w:numId w:val="4"/>
        </w:numPr>
        <w:ind w:left="284" w:hanging="198"/>
        <w:jc w:val="both"/>
        <w:rPr>
          <w:rFonts w:ascii="Tahoma" w:hAnsi="Tahoma" w:cs="Tahoma"/>
          <w:b/>
          <w:i/>
          <w:sz w:val="18"/>
          <w:szCs w:val="18"/>
          <w:u w:val="single"/>
          <w:lang w:val="en-GB"/>
        </w:rPr>
      </w:pPr>
      <w:r w:rsidRPr="0024130D">
        <w:rPr>
          <w:rFonts w:ascii="Tahoma" w:hAnsi="Tahoma" w:cs="Tahoma"/>
          <w:b/>
          <w:i/>
          <w:sz w:val="18"/>
          <w:szCs w:val="18"/>
          <w:u w:val="single"/>
          <w:lang w:val="en-GB"/>
        </w:rPr>
        <w:t>Any activities sub-contracted must be authorised in advance by Leonardo Spa Helicopters; the contractor is bound to divulge and ensure countersignature for complete acceptance of this document by the firms involved; it is also bound to divulge this document to all the skilled workers involved in the works in the facility, providing written proof of having done so.</w:t>
      </w:r>
    </w:p>
    <w:p w:rsidR="005328A6" w:rsidRPr="0024130D" w:rsidRDefault="005328A6" w:rsidP="005328A6">
      <w:pPr>
        <w:ind w:left="284"/>
        <w:jc w:val="both"/>
        <w:rPr>
          <w:rFonts w:ascii="Tahoma" w:hAnsi="Tahoma" w:cs="Tahoma"/>
          <w:b/>
          <w:i/>
          <w:sz w:val="18"/>
          <w:szCs w:val="18"/>
          <w:u w:val="single"/>
          <w:lang w:val="en-GB"/>
        </w:rPr>
      </w:pPr>
    </w:p>
    <w:p w:rsidR="005328A6" w:rsidRPr="00DB0D3A" w:rsidRDefault="005328A6" w:rsidP="005328A6">
      <w:pPr>
        <w:numPr>
          <w:ilvl w:val="0"/>
          <w:numId w:val="4"/>
        </w:numPr>
        <w:ind w:left="284" w:hanging="198"/>
        <w:jc w:val="both"/>
        <w:rPr>
          <w:rFonts w:ascii="Tahoma" w:hAnsi="Tahoma" w:cs="Tahoma"/>
          <w:b/>
          <w:i/>
          <w:sz w:val="18"/>
          <w:szCs w:val="18"/>
          <w:u w:val="single"/>
          <w:lang w:val="en-US"/>
        </w:rPr>
      </w:pPr>
      <w:r w:rsidRPr="0024130D">
        <w:rPr>
          <w:rFonts w:ascii="Tahoma" w:hAnsi="Tahoma" w:cs="Tahoma"/>
          <w:b/>
          <w:i/>
          <w:sz w:val="18"/>
          <w:szCs w:val="18"/>
          <w:u w:val="single"/>
          <w:lang w:val="en-US"/>
        </w:rPr>
        <w:t xml:space="preserve">Leonardo SpA </w:t>
      </w:r>
      <w:r w:rsidR="00DB0D3A">
        <w:rPr>
          <w:rFonts w:ascii="Tahoma" w:hAnsi="Tahoma" w:cs="Tahoma"/>
          <w:b/>
          <w:i/>
          <w:sz w:val="18"/>
          <w:szCs w:val="18"/>
          <w:u w:val="single"/>
          <w:lang w:val="en-US"/>
        </w:rPr>
        <w:t>Helicopters</w:t>
      </w:r>
      <w:r w:rsidRPr="0024130D">
        <w:rPr>
          <w:rFonts w:ascii="Tahoma" w:hAnsi="Tahoma" w:cs="Tahoma"/>
          <w:b/>
          <w:i/>
          <w:sz w:val="18"/>
          <w:szCs w:val="18"/>
          <w:u w:val="single"/>
          <w:lang w:val="en-US"/>
        </w:rPr>
        <w:t xml:space="preserve"> is certified ISO 14001 and </w:t>
      </w:r>
      <w:r w:rsidR="00DB0D3A" w:rsidRPr="00DB0D3A">
        <w:rPr>
          <w:rFonts w:ascii="Tahoma" w:hAnsi="Tahoma" w:cs="Tahoma"/>
          <w:b/>
          <w:i/>
          <w:sz w:val="18"/>
          <w:szCs w:val="18"/>
          <w:u w:val="single"/>
          <w:lang w:val="en-US"/>
        </w:rPr>
        <w:t>ISO 45001</w:t>
      </w:r>
      <w:r w:rsidRPr="0024130D">
        <w:rPr>
          <w:rFonts w:ascii="Tahoma" w:hAnsi="Tahoma" w:cs="Tahoma"/>
          <w:b/>
          <w:i/>
          <w:sz w:val="18"/>
          <w:szCs w:val="18"/>
          <w:u w:val="single"/>
          <w:lang w:val="en-US"/>
        </w:rPr>
        <w:t xml:space="preserve">: it’s necessary to respect the factory rules and procedures. </w:t>
      </w:r>
      <w:r w:rsidRPr="00DB0D3A">
        <w:rPr>
          <w:rFonts w:ascii="Tahoma" w:hAnsi="Tahoma" w:cs="Tahoma"/>
          <w:b/>
          <w:i/>
          <w:sz w:val="18"/>
          <w:szCs w:val="18"/>
          <w:u w:val="single"/>
          <w:lang w:val="en-US"/>
        </w:rPr>
        <w:t>For any questions ask the Leonardo Referent.</w:t>
      </w:r>
    </w:p>
    <w:p w:rsidR="005328A6" w:rsidRPr="00DB0D3A" w:rsidRDefault="005328A6" w:rsidP="005328A6">
      <w:pPr>
        <w:ind w:left="284"/>
        <w:jc w:val="both"/>
        <w:rPr>
          <w:rFonts w:ascii="Tahoma" w:hAnsi="Tahoma" w:cs="Tahoma"/>
          <w:b/>
          <w:i/>
          <w:sz w:val="18"/>
          <w:szCs w:val="18"/>
          <w:u w:val="single"/>
          <w:lang w:val="en-US"/>
        </w:rPr>
      </w:pPr>
    </w:p>
    <w:p w:rsidR="005328A6" w:rsidRPr="0024130D" w:rsidRDefault="005328A6" w:rsidP="005328A6">
      <w:pPr>
        <w:rPr>
          <w:rFonts w:ascii="Tahoma" w:hAnsi="Tahoma" w:cs="Tahoma"/>
          <w:sz w:val="18"/>
          <w:u w:val="single"/>
          <w:lang w:val="en-GB"/>
        </w:rPr>
      </w:pPr>
    </w:p>
    <w:p w:rsidR="005328A6" w:rsidRPr="0024130D" w:rsidRDefault="005328A6" w:rsidP="005328A6">
      <w:pPr>
        <w:rPr>
          <w:rFonts w:ascii="Tahoma" w:hAnsi="Tahoma" w:cs="Tahoma"/>
          <w:sz w:val="18"/>
          <w:u w:val="single"/>
          <w:lang w:val="en-GB"/>
        </w:rPr>
      </w:pPr>
    </w:p>
    <w:p w:rsidR="005328A6" w:rsidRPr="0024130D" w:rsidRDefault="005328A6" w:rsidP="005328A6">
      <w:pPr>
        <w:rPr>
          <w:rFonts w:ascii="Tahoma" w:hAnsi="Tahoma" w:cs="Tahoma"/>
          <w:sz w:val="18"/>
          <w:u w:val="single"/>
          <w:lang w:val="en-GB"/>
        </w:rPr>
      </w:pPr>
      <w:r w:rsidRPr="0024130D">
        <w:rPr>
          <w:rFonts w:ascii="Tahoma" w:hAnsi="Tahoma" w:cs="Tahoma"/>
          <w:sz w:val="18"/>
          <w:u w:val="single"/>
          <w:lang w:val="en-GB"/>
        </w:rPr>
        <w:t>Approval and confirmation</w:t>
      </w:r>
    </w:p>
    <w:p w:rsidR="005328A6" w:rsidRPr="0024130D" w:rsidRDefault="005328A6" w:rsidP="005328A6">
      <w:pPr>
        <w:rPr>
          <w:rFonts w:ascii="Tahoma" w:hAnsi="Tahoma" w:cs="Tahoma"/>
          <w:sz w:val="18"/>
          <w:u w:val="single"/>
          <w:lang w:val="en-GB"/>
        </w:rPr>
      </w:pPr>
    </w:p>
    <w:p w:rsidR="005328A6" w:rsidRPr="0024130D" w:rsidRDefault="005328A6" w:rsidP="005328A6">
      <w:pPr>
        <w:rPr>
          <w:rFonts w:ascii="Tahoma" w:hAnsi="Tahoma" w:cs="Tahoma"/>
          <w:sz w:val="18"/>
          <w:u w:val="single"/>
          <w:lang w:val="en-GB"/>
        </w:rPr>
      </w:pPr>
    </w:p>
    <w:p w:rsidR="005328A6" w:rsidRPr="0024130D" w:rsidRDefault="005328A6" w:rsidP="005328A6">
      <w:pPr>
        <w:rPr>
          <w:rFonts w:ascii="Tahoma" w:hAnsi="Tahoma" w:cs="Tahoma"/>
          <w:sz w:val="18"/>
          <w:u w:val="single"/>
          <w:lang w:val="en-GB"/>
        </w:rPr>
      </w:pPr>
    </w:p>
    <w:p w:rsidR="005328A6" w:rsidRPr="0024130D" w:rsidRDefault="005328A6" w:rsidP="005328A6">
      <w:pPr>
        <w:rPr>
          <w:rFonts w:ascii="Verdana" w:hAnsi="Verdana"/>
          <w:sz w:val="16"/>
          <w:szCs w:val="16"/>
        </w:rPr>
      </w:pPr>
    </w:p>
    <w:p w:rsidR="005328A6" w:rsidRPr="0024130D" w:rsidRDefault="005328A6" w:rsidP="005328A6">
      <w:pPr>
        <w:rPr>
          <w:rFonts w:ascii="Verdana" w:hAnsi="Verdana"/>
          <w:sz w:val="16"/>
          <w:szCs w:val="16"/>
        </w:rPr>
      </w:pPr>
      <w:r w:rsidRPr="0024130D">
        <w:rPr>
          <w:rFonts w:ascii="Verdana" w:hAnsi="Verdana"/>
          <w:sz w:val="16"/>
          <w:szCs w:val="16"/>
        </w:rPr>
        <w:t>____________,    ____________</w:t>
      </w:r>
    </w:p>
    <w:tbl>
      <w:tblPr>
        <w:tblW w:w="2692" w:type="dxa"/>
        <w:tblLayout w:type="fixed"/>
        <w:tblCellMar>
          <w:left w:w="70" w:type="dxa"/>
          <w:right w:w="70" w:type="dxa"/>
        </w:tblCellMar>
        <w:tblLook w:val="0000" w:firstRow="0" w:lastRow="0" w:firstColumn="0" w:lastColumn="0" w:noHBand="0" w:noVBand="0"/>
      </w:tblPr>
      <w:tblGrid>
        <w:gridCol w:w="1346"/>
        <w:gridCol w:w="1346"/>
      </w:tblGrid>
      <w:tr w:rsidR="005328A6" w:rsidRPr="0024130D" w:rsidTr="00F239CA">
        <w:tc>
          <w:tcPr>
            <w:tcW w:w="1346" w:type="dxa"/>
          </w:tcPr>
          <w:p w:rsidR="005328A6" w:rsidRPr="0024130D" w:rsidRDefault="005328A6" w:rsidP="00F239CA">
            <w:pPr>
              <w:rPr>
                <w:rFonts w:ascii="Tahoma" w:hAnsi="Tahoma" w:cs="Tahoma"/>
                <w:sz w:val="18"/>
              </w:rPr>
            </w:pPr>
            <w:r w:rsidRPr="0024130D">
              <w:rPr>
                <w:rFonts w:ascii="Tahoma" w:hAnsi="Tahoma" w:cs="Tahoma"/>
                <w:sz w:val="18"/>
              </w:rPr>
              <w:t>Place</w:t>
            </w:r>
          </w:p>
        </w:tc>
        <w:tc>
          <w:tcPr>
            <w:tcW w:w="1346" w:type="dxa"/>
          </w:tcPr>
          <w:p w:rsidR="005328A6" w:rsidRPr="0024130D" w:rsidRDefault="005328A6" w:rsidP="00F239CA">
            <w:pPr>
              <w:rPr>
                <w:rFonts w:ascii="Tahoma" w:hAnsi="Tahoma" w:cs="Tahoma"/>
                <w:sz w:val="18"/>
              </w:rPr>
            </w:pPr>
            <w:r w:rsidRPr="0024130D">
              <w:rPr>
                <w:rFonts w:ascii="Tahoma" w:hAnsi="Tahoma" w:cs="Tahoma"/>
                <w:sz w:val="18"/>
              </w:rPr>
              <w:t xml:space="preserve">   Date</w:t>
            </w:r>
          </w:p>
        </w:tc>
      </w:tr>
    </w:tbl>
    <w:p w:rsidR="005328A6" w:rsidRPr="0024130D" w:rsidRDefault="005328A6" w:rsidP="005328A6">
      <w:pPr>
        <w:rPr>
          <w:rFonts w:ascii="Verdana" w:hAnsi="Verdana"/>
          <w:sz w:val="16"/>
          <w:szCs w:val="16"/>
        </w:rPr>
      </w:pPr>
    </w:p>
    <w:p w:rsidR="005328A6" w:rsidRPr="0024130D" w:rsidRDefault="005328A6" w:rsidP="005328A6">
      <w:pPr>
        <w:rPr>
          <w:rFonts w:ascii="Verdana" w:hAnsi="Verdana"/>
          <w:sz w:val="16"/>
          <w:szCs w:val="16"/>
        </w:rPr>
      </w:pPr>
    </w:p>
    <w:p w:rsidR="005328A6" w:rsidRPr="0024130D" w:rsidRDefault="005328A6" w:rsidP="005328A6">
      <w:pPr>
        <w:rPr>
          <w:rFonts w:ascii="Verdana" w:hAnsi="Verdana"/>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2461"/>
        <w:gridCol w:w="2461"/>
        <w:gridCol w:w="2472"/>
      </w:tblGrid>
      <w:tr w:rsidR="00F417B9" w:rsidRPr="0024130D" w:rsidTr="00F239CA">
        <w:trPr>
          <w:jc w:val="center"/>
        </w:trPr>
        <w:tc>
          <w:tcPr>
            <w:tcW w:w="2460" w:type="dxa"/>
            <w:shd w:val="clear" w:color="auto" w:fill="auto"/>
          </w:tcPr>
          <w:p w:rsidR="00F417B9" w:rsidRPr="0085399C" w:rsidRDefault="00F417B9" w:rsidP="00CF6D81">
            <w:pPr>
              <w:jc w:val="center"/>
              <w:rPr>
                <w:rFonts w:ascii="Tahoma" w:hAnsi="Tahoma" w:cs="Tahoma"/>
                <w:b/>
                <w:i/>
                <w:sz w:val="14"/>
                <w:szCs w:val="14"/>
                <w:u w:val="single"/>
                <w:lang w:val="en-US"/>
              </w:rPr>
            </w:pPr>
            <w:r w:rsidRPr="0085399C">
              <w:rPr>
                <w:rFonts w:ascii="Tahoma" w:hAnsi="Tahoma" w:cs="Tahoma"/>
                <w:b/>
                <w:i/>
                <w:sz w:val="14"/>
                <w:szCs w:val="14"/>
                <w:u w:val="single"/>
                <w:lang w:val="en-US"/>
              </w:rPr>
              <w:t>DELEGATE OF THE EMPLOYER LEONARDO SPA HELICOPTERS</w:t>
            </w:r>
          </w:p>
          <w:p w:rsidR="00F417B9" w:rsidRPr="0085399C" w:rsidRDefault="00F417B9" w:rsidP="00CF6D81">
            <w:pPr>
              <w:jc w:val="center"/>
              <w:rPr>
                <w:rFonts w:ascii="Tahoma" w:hAnsi="Tahoma" w:cs="Tahoma"/>
                <w:b/>
                <w:i/>
                <w:sz w:val="14"/>
                <w:szCs w:val="14"/>
                <w:u w:val="single"/>
                <w:lang w:val="en-US"/>
              </w:rPr>
            </w:pPr>
          </w:p>
          <w:p w:rsidR="00F417B9" w:rsidRPr="0085399C" w:rsidRDefault="00F417B9" w:rsidP="00CF6D81">
            <w:pPr>
              <w:jc w:val="center"/>
              <w:rPr>
                <w:rFonts w:ascii="Tahoma" w:hAnsi="Tahoma" w:cs="Tahoma"/>
                <w:b/>
                <w:i/>
                <w:sz w:val="14"/>
                <w:szCs w:val="14"/>
                <w:u w:val="single"/>
                <w:lang w:val="en-US"/>
              </w:rPr>
            </w:pPr>
          </w:p>
          <w:p w:rsidR="00F417B9" w:rsidRPr="0085399C" w:rsidRDefault="00F417B9" w:rsidP="00CF6D81">
            <w:pPr>
              <w:jc w:val="center"/>
              <w:rPr>
                <w:rFonts w:ascii="Tahoma" w:hAnsi="Tahoma" w:cs="Tahoma"/>
                <w:b/>
                <w:i/>
                <w:sz w:val="14"/>
                <w:szCs w:val="14"/>
                <w:u w:val="single"/>
                <w:lang w:val="en-US"/>
              </w:rPr>
            </w:pPr>
          </w:p>
          <w:p w:rsidR="00F417B9" w:rsidRPr="0085399C" w:rsidRDefault="00F417B9" w:rsidP="00CF6D81">
            <w:pPr>
              <w:jc w:val="center"/>
              <w:rPr>
                <w:rFonts w:ascii="Tahoma" w:hAnsi="Tahoma" w:cs="Tahoma"/>
                <w:b/>
                <w:i/>
                <w:sz w:val="14"/>
                <w:szCs w:val="14"/>
                <w:u w:val="single"/>
                <w:lang w:val="en-US"/>
              </w:rPr>
            </w:pPr>
          </w:p>
          <w:p w:rsidR="00F417B9" w:rsidRPr="0085399C" w:rsidRDefault="00F417B9" w:rsidP="00CF6D81">
            <w:pPr>
              <w:jc w:val="center"/>
              <w:rPr>
                <w:rFonts w:ascii="Tahoma" w:hAnsi="Tahoma" w:cs="Tahoma"/>
                <w:b/>
                <w:i/>
                <w:sz w:val="14"/>
                <w:szCs w:val="14"/>
                <w:u w:val="single"/>
                <w:lang w:val="en-US"/>
              </w:rPr>
            </w:pPr>
          </w:p>
          <w:p w:rsidR="00F417B9" w:rsidRPr="0085399C" w:rsidRDefault="00F417B9" w:rsidP="00CF6D81">
            <w:pPr>
              <w:jc w:val="center"/>
              <w:rPr>
                <w:rFonts w:ascii="Tahoma" w:hAnsi="Tahoma" w:cs="Tahoma"/>
                <w:b/>
                <w:i/>
                <w:sz w:val="14"/>
                <w:szCs w:val="14"/>
                <w:u w:val="single"/>
                <w:lang w:val="en-US"/>
              </w:rPr>
            </w:pPr>
          </w:p>
          <w:p w:rsidR="00F417B9" w:rsidRPr="0024130D" w:rsidRDefault="00F417B9" w:rsidP="00CF6D81">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F417B9" w:rsidRPr="00CF6D81" w:rsidRDefault="00F417B9" w:rsidP="00CF6D81">
            <w:pPr>
              <w:rPr>
                <w:rFonts w:ascii="Tahoma" w:hAnsi="Tahoma" w:cs="Tahoma"/>
                <w:b/>
                <w:i/>
                <w:sz w:val="14"/>
                <w:szCs w:val="14"/>
              </w:rPr>
            </w:pPr>
            <w:r w:rsidRPr="00CF6D81">
              <w:rPr>
                <w:rFonts w:ascii="Tahoma" w:hAnsi="Tahoma" w:cs="Tahoma"/>
                <w:b/>
                <w:i/>
                <w:sz w:val="14"/>
                <w:szCs w:val="14"/>
              </w:rPr>
              <w:t xml:space="preserve">                     Name</w:t>
            </w:r>
          </w:p>
        </w:tc>
        <w:tc>
          <w:tcPr>
            <w:tcW w:w="2461" w:type="dxa"/>
            <w:shd w:val="clear" w:color="auto" w:fill="auto"/>
          </w:tcPr>
          <w:p w:rsidR="00F417B9" w:rsidRPr="00CF6D81" w:rsidRDefault="00F417B9" w:rsidP="00CF6D81">
            <w:pPr>
              <w:jc w:val="center"/>
              <w:rPr>
                <w:rFonts w:ascii="Tahoma" w:hAnsi="Tahoma" w:cs="Tahoma"/>
                <w:b/>
                <w:i/>
                <w:sz w:val="14"/>
                <w:szCs w:val="14"/>
                <w:u w:val="single"/>
                <w:lang w:val="en-US"/>
              </w:rPr>
            </w:pPr>
            <w:r w:rsidRPr="0062052B">
              <w:rPr>
                <w:rFonts w:ascii="Tahoma" w:hAnsi="Tahoma" w:cs="Tahoma"/>
                <w:b/>
                <w:i/>
                <w:sz w:val="14"/>
                <w:szCs w:val="14"/>
                <w:u w:val="single"/>
                <w:lang w:val="en-US"/>
              </w:rPr>
              <w:t xml:space="preserve">TECHNICAL </w:t>
            </w:r>
            <w:r w:rsidRPr="00CF6D81">
              <w:rPr>
                <w:rFonts w:ascii="Tahoma" w:hAnsi="Tahoma" w:cs="Tahoma"/>
                <w:b/>
                <w:i/>
                <w:sz w:val="14"/>
                <w:szCs w:val="14"/>
                <w:u w:val="single"/>
                <w:lang w:val="en-US"/>
              </w:rPr>
              <w:t xml:space="preserve">REFERENT LEONARDO S.P.A. HELICOPTERS </w:t>
            </w:r>
          </w:p>
          <w:p w:rsidR="00F417B9" w:rsidRPr="00CF6D81" w:rsidRDefault="00F417B9" w:rsidP="00CF6D81">
            <w:pPr>
              <w:jc w:val="center"/>
              <w:rPr>
                <w:rFonts w:ascii="Tahoma" w:hAnsi="Tahoma" w:cs="Tahoma"/>
                <w:b/>
                <w:i/>
                <w:sz w:val="14"/>
                <w:szCs w:val="14"/>
                <w:u w:val="single"/>
                <w:lang w:val="en-US"/>
              </w:rPr>
            </w:pPr>
          </w:p>
          <w:p w:rsidR="00F417B9" w:rsidRPr="00CF6D81" w:rsidRDefault="00F417B9" w:rsidP="00CF6D81">
            <w:pPr>
              <w:jc w:val="center"/>
              <w:rPr>
                <w:rFonts w:ascii="Tahoma" w:hAnsi="Tahoma" w:cs="Tahoma"/>
                <w:b/>
                <w:i/>
                <w:sz w:val="14"/>
                <w:szCs w:val="14"/>
                <w:u w:val="single"/>
                <w:lang w:val="en-US"/>
              </w:rPr>
            </w:pPr>
          </w:p>
          <w:p w:rsidR="00F417B9" w:rsidRPr="00CF6D81" w:rsidRDefault="00F417B9" w:rsidP="00CF6D81">
            <w:pPr>
              <w:jc w:val="center"/>
              <w:rPr>
                <w:rFonts w:ascii="Tahoma" w:hAnsi="Tahoma" w:cs="Tahoma"/>
                <w:b/>
                <w:i/>
                <w:sz w:val="14"/>
                <w:szCs w:val="14"/>
                <w:u w:val="single"/>
                <w:lang w:val="en-US"/>
              </w:rPr>
            </w:pPr>
          </w:p>
          <w:p w:rsidR="00F417B9" w:rsidRPr="00CF6D81" w:rsidRDefault="00F417B9" w:rsidP="00CF6D81">
            <w:pPr>
              <w:jc w:val="center"/>
              <w:rPr>
                <w:rFonts w:ascii="Tahoma" w:hAnsi="Tahoma" w:cs="Tahoma"/>
                <w:b/>
                <w:i/>
                <w:sz w:val="14"/>
                <w:szCs w:val="14"/>
                <w:u w:val="single"/>
                <w:lang w:val="en-US"/>
              </w:rPr>
            </w:pPr>
          </w:p>
          <w:p w:rsidR="00F417B9" w:rsidRPr="00CF6D81" w:rsidRDefault="00F417B9" w:rsidP="00CF6D81">
            <w:pPr>
              <w:jc w:val="center"/>
              <w:rPr>
                <w:rFonts w:ascii="Tahoma" w:hAnsi="Tahoma" w:cs="Tahoma"/>
                <w:b/>
                <w:i/>
                <w:sz w:val="14"/>
                <w:szCs w:val="14"/>
                <w:u w:val="single"/>
                <w:lang w:val="en-US"/>
              </w:rPr>
            </w:pPr>
          </w:p>
          <w:p w:rsidR="00F417B9" w:rsidRPr="0024130D" w:rsidRDefault="00F417B9" w:rsidP="00CF6D81">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F417B9" w:rsidRPr="00CF6D81" w:rsidRDefault="00F417B9" w:rsidP="00CF6D81">
            <w:pPr>
              <w:jc w:val="center"/>
              <w:rPr>
                <w:rFonts w:ascii="Tahoma" w:hAnsi="Tahoma" w:cs="Tahoma"/>
                <w:b/>
                <w:i/>
                <w:sz w:val="14"/>
                <w:szCs w:val="14"/>
              </w:rPr>
            </w:pPr>
            <w:r w:rsidRPr="00CF6D81">
              <w:rPr>
                <w:rFonts w:ascii="Tahoma" w:hAnsi="Tahoma" w:cs="Tahoma"/>
                <w:b/>
                <w:i/>
                <w:sz w:val="14"/>
                <w:szCs w:val="14"/>
              </w:rPr>
              <w:t>Name</w:t>
            </w:r>
          </w:p>
        </w:tc>
        <w:tc>
          <w:tcPr>
            <w:tcW w:w="2461" w:type="dxa"/>
            <w:shd w:val="clear" w:color="auto" w:fill="auto"/>
          </w:tcPr>
          <w:p w:rsidR="00F417B9" w:rsidRPr="00CF6D81" w:rsidRDefault="00F417B9" w:rsidP="00CF6D81">
            <w:pPr>
              <w:jc w:val="center"/>
              <w:rPr>
                <w:rFonts w:ascii="Tahoma" w:hAnsi="Tahoma" w:cs="Tahoma"/>
                <w:b/>
                <w:i/>
                <w:sz w:val="14"/>
                <w:szCs w:val="14"/>
                <w:u w:val="single"/>
                <w:lang w:val="en-US"/>
              </w:rPr>
            </w:pPr>
            <w:r w:rsidRPr="00CF6D81">
              <w:rPr>
                <w:rFonts w:ascii="Tahoma" w:hAnsi="Tahoma" w:cs="Tahoma"/>
                <w:b/>
                <w:i/>
                <w:sz w:val="14"/>
                <w:szCs w:val="14"/>
                <w:u w:val="single"/>
                <w:lang w:val="en-US"/>
              </w:rPr>
              <w:t>RSPP LEONARDO S.P.A. HELICOPTERS</w:t>
            </w:r>
          </w:p>
          <w:p w:rsidR="00F417B9" w:rsidRPr="00CF6D81" w:rsidRDefault="00F417B9" w:rsidP="00CF6D81">
            <w:pPr>
              <w:jc w:val="center"/>
              <w:rPr>
                <w:rFonts w:ascii="Tahoma" w:hAnsi="Tahoma" w:cs="Tahoma"/>
                <w:b/>
                <w:i/>
                <w:sz w:val="14"/>
                <w:szCs w:val="14"/>
                <w:u w:val="single"/>
                <w:lang w:val="en-US"/>
              </w:rPr>
            </w:pPr>
          </w:p>
          <w:p w:rsidR="00F417B9" w:rsidRPr="00CF6D81" w:rsidRDefault="00F417B9" w:rsidP="00CF6D81">
            <w:pPr>
              <w:jc w:val="center"/>
              <w:rPr>
                <w:rFonts w:ascii="Tahoma" w:hAnsi="Tahoma" w:cs="Tahoma"/>
                <w:b/>
                <w:i/>
                <w:sz w:val="14"/>
                <w:szCs w:val="14"/>
                <w:u w:val="single"/>
                <w:lang w:val="en-US"/>
              </w:rPr>
            </w:pPr>
          </w:p>
          <w:p w:rsidR="00F417B9" w:rsidRPr="00CF6D81" w:rsidRDefault="00F417B9" w:rsidP="00CF6D81">
            <w:pPr>
              <w:jc w:val="center"/>
              <w:rPr>
                <w:rFonts w:ascii="Tahoma" w:hAnsi="Tahoma" w:cs="Tahoma"/>
                <w:b/>
                <w:i/>
                <w:sz w:val="14"/>
                <w:szCs w:val="14"/>
                <w:u w:val="single"/>
                <w:lang w:val="en-US"/>
              </w:rPr>
            </w:pPr>
          </w:p>
          <w:p w:rsidR="00F417B9" w:rsidRPr="00CF6D81" w:rsidRDefault="00F417B9" w:rsidP="00CF6D81">
            <w:pPr>
              <w:jc w:val="center"/>
              <w:rPr>
                <w:rFonts w:ascii="Tahoma" w:hAnsi="Tahoma" w:cs="Tahoma"/>
                <w:b/>
                <w:i/>
                <w:sz w:val="14"/>
                <w:szCs w:val="14"/>
                <w:u w:val="single"/>
                <w:lang w:val="en-US"/>
              </w:rPr>
            </w:pPr>
          </w:p>
          <w:p w:rsidR="00F417B9" w:rsidRPr="00CF6D81" w:rsidRDefault="00F417B9" w:rsidP="00CF6D81">
            <w:pPr>
              <w:jc w:val="center"/>
              <w:rPr>
                <w:rFonts w:ascii="Tahoma" w:hAnsi="Tahoma" w:cs="Tahoma"/>
                <w:b/>
                <w:i/>
                <w:sz w:val="14"/>
                <w:szCs w:val="14"/>
                <w:u w:val="single"/>
                <w:lang w:val="en-US"/>
              </w:rPr>
            </w:pPr>
          </w:p>
          <w:p w:rsidR="00F417B9" w:rsidRPr="00CF6D81" w:rsidRDefault="00F417B9" w:rsidP="00CF6D81">
            <w:pPr>
              <w:jc w:val="center"/>
              <w:rPr>
                <w:rFonts w:ascii="Tahoma" w:hAnsi="Tahoma" w:cs="Tahoma"/>
                <w:b/>
                <w:i/>
                <w:sz w:val="14"/>
                <w:szCs w:val="14"/>
                <w:u w:val="single"/>
                <w:lang w:val="en-US"/>
              </w:rPr>
            </w:pPr>
          </w:p>
          <w:p w:rsidR="00F417B9" w:rsidRPr="0024130D" w:rsidRDefault="00F417B9" w:rsidP="00CF6D81">
            <w:pPr>
              <w:jc w:val="center"/>
              <w:rPr>
                <w:rFonts w:ascii="Tahoma" w:hAnsi="Tahoma" w:cs="Tahoma"/>
                <w:b/>
                <w:i/>
                <w:sz w:val="14"/>
                <w:szCs w:val="14"/>
                <w:u w:val="single"/>
              </w:rPr>
            </w:pPr>
            <w:r w:rsidRPr="0024130D">
              <w:rPr>
                <w:rFonts w:ascii="Tahoma" w:hAnsi="Tahoma" w:cs="Tahoma"/>
                <w:b/>
                <w:i/>
                <w:sz w:val="14"/>
                <w:szCs w:val="14"/>
                <w:u w:val="single"/>
              </w:rPr>
              <w:t>____________________</w:t>
            </w:r>
          </w:p>
          <w:p w:rsidR="00F417B9" w:rsidRPr="00CF6D81" w:rsidRDefault="00F417B9" w:rsidP="00CF6D81">
            <w:pPr>
              <w:rPr>
                <w:rFonts w:ascii="Tahoma" w:hAnsi="Tahoma" w:cs="Tahoma"/>
                <w:b/>
                <w:i/>
                <w:sz w:val="14"/>
                <w:szCs w:val="14"/>
              </w:rPr>
            </w:pPr>
            <w:r w:rsidRPr="00CF6D81">
              <w:rPr>
                <w:rFonts w:ascii="Tahoma" w:hAnsi="Tahoma" w:cs="Tahoma"/>
                <w:b/>
                <w:i/>
                <w:sz w:val="14"/>
                <w:szCs w:val="14"/>
              </w:rPr>
              <w:t xml:space="preserve">                     Name</w:t>
            </w:r>
          </w:p>
        </w:tc>
        <w:tc>
          <w:tcPr>
            <w:tcW w:w="2472" w:type="dxa"/>
            <w:shd w:val="clear" w:color="auto" w:fill="auto"/>
          </w:tcPr>
          <w:p w:rsidR="00F417B9" w:rsidRPr="00CF6D81" w:rsidRDefault="00F417B9" w:rsidP="00111F73">
            <w:pPr>
              <w:jc w:val="center"/>
              <w:rPr>
                <w:rFonts w:ascii="Tahoma" w:hAnsi="Tahoma" w:cs="Tahoma"/>
                <w:b/>
                <w:i/>
                <w:sz w:val="14"/>
                <w:szCs w:val="14"/>
                <w:u w:val="single"/>
                <w:lang w:val="en-US"/>
              </w:rPr>
            </w:pPr>
            <w:r w:rsidRPr="00CF6D81">
              <w:rPr>
                <w:rFonts w:ascii="Tahoma" w:hAnsi="Tahoma" w:cs="Tahoma"/>
                <w:b/>
                <w:i/>
                <w:sz w:val="14"/>
                <w:szCs w:val="14"/>
                <w:u w:val="single"/>
                <w:lang w:val="en-US"/>
              </w:rPr>
              <w:t>HOLDER/EMPL</w:t>
            </w:r>
            <w:r>
              <w:rPr>
                <w:rFonts w:ascii="Tahoma" w:hAnsi="Tahoma" w:cs="Tahoma"/>
                <w:b/>
                <w:i/>
                <w:sz w:val="14"/>
                <w:szCs w:val="14"/>
                <w:u w:val="single"/>
                <w:lang w:val="en-US"/>
              </w:rPr>
              <w:t>O</w:t>
            </w:r>
            <w:r w:rsidRPr="00CF6D81">
              <w:rPr>
                <w:rFonts w:ascii="Tahoma" w:hAnsi="Tahoma" w:cs="Tahoma"/>
                <w:b/>
                <w:i/>
                <w:sz w:val="14"/>
                <w:szCs w:val="14"/>
                <w:u w:val="single"/>
                <w:lang w:val="en-US"/>
              </w:rPr>
              <w:t xml:space="preserve">YER OF THE CONTRACTING    FIRM </w:t>
            </w:r>
          </w:p>
          <w:p w:rsidR="00F417B9" w:rsidRPr="00CF6D81" w:rsidRDefault="00F417B9" w:rsidP="00111F73">
            <w:pPr>
              <w:jc w:val="center"/>
              <w:rPr>
                <w:rFonts w:ascii="Tahoma" w:hAnsi="Tahoma" w:cs="Tahoma"/>
                <w:b/>
                <w:i/>
                <w:sz w:val="14"/>
                <w:szCs w:val="14"/>
                <w:u w:val="single"/>
              </w:rPr>
            </w:pPr>
            <w:r w:rsidRPr="00CF6D81">
              <w:rPr>
                <w:rFonts w:ascii="Tahoma" w:hAnsi="Tahoma" w:cs="Tahoma"/>
                <w:b/>
                <w:i/>
                <w:sz w:val="14"/>
                <w:szCs w:val="14"/>
                <w:u w:val="single"/>
              </w:rPr>
              <w:t>(Stamp and signature)</w:t>
            </w:r>
          </w:p>
          <w:p w:rsidR="00F417B9" w:rsidRPr="00CF6D81" w:rsidRDefault="00F417B9" w:rsidP="00111F73">
            <w:pPr>
              <w:jc w:val="center"/>
              <w:rPr>
                <w:rFonts w:ascii="Tahoma" w:hAnsi="Tahoma" w:cs="Tahoma"/>
                <w:b/>
                <w:i/>
                <w:sz w:val="14"/>
                <w:szCs w:val="14"/>
                <w:u w:val="single"/>
              </w:rPr>
            </w:pPr>
          </w:p>
          <w:p w:rsidR="00F417B9" w:rsidRPr="00CF6D81" w:rsidRDefault="00F417B9" w:rsidP="00111F73">
            <w:pPr>
              <w:jc w:val="center"/>
              <w:rPr>
                <w:rFonts w:ascii="Tahoma" w:hAnsi="Tahoma" w:cs="Tahoma"/>
                <w:b/>
                <w:i/>
                <w:sz w:val="14"/>
                <w:szCs w:val="14"/>
                <w:u w:val="single"/>
              </w:rPr>
            </w:pPr>
          </w:p>
          <w:p w:rsidR="00F417B9" w:rsidRPr="00CF6D81" w:rsidRDefault="00F417B9" w:rsidP="00111F73">
            <w:pPr>
              <w:jc w:val="center"/>
              <w:rPr>
                <w:rFonts w:ascii="Tahoma" w:hAnsi="Tahoma" w:cs="Tahoma"/>
                <w:b/>
                <w:i/>
                <w:sz w:val="14"/>
                <w:szCs w:val="14"/>
                <w:u w:val="single"/>
              </w:rPr>
            </w:pPr>
          </w:p>
          <w:p w:rsidR="00F417B9" w:rsidRPr="00CF6D81" w:rsidRDefault="00F417B9" w:rsidP="00111F73">
            <w:pPr>
              <w:jc w:val="center"/>
              <w:rPr>
                <w:rFonts w:ascii="Tahoma" w:hAnsi="Tahoma" w:cs="Tahoma"/>
                <w:b/>
                <w:i/>
                <w:sz w:val="14"/>
                <w:szCs w:val="14"/>
                <w:u w:val="single"/>
              </w:rPr>
            </w:pPr>
          </w:p>
          <w:p w:rsidR="00F417B9" w:rsidRPr="00CF6D81" w:rsidRDefault="00F417B9" w:rsidP="00111F73">
            <w:pPr>
              <w:jc w:val="center"/>
              <w:rPr>
                <w:rFonts w:ascii="Tahoma" w:hAnsi="Tahoma" w:cs="Tahoma"/>
                <w:b/>
                <w:i/>
                <w:sz w:val="14"/>
                <w:szCs w:val="14"/>
                <w:u w:val="single"/>
              </w:rPr>
            </w:pPr>
          </w:p>
          <w:p w:rsidR="00F417B9" w:rsidRPr="00CF6D81" w:rsidRDefault="00F417B9" w:rsidP="00111F73">
            <w:pPr>
              <w:jc w:val="center"/>
              <w:rPr>
                <w:rFonts w:ascii="Tahoma" w:hAnsi="Tahoma" w:cs="Tahoma"/>
                <w:b/>
                <w:i/>
                <w:sz w:val="14"/>
                <w:szCs w:val="14"/>
                <w:u w:val="single"/>
              </w:rPr>
            </w:pPr>
            <w:r w:rsidRPr="00CF6D81">
              <w:rPr>
                <w:rFonts w:ascii="Tahoma" w:hAnsi="Tahoma" w:cs="Tahoma"/>
                <w:b/>
                <w:i/>
                <w:sz w:val="14"/>
                <w:szCs w:val="14"/>
                <w:u w:val="single"/>
              </w:rPr>
              <w:t>____________________</w:t>
            </w:r>
          </w:p>
          <w:p w:rsidR="00F417B9" w:rsidRPr="00CF6D81" w:rsidRDefault="00F417B9" w:rsidP="00111F73">
            <w:pPr>
              <w:rPr>
                <w:rFonts w:ascii="Tahoma" w:hAnsi="Tahoma" w:cs="Tahoma"/>
                <w:b/>
                <w:i/>
                <w:sz w:val="14"/>
                <w:szCs w:val="14"/>
              </w:rPr>
            </w:pPr>
            <w:r w:rsidRPr="00CF6D81">
              <w:rPr>
                <w:rFonts w:ascii="Tahoma" w:hAnsi="Tahoma" w:cs="Tahoma"/>
                <w:b/>
                <w:i/>
                <w:sz w:val="14"/>
                <w:szCs w:val="14"/>
              </w:rPr>
              <w:t xml:space="preserve">                     Name</w:t>
            </w:r>
          </w:p>
        </w:tc>
      </w:tr>
      <w:tr w:rsidR="00F417B9" w:rsidRPr="0024130D" w:rsidTr="00111F73">
        <w:trPr>
          <w:jc w:val="center"/>
        </w:trPr>
        <w:tc>
          <w:tcPr>
            <w:tcW w:w="9854" w:type="dxa"/>
            <w:gridSpan w:val="4"/>
            <w:shd w:val="clear" w:color="auto" w:fill="BFBFBF"/>
          </w:tcPr>
          <w:p w:rsidR="00F417B9" w:rsidRPr="00F417B9" w:rsidRDefault="00F417B9" w:rsidP="00111F73">
            <w:pPr>
              <w:jc w:val="center"/>
              <w:rPr>
                <w:rFonts w:ascii="Tahoma" w:hAnsi="Tahoma" w:cs="Tahoma"/>
                <w:b/>
                <w:i/>
                <w:sz w:val="8"/>
                <w:szCs w:val="8"/>
                <w:u w:val="single"/>
                <w:lang w:val="en-US"/>
              </w:rPr>
            </w:pPr>
          </w:p>
        </w:tc>
      </w:tr>
      <w:tr w:rsidR="00F417B9" w:rsidRPr="0024130D" w:rsidTr="00F239CA">
        <w:trPr>
          <w:jc w:val="center"/>
        </w:trPr>
        <w:tc>
          <w:tcPr>
            <w:tcW w:w="2460" w:type="dxa"/>
            <w:shd w:val="clear" w:color="auto" w:fill="auto"/>
          </w:tcPr>
          <w:p w:rsidR="00F417B9" w:rsidRPr="00CF6D81" w:rsidRDefault="00F417B9" w:rsidP="00111F73">
            <w:pPr>
              <w:jc w:val="center"/>
              <w:rPr>
                <w:rFonts w:ascii="Tahoma" w:hAnsi="Tahoma" w:cs="Tahoma"/>
                <w:b/>
                <w:i/>
                <w:sz w:val="14"/>
                <w:szCs w:val="14"/>
                <w:u w:val="single"/>
                <w:lang w:val="en-US"/>
              </w:rPr>
            </w:pPr>
            <w:r w:rsidRPr="00CF6D81">
              <w:rPr>
                <w:rFonts w:ascii="Tahoma" w:hAnsi="Tahoma" w:cs="Tahoma"/>
                <w:b/>
                <w:i/>
                <w:sz w:val="14"/>
                <w:szCs w:val="14"/>
                <w:u w:val="single"/>
                <w:lang w:val="en-US"/>
              </w:rPr>
              <w:t>C</w:t>
            </w:r>
            <w:r>
              <w:rPr>
                <w:rFonts w:ascii="Tahoma" w:hAnsi="Tahoma" w:cs="Tahoma"/>
                <w:b/>
                <w:i/>
                <w:sz w:val="14"/>
                <w:szCs w:val="14"/>
                <w:u w:val="single"/>
                <w:lang w:val="en-US"/>
              </w:rPr>
              <w:t>O</w:t>
            </w:r>
            <w:r w:rsidRPr="00CF6D81">
              <w:rPr>
                <w:rFonts w:ascii="Tahoma" w:hAnsi="Tahoma" w:cs="Tahoma"/>
                <w:b/>
                <w:i/>
                <w:sz w:val="14"/>
                <w:szCs w:val="14"/>
                <w:u w:val="single"/>
                <w:lang w:val="en-US"/>
              </w:rPr>
              <w:t>NTRACTING FIRM REFERENT</w:t>
            </w:r>
          </w:p>
          <w:p w:rsidR="00F417B9" w:rsidRPr="00CF6D81" w:rsidRDefault="00F417B9" w:rsidP="00111F73">
            <w:pPr>
              <w:jc w:val="center"/>
              <w:rPr>
                <w:rFonts w:ascii="Tahoma" w:hAnsi="Tahoma" w:cs="Tahoma"/>
                <w:b/>
                <w:i/>
                <w:sz w:val="14"/>
                <w:szCs w:val="14"/>
                <w:u w:val="single"/>
                <w:lang w:val="en-US"/>
              </w:rPr>
            </w:pPr>
          </w:p>
          <w:p w:rsidR="00F417B9" w:rsidRPr="00CF6D81" w:rsidRDefault="00F417B9" w:rsidP="00111F73">
            <w:pPr>
              <w:jc w:val="center"/>
              <w:rPr>
                <w:rFonts w:ascii="Tahoma" w:hAnsi="Tahoma" w:cs="Tahoma"/>
                <w:b/>
                <w:i/>
                <w:sz w:val="14"/>
                <w:szCs w:val="14"/>
                <w:u w:val="single"/>
                <w:lang w:val="en-US"/>
              </w:rPr>
            </w:pPr>
          </w:p>
          <w:p w:rsidR="00F417B9" w:rsidRPr="00CF6D81" w:rsidRDefault="00F417B9" w:rsidP="00111F73">
            <w:pPr>
              <w:jc w:val="center"/>
              <w:rPr>
                <w:rFonts w:ascii="Tahoma" w:hAnsi="Tahoma" w:cs="Tahoma"/>
                <w:b/>
                <w:i/>
                <w:sz w:val="14"/>
                <w:szCs w:val="14"/>
                <w:u w:val="single"/>
                <w:lang w:val="en-US"/>
              </w:rPr>
            </w:pPr>
          </w:p>
          <w:p w:rsidR="00F417B9" w:rsidRPr="00CF6D81" w:rsidRDefault="00F417B9" w:rsidP="00111F73">
            <w:pPr>
              <w:jc w:val="center"/>
              <w:rPr>
                <w:rFonts w:ascii="Tahoma" w:hAnsi="Tahoma" w:cs="Tahoma"/>
                <w:b/>
                <w:i/>
                <w:sz w:val="14"/>
                <w:szCs w:val="14"/>
                <w:u w:val="single"/>
                <w:lang w:val="en-US"/>
              </w:rPr>
            </w:pPr>
          </w:p>
          <w:p w:rsidR="00F417B9" w:rsidRDefault="00F417B9" w:rsidP="00111F73">
            <w:pPr>
              <w:jc w:val="center"/>
              <w:rPr>
                <w:rFonts w:ascii="Tahoma" w:hAnsi="Tahoma" w:cs="Tahoma"/>
                <w:b/>
                <w:i/>
                <w:sz w:val="14"/>
                <w:szCs w:val="14"/>
                <w:u w:val="single"/>
                <w:lang w:val="en-US"/>
              </w:rPr>
            </w:pPr>
          </w:p>
          <w:p w:rsidR="00F417B9" w:rsidRDefault="00F417B9" w:rsidP="00111F73">
            <w:pPr>
              <w:jc w:val="center"/>
              <w:rPr>
                <w:rFonts w:ascii="Tahoma" w:hAnsi="Tahoma" w:cs="Tahoma"/>
                <w:b/>
                <w:i/>
                <w:sz w:val="14"/>
                <w:szCs w:val="14"/>
                <w:u w:val="single"/>
                <w:lang w:val="en-US"/>
              </w:rPr>
            </w:pPr>
          </w:p>
          <w:p w:rsidR="00F417B9" w:rsidRPr="00CF6D81" w:rsidRDefault="00F417B9" w:rsidP="00111F73">
            <w:pPr>
              <w:jc w:val="center"/>
              <w:rPr>
                <w:rFonts w:ascii="Tahoma" w:hAnsi="Tahoma" w:cs="Tahoma"/>
                <w:b/>
                <w:i/>
                <w:sz w:val="14"/>
                <w:szCs w:val="14"/>
                <w:u w:val="single"/>
                <w:lang w:val="en-US"/>
              </w:rPr>
            </w:pPr>
          </w:p>
          <w:p w:rsidR="00F417B9" w:rsidRPr="00CF6D81"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r w:rsidRPr="0024130D">
              <w:rPr>
                <w:rFonts w:ascii="Tahoma" w:hAnsi="Tahoma" w:cs="Tahoma"/>
                <w:b/>
                <w:i/>
                <w:sz w:val="14"/>
                <w:szCs w:val="14"/>
                <w:u w:val="single"/>
                <w:lang w:val="en-US"/>
              </w:rPr>
              <w:t>____________________</w:t>
            </w:r>
          </w:p>
          <w:p w:rsidR="00F417B9" w:rsidRPr="00DE2F13" w:rsidRDefault="00F417B9" w:rsidP="00111F73">
            <w:pPr>
              <w:rPr>
                <w:rFonts w:ascii="Tahoma" w:hAnsi="Tahoma" w:cs="Tahoma"/>
                <w:b/>
                <w:i/>
                <w:sz w:val="14"/>
                <w:szCs w:val="14"/>
                <w:lang w:val="en-US"/>
              </w:rPr>
            </w:pPr>
            <w:r w:rsidRPr="00DE2F13">
              <w:rPr>
                <w:rFonts w:ascii="Tahoma" w:hAnsi="Tahoma" w:cs="Tahoma"/>
                <w:b/>
                <w:i/>
                <w:sz w:val="14"/>
                <w:szCs w:val="14"/>
                <w:lang w:val="en-US"/>
              </w:rPr>
              <w:t xml:space="preserve">                     Name</w:t>
            </w:r>
          </w:p>
        </w:tc>
        <w:tc>
          <w:tcPr>
            <w:tcW w:w="2461" w:type="dxa"/>
            <w:shd w:val="clear" w:color="auto" w:fill="auto"/>
          </w:tcPr>
          <w:p w:rsidR="00F417B9" w:rsidRPr="00DE2F13" w:rsidRDefault="00F417B9" w:rsidP="00111F73">
            <w:pPr>
              <w:jc w:val="center"/>
              <w:rPr>
                <w:rFonts w:ascii="Tahoma" w:hAnsi="Tahoma" w:cs="Tahoma"/>
                <w:b/>
                <w:i/>
                <w:sz w:val="14"/>
                <w:szCs w:val="14"/>
                <w:u w:val="single"/>
                <w:lang w:val="en-US"/>
              </w:rPr>
            </w:pPr>
            <w:r w:rsidRPr="00DE2F13">
              <w:rPr>
                <w:rFonts w:ascii="Tahoma" w:hAnsi="Tahoma" w:cs="Tahoma"/>
                <w:b/>
                <w:i/>
                <w:sz w:val="14"/>
                <w:szCs w:val="14"/>
                <w:u w:val="single"/>
                <w:lang w:val="en-US"/>
              </w:rPr>
              <w:t>HOLDER/EMPL</w:t>
            </w:r>
            <w:r>
              <w:rPr>
                <w:rFonts w:ascii="Tahoma" w:hAnsi="Tahoma" w:cs="Tahoma"/>
                <w:b/>
                <w:i/>
                <w:sz w:val="14"/>
                <w:szCs w:val="14"/>
                <w:u w:val="single"/>
                <w:lang w:val="en-US"/>
              </w:rPr>
              <w:t>O</w:t>
            </w:r>
            <w:r w:rsidRPr="00DE2F13">
              <w:rPr>
                <w:rFonts w:ascii="Tahoma" w:hAnsi="Tahoma" w:cs="Tahoma"/>
                <w:b/>
                <w:i/>
                <w:sz w:val="14"/>
                <w:szCs w:val="14"/>
                <w:u w:val="single"/>
                <w:lang w:val="en-US"/>
              </w:rPr>
              <w:t xml:space="preserve">YER OF THE SUB-CONTRACTING    FIRM  </w:t>
            </w:r>
          </w:p>
          <w:p w:rsidR="00F417B9" w:rsidRPr="00DE2F13" w:rsidRDefault="00F417B9" w:rsidP="00111F73">
            <w:pPr>
              <w:jc w:val="center"/>
              <w:rPr>
                <w:rFonts w:ascii="Tahoma" w:hAnsi="Tahoma" w:cs="Tahoma"/>
                <w:b/>
                <w:i/>
                <w:sz w:val="14"/>
                <w:szCs w:val="14"/>
                <w:u w:val="single"/>
                <w:lang w:val="en-US"/>
              </w:rPr>
            </w:pPr>
            <w:r w:rsidRPr="00DE2F13">
              <w:rPr>
                <w:rFonts w:ascii="Tahoma" w:hAnsi="Tahoma" w:cs="Tahoma"/>
                <w:b/>
                <w:i/>
                <w:sz w:val="14"/>
                <w:szCs w:val="14"/>
                <w:u w:val="single"/>
                <w:lang w:val="en-US"/>
              </w:rPr>
              <w:t>(if present)</w:t>
            </w:r>
          </w:p>
          <w:p w:rsidR="00F417B9" w:rsidRPr="00DE2F13" w:rsidRDefault="00F417B9" w:rsidP="00111F73">
            <w:pPr>
              <w:jc w:val="center"/>
              <w:rPr>
                <w:rFonts w:ascii="Tahoma" w:hAnsi="Tahoma" w:cs="Tahoma"/>
                <w:b/>
                <w:i/>
                <w:sz w:val="14"/>
                <w:szCs w:val="14"/>
                <w:u w:val="single"/>
                <w:lang w:val="en-US"/>
              </w:rPr>
            </w:pPr>
            <w:r w:rsidRPr="00DE2F13">
              <w:rPr>
                <w:rFonts w:ascii="Tahoma" w:hAnsi="Tahoma" w:cs="Tahoma"/>
                <w:b/>
                <w:i/>
                <w:sz w:val="14"/>
                <w:szCs w:val="14"/>
                <w:u w:val="single"/>
                <w:lang w:val="en-US"/>
              </w:rPr>
              <w:t>(Stamp and signature)</w:t>
            </w: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r w:rsidRPr="0024130D">
              <w:rPr>
                <w:rFonts w:ascii="Tahoma" w:hAnsi="Tahoma" w:cs="Tahoma"/>
                <w:b/>
                <w:i/>
                <w:sz w:val="14"/>
                <w:szCs w:val="14"/>
                <w:u w:val="single"/>
                <w:lang w:val="en-US"/>
              </w:rPr>
              <w:t>____________________</w:t>
            </w:r>
          </w:p>
          <w:p w:rsidR="00F417B9" w:rsidRPr="00DE2F13" w:rsidRDefault="00F417B9" w:rsidP="00111F73">
            <w:pPr>
              <w:rPr>
                <w:rFonts w:ascii="Tahoma" w:hAnsi="Tahoma" w:cs="Tahoma"/>
                <w:b/>
                <w:i/>
                <w:sz w:val="14"/>
                <w:szCs w:val="14"/>
                <w:lang w:val="en-US"/>
              </w:rPr>
            </w:pPr>
            <w:r w:rsidRPr="00DE2F13">
              <w:rPr>
                <w:rFonts w:ascii="Tahoma" w:hAnsi="Tahoma" w:cs="Tahoma"/>
                <w:b/>
                <w:i/>
                <w:sz w:val="14"/>
                <w:szCs w:val="14"/>
                <w:lang w:val="en-US"/>
              </w:rPr>
              <w:t xml:space="preserve">                     Name</w:t>
            </w:r>
          </w:p>
        </w:tc>
        <w:tc>
          <w:tcPr>
            <w:tcW w:w="2461" w:type="dxa"/>
            <w:shd w:val="clear" w:color="auto" w:fill="auto"/>
          </w:tcPr>
          <w:p w:rsidR="00F417B9" w:rsidRPr="00DE2F13" w:rsidRDefault="00F417B9" w:rsidP="00111F73">
            <w:pPr>
              <w:jc w:val="center"/>
              <w:rPr>
                <w:rFonts w:ascii="Tahoma" w:hAnsi="Tahoma" w:cs="Tahoma"/>
                <w:b/>
                <w:i/>
                <w:sz w:val="14"/>
                <w:szCs w:val="14"/>
                <w:u w:val="single"/>
                <w:lang w:val="en-US"/>
              </w:rPr>
            </w:pPr>
            <w:r w:rsidRPr="00DE2F13">
              <w:rPr>
                <w:rFonts w:ascii="Tahoma" w:hAnsi="Tahoma" w:cs="Tahoma"/>
                <w:b/>
                <w:i/>
                <w:sz w:val="14"/>
                <w:szCs w:val="14"/>
                <w:u w:val="single"/>
                <w:lang w:val="en-US"/>
              </w:rPr>
              <w:t>HOLDER/EMPL</w:t>
            </w:r>
            <w:r>
              <w:rPr>
                <w:rFonts w:ascii="Tahoma" w:hAnsi="Tahoma" w:cs="Tahoma"/>
                <w:b/>
                <w:i/>
                <w:sz w:val="14"/>
                <w:szCs w:val="14"/>
                <w:u w:val="single"/>
                <w:lang w:val="en-US"/>
              </w:rPr>
              <w:t>O</w:t>
            </w:r>
            <w:r w:rsidRPr="00DE2F13">
              <w:rPr>
                <w:rFonts w:ascii="Tahoma" w:hAnsi="Tahoma" w:cs="Tahoma"/>
                <w:b/>
                <w:i/>
                <w:sz w:val="14"/>
                <w:szCs w:val="14"/>
                <w:u w:val="single"/>
                <w:lang w:val="en-US"/>
              </w:rPr>
              <w:t xml:space="preserve">YER OF THE SUB-CONTRACTING    FIRM  </w:t>
            </w:r>
          </w:p>
          <w:p w:rsidR="00F417B9" w:rsidRPr="00DE2F13" w:rsidRDefault="00F417B9" w:rsidP="00111F73">
            <w:pPr>
              <w:jc w:val="center"/>
              <w:rPr>
                <w:rFonts w:ascii="Tahoma" w:hAnsi="Tahoma" w:cs="Tahoma"/>
                <w:b/>
                <w:i/>
                <w:sz w:val="14"/>
                <w:szCs w:val="14"/>
                <w:u w:val="single"/>
                <w:lang w:val="en-US"/>
              </w:rPr>
            </w:pPr>
            <w:r w:rsidRPr="00DE2F13">
              <w:rPr>
                <w:rFonts w:ascii="Tahoma" w:hAnsi="Tahoma" w:cs="Tahoma"/>
                <w:b/>
                <w:i/>
                <w:sz w:val="14"/>
                <w:szCs w:val="14"/>
                <w:u w:val="single"/>
                <w:lang w:val="en-US"/>
              </w:rPr>
              <w:t>(if present)</w:t>
            </w:r>
          </w:p>
          <w:p w:rsidR="00F417B9" w:rsidRPr="00DE2F13" w:rsidRDefault="00F417B9" w:rsidP="00111F73">
            <w:pPr>
              <w:jc w:val="center"/>
              <w:rPr>
                <w:rFonts w:ascii="Tahoma" w:hAnsi="Tahoma" w:cs="Tahoma"/>
                <w:b/>
                <w:i/>
                <w:sz w:val="14"/>
                <w:szCs w:val="14"/>
                <w:u w:val="single"/>
                <w:lang w:val="en-US"/>
              </w:rPr>
            </w:pPr>
            <w:r w:rsidRPr="00DE2F13">
              <w:rPr>
                <w:rFonts w:ascii="Tahoma" w:hAnsi="Tahoma" w:cs="Tahoma"/>
                <w:b/>
                <w:i/>
                <w:sz w:val="14"/>
                <w:szCs w:val="14"/>
                <w:u w:val="single"/>
                <w:lang w:val="en-US"/>
              </w:rPr>
              <w:t>(Stamp and signature)</w:t>
            </w: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r w:rsidRPr="0024130D">
              <w:rPr>
                <w:rFonts w:ascii="Tahoma" w:hAnsi="Tahoma" w:cs="Tahoma"/>
                <w:b/>
                <w:i/>
                <w:sz w:val="14"/>
                <w:szCs w:val="14"/>
                <w:u w:val="single"/>
                <w:lang w:val="en-US"/>
              </w:rPr>
              <w:t>____________________</w:t>
            </w:r>
          </w:p>
          <w:p w:rsidR="00F417B9" w:rsidRPr="00DE2F13" w:rsidRDefault="00F417B9" w:rsidP="00111F73">
            <w:pPr>
              <w:rPr>
                <w:rFonts w:ascii="Tahoma" w:hAnsi="Tahoma" w:cs="Tahoma"/>
                <w:b/>
                <w:i/>
                <w:sz w:val="14"/>
                <w:szCs w:val="14"/>
                <w:lang w:val="en-US"/>
              </w:rPr>
            </w:pPr>
            <w:r w:rsidRPr="00DE2F13">
              <w:rPr>
                <w:rFonts w:ascii="Tahoma" w:hAnsi="Tahoma" w:cs="Tahoma"/>
                <w:b/>
                <w:i/>
                <w:sz w:val="14"/>
                <w:szCs w:val="14"/>
                <w:lang w:val="en-US"/>
              </w:rPr>
              <w:t xml:space="preserve">                     Name</w:t>
            </w:r>
          </w:p>
        </w:tc>
        <w:tc>
          <w:tcPr>
            <w:tcW w:w="2472" w:type="dxa"/>
            <w:shd w:val="clear" w:color="auto" w:fill="auto"/>
          </w:tcPr>
          <w:p w:rsidR="00F417B9" w:rsidRPr="00DE2F13" w:rsidRDefault="00F417B9" w:rsidP="00111F73">
            <w:pPr>
              <w:jc w:val="center"/>
              <w:rPr>
                <w:rFonts w:ascii="Tahoma" w:hAnsi="Tahoma" w:cs="Tahoma"/>
                <w:b/>
                <w:i/>
                <w:sz w:val="14"/>
                <w:szCs w:val="14"/>
                <w:u w:val="single"/>
                <w:lang w:val="en-US"/>
              </w:rPr>
            </w:pPr>
            <w:r w:rsidRPr="00DE2F13">
              <w:rPr>
                <w:rFonts w:ascii="Tahoma" w:hAnsi="Tahoma" w:cs="Tahoma"/>
                <w:b/>
                <w:i/>
                <w:sz w:val="14"/>
                <w:szCs w:val="14"/>
                <w:u w:val="single"/>
                <w:lang w:val="en-US"/>
              </w:rPr>
              <w:t>HOLDER/EMPL</w:t>
            </w:r>
            <w:r>
              <w:rPr>
                <w:rFonts w:ascii="Tahoma" w:hAnsi="Tahoma" w:cs="Tahoma"/>
                <w:b/>
                <w:i/>
                <w:sz w:val="14"/>
                <w:szCs w:val="14"/>
                <w:u w:val="single"/>
                <w:lang w:val="en-US"/>
              </w:rPr>
              <w:t>O</w:t>
            </w:r>
            <w:r w:rsidRPr="00DE2F13">
              <w:rPr>
                <w:rFonts w:ascii="Tahoma" w:hAnsi="Tahoma" w:cs="Tahoma"/>
                <w:b/>
                <w:i/>
                <w:sz w:val="14"/>
                <w:szCs w:val="14"/>
                <w:u w:val="single"/>
                <w:lang w:val="en-US"/>
              </w:rPr>
              <w:t xml:space="preserve">YER OF THE SUB-CONTRACTING    FIRM  </w:t>
            </w:r>
          </w:p>
          <w:p w:rsidR="00F417B9" w:rsidRPr="00DE2F13" w:rsidRDefault="00F417B9" w:rsidP="00111F73">
            <w:pPr>
              <w:jc w:val="center"/>
              <w:rPr>
                <w:rFonts w:ascii="Tahoma" w:hAnsi="Tahoma" w:cs="Tahoma"/>
                <w:b/>
                <w:i/>
                <w:sz w:val="14"/>
                <w:szCs w:val="14"/>
                <w:u w:val="single"/>
                <w:lang w:val="en-US"/>
              </w:rPr>
            </w:pPr>
            <w:r w:rsidRPr="00DE2F13">
              <w:rPr>
                <w:rFonts w:ascii="Tahoma" w:hAnsi="Tahoma" w:cs="Tahoma"/>
                <w:b/>
                <w:i/>
                <w:sz w:val="14"/>
                <w:szCs w:val="14"/>
                <w:u w:val="single"/>
                <w:lang w:val="en-US"/>
              </w:rPr>
              <w:t>(if present)</w:t>
            </w:r>
          </w:p>
          <w:p w:rsidR="00F417B9" w:rsidRPr="00DE2F13" w:rsidRDefault="00F417B9" w:rsidP="00111F73">
            <w:pPr>
              <w:jc w:val="center"/>
              <w:rPr>
                <w:rFonts w:ascii="Tahoma" w:hAnsi="Tahoma" w:cs="Tahoma"/>
                <w:b/>
                <w:i/>
                <w:sz w:val="14"/>
                <w:szCs w:val="14"/>
                <w:u w:val="single"/>
                <w:lang w:val="en-US"/>
              </w:rPr>
            </w:pPr>
            <w:r w:rsidRPr="00DE2F13">
              <w:rPr>
                <w:rFonts w:ascii="Tahoma" w:hAnsi="Tahoma" w:cs="Tahoma"/>
                <w:b/>
                <w:i/>
                <w:sz w:val="14"/>
                <w:szCs w:val="14"/>
                <w:u w:val="single"/>
                <w:lang w:val="en-US"/>
              </w:rPr>
              <w:t>(Stamp and signature)</w:t>
            </w: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p>
          <w:p w:rsidR="00F417B9" w:rsidRPr="0024130D" w:rsidRDefault="00F417B9" w:rsidP="00111F73">
            <w:pPr>
              <w:jc w:val="center"/>
              <w:rPr>
                <w:rFonts w:ascii="Tahoma" w:hAnsi="Tahoma" w:cs="Tahoma"/>
                <w:b/>
                <w:i/>
                <w:sz w:val="14"/>
                <w:szCs w:val="14"/>
                <w:u w:val="single"/>
                <w:lang w:val="en-US"/>
              </w:rPr>
            </w:pPr>
            <w:r w:rsidRPr="0024130D">
              <w:rPr>
                <w:rFonts w:ascii="Tahoma" w:hAnsi="Tahoma" w:cs="Tahoma"/>
                <w:b/>
                <w:i/>
                <w:sz w:val="14"/>
                <w:szCs w:val="14"/>
                <w:u w:val="single"/>
                <w:lang w:val="en-US"/>
              </w:rPr>
              <w:t>____________________</w:t>
            </w:r>
          </w:p>
          <w:p w:rsidR="00F417B9" w:rsidRPr="00DE2F13" w:rsidRDefault="00F417B9" w:rsidP="00111F73">
            <w:pPr>
              <w:rPr>
                <w:rFonts w:ascii="Tahoma" w:hAnsi="Tahoma" w:cs="Tahoma"/>
                <w:b/>
                <w:i/>
                <w:sz w:val="14"/>
                <w:szCs w:val="14"/>
                <w:lang w:val="en-US"/>
              </w:rPr>
            </w:pPr>
            <w:r w:rsidRPr="00DE2F13">
              <w:rPr>
                <w:rFonts w:ascii="Tahoma" w:hAnsi="Tahoma" w:cs="Tahoma"/>
                <w:b/>
                <w:i/>
                <w:sz w:val="14"/>
                <w:szCs w:val="14"/>
                <w:u w:val="single"/>
                <w:lang w:val="en-US"/>
              </w:rPr>
              <w:t xml:space="preserve">                     </w:t>
            </w:r>
            <w:r w:rsidRPr="00DE2F13">
              <w:rPr>
                <w:rFonts w:ascii="Tahoma" w:hAnsi="Tahoma" w:cs="Tahoma"/>
                <w:b/>
                <w:i/>
                <w:sz w:val="14"/>
                <w:szCs w:val="14"/>
                <w:lang w:val="en-US"/>
              </w:rPr>
              <w:t>Name</w:t>
            </w:r>
          </w:p>
        </w:tc>
      </w:tr>
    </w:tbl>
    <w:p w:rsidR="005328A6" w:rsidRPr="0024130D" w:rsidRDefault="005328A6" w:rsidP="005328A6">
      <w:pPr>
        <w:rPr>
          <w:rFonts w:ascii="Verdana" w:hAnsi="Verdana"/>
          <w:sz w:val="16"/>
          <w:szCs w:val="16"/>
          <w:lang w:val="en-US"/>
        </w:rPr>
      </w:pPr>
    </w:p>
    <w:p w:rsidR="005328A6" w:rsidRPr="0024130D" w:rsidRDefault="005328A6" w:rsidP="005328A6">
      <w:pPr>
        <w:jc w:val="both"/>
        <w:rPr>
          <w:rFonts w:ascii="Tahoma" w:hAnsi="Tahoma" w:cs="Tahoma"/>
          <w:sz w:val="18"/>
          <w:szCs w:val="18"/>
          <w:lang w:val="en-US"/>
        </w:rPr>
      </w:pPr>
      <w:r w:rsidRPr="0024130D">
        <w:rPr>
          <w:rFonts w:ascii="Tahoma" w:hAnsi="Tahoma" w:cs="Tahoma"/>
          <w:sz w:val="18"/>
          <w:szCs w:val="18"/>
          <w:lang w:val="en-US"/>
        </w:rPr>
        <w:t>NOTE</w:t>
      </w:r>
    </w:p>
    <w:p w:rsidR="005328A6" w:rsidRPr="0024130D" w:rsidRDefault="005328A6" w:rsidP="005328A6">
      <w:pPr>
        <w:jc w:val="both"/>
        <w:rPr>
          <w:rFonts w:ascii="Tahoma" w:hAnsi="Tahoma" w:cs="Tahoma"/>
          <w:sz w:val="18"/>
          <w:szCs w:val="18"/>
          <w:lang w:val="en-US"/>
        </w:rPr>
      </w:pPr>
      <w:r w:rsidRPr="0024130D">
        <w:rPr>
          <w:rFonts w:ascii="Tahoma" w:hAnsi="Tahoma" w:cs="Tahoma"/>
          <w:sz w:val="18"/>
          <w:szCs w:val="18"/>
          <w:lang w:val="en-US"/>
        </w:rPr>
        <w:t>The interference risk assessment reported in section 3 and the hazards indicated in section 1, refers only to the places where the contractor has declared that he is carrying out his activity. Access to all other company areas is prohibited.</w:t>
      </w:r>
    </w:p>
    <w:p w:rsidR="005328A6" w:rsidRPr="0024130D" w:rsidRDefault="005328A6" w:rsidP="005328A6">
      <w:pPr>
        <w:jc w:val="both"/>
        <w:rPr>
          <w:rFonts w:ascii="Tahoma" w:hAnsi="Tahoma" w:cs="Tahoma"/>
          <w:sz w:val="18"/>
          <w:szCs w:val="18"/>
          <w:lang w:val="en-US"/>
        </w:rPr>
      </w:pPr>
    </w:p>
    <w:p w:rsidR="005328A6" w:rsidRPr="0024130D" w:rsidRDefault="005328A6" w:rsidP="005328A6">
      <w:pPr>
        <w:jc w:val="both"/>
        <w:rPr>
          <w:rFonts w:ascii="Tahoma" w:hAnsi="Tahoma" w:cs="Tahoma"/>
          <w:sz w:val="18"/>
          <w:szCs w:val="18"/>
          <w:lang w:val="en-US"/>
        </w:rPr>
      </w:pPr>
      <w:r w:rsidRPr="0024130D">
        <w:rPr>
          <w:rFonts w:ascii="Tahoma" w:hAnsi="Tahoma" w:cs="Tahoma"/>
          <w:sz w:val="18"/>
          <w:szCs w:val="18"/>
          <w:lang w:val="en-US"/>
        </w:rPr>
        <w:t>Please note that the contractor must always ensure the presence of personnel involved in first aid and emergencies, as required by Legislative Decree 81/2008.</w:t>
      </w:r>
    </w:p>
    <w:p w:rsidR="005328A6" w:rsidRPr="0024130D" w:rsidRDefault="005328A6" w:rsidP="0026109A">
      <w:pPr>
        <w:jc w:val="both"/>
        <w:rPr>
          <w:rFonts w:ascii="Tahoma" w:hAnsi="Tahoma" w:cs="Tahoma"/>
          <w:sz w:val="18"/>
          <w:szCs w:val="18"/>
          <w:lang w:val="en-US"/>
        </w:rPr>
      </w:pPr>
    </w:p>
    <w:sectPr w:rsidR="005328A6" w:rsidRPr="0024130D">
      <w:headerReference w:type="default" r:id="rId11"/>
      <w:footerReference w:type="even" r:id="rId12"/>
      <w:footerReference w:type="default" r:id="rId13"/>
      <w:pgSz w:w="11907" w:h="16840" w:code="9"/>
      <w:pgMar w:top="1134" w:right="851" w:bottom="719" w:left="1134"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D84" w:rsidRDefault="004C2D84">
      <w:r>
        <w:separator/>
      </w:r>
    </w:p>
  </w:endnote>
  <w:endnote w:type="continuationSeparator" w:id="0">
    <w:p w:rsidR="004C2D84" w:rsidRDefault="004C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ndelGothic BT">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92" w:rsidRDefault="00234E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E92" w:rsidRDefault="00234E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2"/>
    </w:tblGrid>
    <w:tr w:rsidR="00E52351" w:rsidTr="00583865">
      <w:trPr>
        <w:trHeight w:val="269"/>
      </w:trPr>
      <w:tc>
        <w:tcPr>
          <w:tcW w:w="10062" w:type="dxa"/>
          <w:shd w:val="clear" w:color="auto" w:fill="auto"/>
          <w:vAlign w:val="center"/>
        </w:tcPr>
        <w:p w:rsidR="00E52351" w:rsidRPr="00583865" w:rsidRDefault="00E52351" w:rsidP="00583865">
          <w:pPr>
            <w:pStyle w:val="Footer"/>
            <w:tabs>
              <w:tab w:val="left" w:pos="4005"/>
              <w:tab w:val="center" w:pos="4923"/>
            </w:tabs>
            <w:rPr>
              <w:rFonts w:ascii="Calibri" w:hAnsi="Calibri"/>
              <w:sz w:val="18"/>
              <w:szCs w:val="16"/>
            </w:rPr>
          </w:pPr>
          <w:r w:rsidRPr="00583865">
            <w:rPr>
              <w:rFonts w:ascii="Calibri" w:hAnsi="Calibri"/>
              <w:sz w:val="18"/>
              <w:szCs w:val="16"/>
            </w:rPr>
            <w:tab/>
          </w:r>
          <w:r w:rsidRPr="00583865">
            <w:rPr>
              <w:rFonts w:ascii="Calibri" w:hAnsi="Calibri"/>
              <w:sz w:val="18"/>
              <w:szCs w:val="16"/>
            </w:rPr>
            <w:tab/>
          </w:r>
          <w:r w:rsidRPr="00583865">
            <w:rPr>
              <w:rFonts w:ascii="Calibri" w:hAnsi="Calibri"/>
              <w:sz w:val="16"/>
              <w:szCs w:val="16"/>
            </w:rPr>
            <w:t>Leonardo S.p.a Internal</w:t>
          </w:r>
        </w:p>
      </w:tc>
    </w:tr>
  </w:tbl>
  <w:p w:rsidR="007D7D9E" w:rsidRPr="00E52351" w:rsidRDefault="007D7D9E" w:rsidP="00E52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D84" w:rsidRDefault="004C2D84">
      <w:r>
        <w:separator/>
      </w:r>
    </w:p>
  </w:footnote>
  <w:footnote w:type="continuationSeparator" w:id="0">
    <w:p w:rsidR="004C2D84" w:rsidRDefault="004C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3"/>
      <w:gridCol w:w="2773"/>
      <w:gridCol w:w="1766"/>
    </w:tblGrid>
    <w:tr w:rsidR="00E52351" w:rsidRPr="0055325D" w:rsidTr="0062052B">
      <w:trPr>
        <w:trHeight w:val="281"/>
      </w:trPr>
      <w:tc>
        <w:tcPr>
          <w:tcW w:w="2710" w:type="pct"/>
          <w:vMerge w:val="restart"/>
          <w:tcBorders>
            <w:top w:val="single" w:sz="4" w:space="0" w:color="000000"/>
            <w:left w:val="single" w:sz="4" w:space="0" w:color="000000"/>
            <w:right w:val="single" w:sz="4" w:space="0" w:color="000000"/>
          </w:tcBorders>
          <w:vAlign w:val="center"/>
        </w:tcPr>
        <w:p w:rsidR="00E52351" w:rsidRPr="00E52351" w:rsidRDefault="00E52351" w:rsidP="00AD67B1">
          <w:pPr>
            <w:pStyle w:val="Header"/>
            <w:jc w:val="center"/>
            <w:rPr>
              <w:rFonts w:ascii="Book Antiqua" w:hAnsi="Book Antiqua" w:cs="Arial"/>
              <w:b/>
              <w:bCs/>
              <w:sz w:val="28"/>
            </w:rPr>
          </w:pPr>
          <w:r>
            <w:rPr>
              <w:rFonts w:ascii="Book Antiqua" w:hAnsi="Book Antiqua" w:cs="Arial"/>
              <w:b/>
              <w:bCs/>
              <w:sz w:val="28"/>
            </w:rPr>
            <w:t>D.U.V.R.I</w:t>
          </w:r>
          <w:r w:rsidR="005D4A31">
            <w:rPr>
              <w:rFonts w:ascii="Book Antiqua" w:hAnsi="Book Antiqua" w:cs="Arial"/>
              <w:b/>
              <w:bCs/>
              <w:sz w:val="28"/>
            </w:rPr>
            <w:t xml:space="preserve"> </w:t>
          </w:r>
        </w:p>
      </w:tc>
      <w:tc>
        <w:tcPr>
          <w:tcW w:w="1399" w:type="pct"/>
          <w:tcBorders>
            <w:top w:val="single" w:sz="4" w:space="0" w:color="000000"/>
            <w:left w:val="single" w:sz="4" w:space="0" w:color="000000"/>
            <w:bottom w:val="single" w:sz="4" w:space="0" w:color="000000"/>
            <w:right w:val="single" w:sz="4" w:space="0" w:color="000000"/>
          </w:tcBorders>
          <w:vAlign w:val="center"/>
        </w:tcPr>
        <w:p w:rsidR="00E52351" w:rsidRPr="00003F9C" w:rsidRDefault="00E52351" w:rsidP="00B6387C">
          <w:pPr>
            <w:ind w:firstLine="125"/>
            <w:rPr>
              <w:rFonts w:ascii="Book Antiqua" w:hAnsi="Book Antiqua" w:cs="Arial"/>
            </w:rPr>
          </w:pPr>
          <w:r w:rsidRPr="00003F9C">
            <w:rPr>
              <w:rFonts w:ascii="Book Antiqua" w:hAnsi="Book Antiqua" w:cs="Arial"/>
            </w:rPr>
            <w:t>P</w:t>
          </w:r>
          <w:r>
            <w:rPr>
              <w:rFonts w:ascii="Book Antiqua" w:hAnsi="Book Antiqua" w:cs="Arial"/>
            </w:rPr>
            <w:t>RA</w:t>
          </w:r>
          <w:r w:rsidRPr="00003F9C">
            <w:rPr>
              <w:rFonts w:ascii="Book Antiqua" w:hAnsi="Book Antiqua" w:cs="Arial"/>
            </w:rPr>
            <w:t>.0</w:t>
          </w:r>
          <w:r>
            <w:rPr>
              <w:rFonts w:ascii="Book Antiqua" w:hAnsi="Book Antiqua" w:cs="Arial"/>
            </w:rPr>
            <w:t>18</w:t>
          </w:r>
          <w:r w:rsidRPr="00003F9C">
            <w:rPr>
              <w:rFonts w:ascii="Book Antiqua" w:hAnsi="Book Antiqua" w:cs="Arial"/>
            </w:rPr>
            <w:t>.</w:t>
          </w:r>
          <w:r>
            <w:rPr>
              <w:rFonts w:ascii="Book Antiqua" w:hAnsi="Book Antiqua" w:cs="Arial"/>
            </w:rPr>
            <w:t>9</w:t>
          </w:r>
          <w:r w:rsidRPr="00003F9C">
            <w:rPr>
              <w:rFonts w:ascii="Book Antiqua" w:hAnsi="Book Antiqua" w:cs="Arial"/>
            </w:rPr>
            <w:t>5</w:t>
          </w:r>
          <w:r w:rsidR="0085399C">
            <w:rPr>
              <w:rFonts w:ascii="Book Antiqua" w:hAnsi="Book Antiqua" w:cs="Arial"/>
            </w:rPr>
            <w:t xml:space="preserve"> </w:t>
          </w:r>
          <w:r>
            <w:rPr>
              <w:rFonts w:ascii="Book Antiqua" w:hAnsi="Book Antiqua" w:cs="Arial"/>
            </w:rPr>
            <w:t>F</w:t>
          </w:r>
          <w:r w:rsidRPr="00003F9C">
            <w:rPr>
              <w:rFonts w:ascii="Book Antiqua" w:hAnsi="Book Antiqua" w:cs="Arial"/>
            </w:rPr>
            <w:t>0</w:t>
          </w:r>
          <w:r>
            <w:rPr>
              <w:rFonts w:ascii="Book Antiqua" w:hAnsi="Book Antiqua" w:cs="Arial"/>
            </w:rPr>
            <w:t>3 Rev.</w:t>
          </w:r>
          <w:r w:rsidRPr="005D1B11">
            <w:rPr>
              <w:rFonts w:ascii="Book Antiqua" w:hAnsi="Book Antiqua" w:cs="Arial"/>
            </w:rPr>
            <w:t>0</w:t>
          </w:r>
          <w:r>
            <w:rPr>
              <w:rFonts w:ascii="Book Antiqua" w:hAnsi="Book Antiqua" w:cs="Arial"/>
            </w:rPr>
            <w:t>0</w:t>
          </w:r>
        </w:p>
      </w:tc>
      <w:tc>
        <w:tcPr>
          <w:tcW w:w="892" w:type="pct"/>
          <w:tcBorders>
            <w:top w:val="single" w:sz="4" w:space="0" w:color="000000"/>
            <w:left w:val="single" w:sz="4" w:space="0" w:color="000000"/>
            <w:bottom w:val="single" w:sz="4" w:space="0" w:color="000000"/>
            <w:right w:val="single" w:sz="4" w:space="0" w:color="000000"/>
          </w:tcBorders>
          <w:vAlign w:val="center"/>
        </w:tcPr>
        <w:p w:rsidR="00E52351" w:rsidRPr="00003F9C" w:rsidRDefault="00E52351" w:rsidP="00583865">
          <w:pPr>
            <w:ind w:firstLine="125"/>
            <w:jc w:val="center"/>
            <w:rPr>
              <w:rFonts w:ascii="Book Antiqua" w:hAnsi="Book Antiqua" w:cs="Arial"/>
            </w:rPr>
          </w:pPr>
          <w:r w:rsidRPr="00003F9C">
            <w:rPr>
              <w:rFonts w:ascii="Book Antiqua" w:hAnsi="Book Antiqua" w:cs="Arial"/>
            </w:rPr>
            <w:t xml:space="preserve">Pagina </w:t>
          </w:r>
          <w:r w:rsidRPr="00003F9C">
            <w:rPr>
              <w:rFonts w:ascii="Book Antiqua" w:hAnsi="Book Antiqua" w:cs="Arial"/>
            </w:rPr>
            <w:fldChar w:fldCharType="begin"/>
          </w:r>
          <w:r w:rsidRPr="00003F9C">
            <w:rPr>
              <w:rFonts w:ascii="Book Antiqua" w:hAnsi="Book Antiqua" w:cs="Arial"/>
            </w:rPr>
            <w:instrText xml:space="preserve"> PAGE </w:instrText>
          </w:r>
          <w:r w:rsidRPr="00003F9C">
            <w:rPr>
              <w:rFonts w:ascii="Book Antiqua" w:hAnsi="Book Antiqua" w:cs="Arial"/>
            </w:rPr>
            <w:fldChar w:fldCharType="separate"/>
          </w:r>
          <w:r w:rsidR="0012041C">
            <w:rPr>
              <w:rFonts w:ascii="Book Antiqua" w:hAnsi="Book Antiqua" w:cs="Arial"/>
              <w:noProof/>
            </w:rPr>
            <w:t>1</w:t>
          </w:r>
          <w:r w:rsidRPr="00003F9C">
            <w:rPr>
              <w:rFonts w:ascii="Book Antiqua" w:hAnsi="Book Antiqua" w:cs="Arial"/>
            </w:rPr>
            <w:fldChar w:fldCharType="end"/>
          </w:r>
          <w:r>
            <w:rPr>
              <w:rFonts w:ascii="Book Antiqua" w:hAnsi="Book Antiqua" w:cs="Arial"/>
            </w:rPr>
            <w:t>/</w:t>
          </w:r>
          <w:r w:rsidRPr="00003F9C">
            <w:rPr>
              <w:rFonts w:ascii="Book Antiqua" w:hAnsi="Book Antiqua" w:cs="Arial"/>
            </w:rPr>
            <w:fldChar w:fldCharType="begin"/>
          </w:r>
          <w:r w:rsidRPr="00003F9C">
            <w:rPr>
              <w:rFonts w:ascii="Book Antiqua" w:hAnsi="Book Antiqua" w:cs="Arial"/>
            </w:rPr>
            <w:instrText xml:space="preserve"> NUMPAGES  </w:instrText>
          </w:r>
          <w:r w:rsidRPr="00003F9C">
            <w:rPr>
              <w:rFonts w:ascii="Book Antiqua" w:hAnsi="Book Antiqua" w:cs="Arial"/>
            </w:rPr>
            <w:fldChar w:fldCharType="separate"/>
          </w:r>
          <w:r w:rsidR="0012041C">
            <w:rPr>
              <w:rFonts w:ascii="Book Antiqua" w:hAnsi="Book Antiqua" w:cs="Arial"/>
              <w:noProof/>
            </w:rPr>
            <w:t>12</w:t>
          </w:r>
          <w:r w:rsidRPr="00003F9C">
            <w:rPr>
              <w:rFonts w:ascii="Book Antiqua" w:hAnsi="Book Antiqua" w:cs="Arial"/>
            </w:rPr>
            <w:fldChar w:fldCharType="end"/>
          </w:r>
        </w:p>
      </w:tc>
    </w:tr>
    <w:tr w:rsidR="00E52351" w:rsidRPr="0055325D" w:rsidTr="0062052B">
      <w:trPr>
        <w:trHeight w:val="244"/>
      </w:trPr>
      <w:tc>
        <w:tcPr>
          <w:tcW w:w="2710" w:type="pct"/>
          <w:vMerge/>
          <w:tcBorders>
            <w:left w:val="single" w:sz="4" w:space="0" w:color="000000"/>
            <w:bottom w:val="single" w:sz="4" w:space="0" w:color="000000"/>
            <w:right w:val="single" w:sz="4" w:space="0" w:color="000000"/>
          </w:tcBorders>
          <w:vAlign w:val="center"/>
        </w:tcPr>
        <w:p w:rsidR="00E52351" w:rsidRDefault="00E52351" w:rsidP="00583865">
          <w:pPr>
            <w:pStyle w:val="Header"/>
            <w:jc w:val="center"/>
            <w:rPr>
              <w:rFonts w:ascii="Book Antiqua" w:hAnsi="Book Antiqua" w:cs="Arial"/>
              <w:b/>
              <w:bCs/>
              <w:sz w:val="28"/>
            </w:rPr>
          </w:pPr>
        </w:p>
      </w:tc>
      <w:tc>
        <w:tcPr>
          <w:tcW w:w="2290" w:type="pct"/>
          <w:gridSpan w:val="2"/>
          <w:tcBorders>
            <w:top w:val="single" w:sz="4" w:space="0" w:color="000000"/>
            <w:left w:val="single" w:sz="4" w:space="0" w:color="000000"/>
            <w:bottom w:val="single" w:sz="4" w:space="0" w:color="000000"/>
            <w:right w:val="single" w:sz="4" w:space="0" w:color="000000"/>
          </w:tcBorders>
          <w:vAlign w:val="center"/>
        </w:tcPr>
        <w:p w:rsidR="00E52351" w:rsidRPr="00003F9C" w:rsidRDefault="00DA47AD" w:rsidP="00D15B8A">
          <w:pPr>
            <w:ind w:firstLine="125"/>
            <w:jc w:val="center"/>
            <w:rPr>
              <w:rFonts w:ascii="Book Antiqua" w:hAnsi="Book Antiqua" w:cs="Arial"/>
            </w:rPr>
          </w:pPr>
          <w:r>
            <w:rPr>
              <w:rFonts w:ascii="Book Antiqua" w:hAnsi="Book Antiqua" w:cs="Arial"/>
            </w:rPr>
            <w:t xml:space="preserve">14 </w:t>
          </w:r>
          <w:r w:rsidR="00AE1CBF">
            <w:rPr>
              <w:rFonts w:ascii="Book Antiqua" w:hAnsi="Book Antiqua" w:cs="Arial"/>
            </w:rPr>
            <w:t>Aprile</w:t>
          </w:r>
          <w:r w:rsidR="00E52351">
            <w:rPr>
              <w:rFonts w:ascii="Book Antiqua" w:hAnsi="Book Antiqua" w:cs="Arial"/>
            </w:rPr>
            <w:t xml:space="preserve"> 202</w:t>
          </w:r>
          <w:r w:rsidR="00522CFB">
            <w:rPr>
              <w:rFonts w:ascii="Book Antiqua" w:hAnsi="Book Antiqua" w:cs="Arial"/>
            </w:rPr>
            <w:t>1</w:t>
          </w:r>
        </w:p>
      </w:tc>
    </w:tr>
  </w:tbl>
  <w:p w:rsidR="00234E92" w:rsidRDefault="0023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536"/>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95FEB"/>
    <w:multiLevelType w:val="hybridMultilevel"/>
    <w:tmpl w:val="C316B570"/>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620EC"/>
    <w:multiLevelType w:val="hybridMultilevel"/>
    <w:tmpl w:val="8164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43466"/>
    <w:multiLevelType w:val="hybridMultilevel"/>
    <w:tmpl w:val="F2345D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F6CEA"/>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179D0"/>
    <w:multiLevelType w:val="hybridMultilevel"/>
    <w:tmpl w:val="CA9E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C6941"/>
    <w:multiLevelType w:val="hybridMultilevel"/>
    <w:tmpl w:val="3D3C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B2732"/>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723B7"/>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6718F"/>
    <w:multiLevelType w:val="hybridMultilevel"/>
    <w:tmpl w:val="9124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81C5F"/>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F288C"/>
    <w:multiLevelType w:val="hybridMultilevel"/>
    <w:tmpl w:val="94529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225D3F"/>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24E8B"/>
    <w:multiLevelType w:val="hybridMultilevel"/>
    <w:tmpl w:val="D0A6EF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35B10"/>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E2CB1"/>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31602"/>
    <w:multiLevelType w:val="hybridMultilevel"/>
    <w:tmpl w:val="E4FC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F7FB5"/>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532A5"/>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D751D"/>
    <w:multiLevelType w:val="multilevel"/>
    <w:tmpl w:val="621AE930"/>
    <w:lvl w:ilvl="0">
      <w:start w:val="1"/>
      <w:numFmt w:val="decimal"/>
      <w:lvlText w:val="%1)"/>
      <w:lvlJc w:val="left"/>
      <w:pPr>
        <w:ind w:left="360" w:hanging="360"/>
      </w:pPr>
      <w:rPr>
        <w:rFonts w:hint="default"/>
        <w:i/>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1372D4C"/>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B720B"/>
    <w:multiLevelType w:val="hybridMultilevel"/>
    <w:tmpl w:val="C9207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90216D"/>
    <w:multiLevelType w:val="hybridMultilevel"/>
    <w:tmpl w:val="1FEE678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033B9"/>
    <w:multiLevelType w:val="hybridMultilevel"/>
    <w:tmpl w:val="1A405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373316"/>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74DD4"/>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29456D"/>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0597F"/>
    <w:multiLevelType w:val="hybridMultilevel"/>
    <w:tmpl w:val="375C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613DC"/>
    <w:multiLevelType w:val="hybridMultilevel"/>
    <w:tmpl w:val="1A7A37D2"/>
    <w:lvl w:ilvl="0" w:tplc="08090011">
      <w:start w:val="1"/>
      <w:numFmt w:val="decimal"/>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5417A"/>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A3206"/>
    <w:multiLevelType w:val="hybridMultilevel"/>
    <w:tmpl w:val="B7BE8DCE"/>
    <w:lvl w:ilvl="0" w:tplc="08090001">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26D3B"/>
    <w:multiLevelType w:val="hybridMultilevel"/>
    <w:tmpl w:val="9130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B54F8"/>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E7E8D"/>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C1CB0"/>
    <w:multiLevelType w:val="hybridMultilevel"/>
    <w:tmpl w:val="701E8C74"/>
    <w:lvl w:ilvl="0" w:tplc="08090017">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C56EA1"/>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527D1"/>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C46A9"/>
    <w:multiLevelType w:val="hybridMultilevel"/>
    <w:tmpl w:val="E7869FB4"/>
    <w:lvl w:ilvl="0" w:tplc="08090001">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07F1F"/>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41105"/>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A1061"/>
    <w:multiLevelType w:val="hybridMultilevel"/>
    <w:tmpl w:val="E270A736"/>
    <w:lvl w:ilvl="0" w:tplc="93BCF9F4">
      <w:start w:val="1"/>
      <w:numFmt w:val="lowerLetter"/>
      <w:lvlText w:val="%1)"/>
      <w:lvlJc w:val="left"/>
      <w:pPr>
        <w:ind w:left="720" w:hanging="360"/>
      </w:pPr>
      <w:rPr>
        <w:rFonts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6"/>
  </w:num>
  <w:num w:numId="4">
    <w:abstractNumId w:val="3"/>
  </w:num>
  <w:num w:numId="5">
    <w:abstractNumId w:val="24"/>
  </w:num>
  <w:num w:numId="6">
    <w:abstractNumId w:val="13"/>
  </w:num>
  <w:num w:numId="7">
    <w:abstractNumId w:val="19"/>
  </w:num>
  <w:num w:numId="8">
    <w:abstractNumId w:val="28"/>
  </w:num>
  <w:num w:numId="9">
    <w:abstractNumId w:val="27"/>
  </w:num>
  <w:num w:numId="10">
    <w:abstractNumId w:val="37"/>
  </w:num>
  <w:num w:numId="11">
    <w:abstractNumId w:val="6"/>
  </w:num>
  <w:num w:numId="12">
    <w:abstractNumId w:val="9"/>
  </w:num>
  <w:num w:numId="13">
    <w:abstractNumId w:val="30"/>
  </w:num>
  <w:num w:numId="14">
    <w:abstractNumId w:val="36"/>
  </w:num>
  <w:num w:numId="15">
    <w:abstractNumId w:val="15"/>
  </w:num>
  <w:num w:numId="16">
    <w:abstractNumId w:val="35"/>
  </w:num>
  <w:num w:numId="17">
    <w:abstractNumId w:val="31"/>
  </w:num>
  <w:num w:numId="18">
    <w:abstractNumId w:val="32"/>
  </w:num>
  <w:num w:numId="19">
    <w:abstractNumId w:val="34"/>
  </w:num>
  <w:num w:numId="20">
    <w:abstractNumId w:val="33"/>
  </w:num>
  <w:num w:numId="21">
    <w:abstractNumId w:val="12"/>
  </w:num>
  <w:num w:numId="22">
    <w:abstractNumId w:val="21"/>
  </w:num>
  <w:num w:numId="23">
    <w:abstractNumId w:val="38"/>
  </w:num>
  <w:num w:numId="24">
    <w:abstractNumId w:val="25"/>
  </w:num>
  <w:num w:numId="25">
    <w:abstractNumId w:val="39"/>
  </w:num>
  <w:num w:numId="26">
    <w:abstractNumId w:val="20"/>
  </w:num>
  <w:num w:numId="27">
    <w:abstractNumId w:val="40"/>
  </w:num>
  <w:num w:numId="28">
    <w:abstractNumId w:val="11"/>
  </w:num>
  <w:num w:numId="29">
    <w:abstractNumId w:val="2"/>
  </w:num>
  <w:num w:numId="30">
    <w:abstractNumId w:val="5"/>
  </w:num>
  <w:num w:numId="31">
    <w:abstractNumId w:val="8"/>
  </w:num>
  <w:num w:numId="32">
    <w:abstractNumId w:val="10"/>
  </w:num>
  <w:num w:numId="33">
    <w:abstractNumId w:val="18"/>
  </w:num>
  <w:num w:numId="34">
    <w:abstractNumId w:val="26"/>
  </w:num>
  <w:num w:numId="35">
    <w:abstractNumId w:val="29"/>
  </w:num>
  <w:num w:numId="36">
    <w:abstractNumId w:val="14"/>
  </w:num>
  <w:num w:numId="37">
    <w:abstractNumId w:val="4"/>
  </w:num>
  <w:num w:numId="38">
    <w:abstractNumId w:val="17"/>
  </w:num>
  <w:num w:numId="39">
    <w:abstractNumId w:val="7"/>
  </w:num>
  <w:num w:numId="40">
    <w:abstractNumId w:val="0"/>
  </w:num>
  <w:num w:numId="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57"/>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0B"/>
    <w:rsid w:val="00000B09"/>
    <w:rsid w:val="00002481"/>
    <w:rsid w:val="000029B6"/>
    <w:rsid w:val="000069C6"/>
    <w:rsid w:val="00006CF4"/>
    <w:rsid w:val="000127B8"/>
    <w:rsid w:val="00012E1B"/>
    <w:rsid w:val="0001644F"/>
    <w:rsid w:val="00016CC3"/>
    <w:rsid w:val="00017651"/>
    <w:rsid w:val="00032D26"/>
    <w:rsid w:val="0003587F"/>
    <w:rsid w:val="00037019"/>
    <w:rsid w:val="00043BBE"/>
    <w:rsid w:val="00044B0C"/>
    <w:rsid w:val="00051FFF"/>
    <w:rsid w:val="00054669"/>
    <w:rsid w:val="00054AE5"/>
    <w:rsid w:val="000555DF"/>
    <w:rsid w:val="00056BAA"/>
    <w:rsid w:val="000641B6"/>
    <w:rsid w:val="00064B9E"/>
    <w:rsid w:val="00066BC0"/>
    <w:rsid w:val="00070EE8"/>
    <w:rsid w:val="00071F41"/>
    <w:rsid w:val="000845C4"/>
    <w:rsid w:val="000A30DA"/>
    <w:rsid w:val="000A3D87"/>
    <w:rsid w:val="000B5128"/>
    <w:rsid w:val="000C3DAA"/>
    <w:rsid w:val="000C6978"/>
    <w:rsid w:val="000D3C7E"/>
    <w:rsid w:val="000D4D8D"/>
    <w:rsid w:val="000E1D65"/>
    <w:rsid w:val="000E5DAE"/>
    <w:rsid w:val="000F2889"/>
    <w:rsid w:val="000F3B5F"/>
    <w:rsid w:val="000F4AA1"/>
    <w:rsid w:val="00106EE6"/>
    <w:rsid w:val="00110B7E"/>
    <w:rsid w:val="00111F73"/>
    <w:rsid w:val="0012041C"/>
    <w:rsid w:val="00131F4E"/>
    <w:rsid w:val="00133F40"/>
    <w:rsid w:val="001378B6"/>
    <w:rsid w:val="00150410"/>
    <w:rsid w:val="001563C3"/>
    <w:rsid w:val="00166331"/>
    <w:rsid w:val="00167944"/>
    <w:rsid w:val="00167AD8"/>
    <w:rsid w:val="00167CF7"/>
    <w:rsid w:val="0017285D"/>
    <w:rsid w:val="00174CE4"/>
    <w:rsid w:val="00197381"/>
    <w:rsid w:val="001A70E7"/>
    <w:rsid w:val="001B28AB"/>
    <w:rsid w:val="001B687B"/>
    <w:rsid w:val="001B73BE"/>
    <w:rsid w:val="001D574E"/>
    <w:rsid w:val="001D7495"/>
    <w:rsid w:val="001D77F7"/>
    <w:rsid w:val="001D793B"/>
    <w:rsid w:val="001E754D"/>
    <w:rsid w:val="001F010E"/>
    <w:rsid w:val="001F4590"/>
    <w:rsid w:val="001F48A6"/>
    <w:rsid w:val="00204082"/>
    <w:rsid w:val="00205A22"/>
    <w:rsid w:val="00206206"/>
    <w:rsid w:val="00214EB3"/>
    <w:rsid w:val="00217EB3"/>
    <w:rsid w:val="002243C4"/>
    <w:rsid w:val="002277A4"/>
    <w:rsid w:val="00227E63"/>
    <w:rsid w:val="00234E92"/>
    <w:rsid w:val="002353CB"/>
    <w:rsid w:val="00235843"/>
    <w:rsid w:val="002365C2"/>
    <w:rsid w:val="002376D0"/>
    <w:rsid w:val="002379E4"/>
    <w:rsid w:val="0024130D"/>
    <w:rsid w:val="00241943"/>
    <w:rsid w:val="00246AF8"/>
    <w:rsid w:val="00252E83"/>
    <w:rsid w:val="00260963"/>
    <w:rsid w:val="0026109A"/>
    <w:rsid w:val="00261F44"/>
    <w:rsid w:val="00261FB2"/>
    <w:rsid w:val="00265B2E"/>
    <w:rsid w:val="00290316"/>
    <w:rsid w:val="002916E9"/>
    <w:rsid w:val="00294A03"/>
    <w:rsid w:val="00296C0E"/>
    <w:rsid w:val="00296CB2"/>
    <w:rsid w:val="0029797C"/>
    <w:rsid w:val="00297F44"/>
    <w:rsid w:val="002A0BC5"/>
    <w:rsid w:val="002A2640"/>
    <w:rsid w:val="002A4008"/>
    <w:rsid w:val="002B1AE5"/>
    <w:rsid w:val="002C0148"/>
    <w:rsid w:val="002C4C41"/>
    <w:rsid w:val="002D40EC"/>
    <w:rsid w:val="002D4E0D"/>
    <w:rsid w:val="002D555D"/>
    <w:rsid w:val="002D7222"/>
    <w:rsid w:val="002E0ACE"/>
    <w:rsid w:val="002E1A24"/>
    <w:rsid w:val="002E2D9E"/>
    <w:rsid w:val="002E373D"/>
    <w:rsid w:val="002E7391"/>
    <w:rsid w:val="002F333C"/>
    <w:rsid w:val="002F3754"/>
    <w:rsid w:val="003035FD"/>
    <w:rsid w:val="00305122"/>
    <w:rsid w:val="00306BC3"/>
    <w:rsid w:val="00310F26"/>
    <w:rsid w:val="00311222"/>
    <w:rsid w:val="0031222C"/>
    <w:rsid w:val="00320E0C"/>
    <w:rsid w:val="003213A9"/>
    <w:rsid w:val="003307C9"/>
    <w:rsid w:val="0033270F"/>
    <w:rsid w:val="00333E5F"/>
    <w:rsid w:val="00336785"/>
    <w:rsid w:val="0033733D"/>
    <w:rsid w:val="00340C48"/>
    <w:rsid w:val="00341F1B"/>
    <w:rsid w:val="00341FBA"/>
    <w:rsid w:val="00344B68"/>
    <w:rsid w:val="00346679"/>
    <w:rsid w:val="0035091B"/>
    <w:rsid w:val="00357FE5"/>
    <w:rsid w:val="003632F6"/>
    <w:rsid w:val="00364B39"/>
    <w:rsid w:val="0037294C"/>
    <w:rsid w:val="00377396"/>
    <w:rsid w:val="00380745"/>
    <w:rsid w:val="00381459"/>
    <w:rsid w:val="00393687"/>
    <w:rsid w:val="00393C4E"/>
    <w:rsid w:val="003A13E6"/>
    <w:rsid w:val="003A51CD"/>
    <w:rsid w:val="003A63B2"/>
    <w:rsid w:val="003A7AAC"/>
    <w:rsid w:val="003B59FF"/>
    <w:rsid w:val="003C67F3"/>
    <w:rsid w:val="003D0ECE"/>
    <w:rsid w:val="003D3ED7"/>
    <w:rsid w:val="003D5F45"/>
    <w:rsid w:val="003D6DA1"/>
    <w:rsid w:val="003E424F"/>
    <w:rsid w:val="003E4E29"/>
    <w:rsid w:val="003E546E"/>
    <w:rsid w:val="003F0073"/>
    <w:rsid w:val="003F0D63"/>
    <w:rsid w:val="003F6CEB"/>
    <w:rsid w:val="0040142D"/>
    <w:rsid w:val="00404D08"/>
    <w:rsid w:val="00406262"/>
    <w:rsid w:val="00406BD7"/>
    <w:rsid w:val="00407A7D"/>
    <w:rsid w:val="00412AC9"/>
    <w:rsid w:val="004146E1"/>
    <w:rsid w:val="004163BF"/>
    <w:rsid w:val="00416C5E"/>
    <w:rsid w:val="00425BF1"/>
    <w:rsid w:val="00425D54"/>
    <w:rsid w:val="00431F02"/>
    <w:rsid w:val="004336BD"/>
    <w:rsid w:val="00436FDD"/>
    <w:rsid w:val="0044799D"/>
    <w:rsid w:val="004523C5"/>
    <w:rsid w:val="004543E1"/>
    <w:rsid w:val="0046260C"/>
    <w:rsid w:val="0047238B"/>
    <w:rsid w:val="00477F7D"/>
    <w:rsid w:val="00485C81"/>
    <w:rsid w:val="00487581"/>
    <w:rsid w:val="00490A92"/>
    <w:rsid w:val="004959E8"/>
    <w:rsid w:val="004963B5"/>
    <w:rsid w:val="0049779F"/>
    <w:rsid w:val="004A34E6"/>
    <w:rsid w:val="004A5CA7"/>
    <w:rsid w:val="004B5DE1"/>
    <w:rsid w:val="004C0D18"/>
    <w:rsid w:val="004C2D84"/>
    <w:rsid w:val="004C756F"/>
    <w:rsid w:val="004D4BA6"/>
    <w:rsid w:val="004D60DE"/>
    <w:rsid w:val="004E5637"/>
    <w:rsid w:val="00502561"/>
    <w:rsid w:val="0050683C"/>
    <w:rsid w:val="00520E16"/>
    <w:rsid w:val="00522CFB"/>
    <w:rsid w:val="0052535B"/>
    <w:rsid w:val="00526A64"/>
    <w:rsid w:val="005328A6"/>
    <w:rsid w:val="00533479"/>
    <w:rsid w:val="00534BEE"/>
    <w:rsid w:val="005369CD"/>
    <w:rsid w:val="00545D79"/>
    <w:rsid w:val="00553FAF"/>
    <w:rsid w:val="00554DAF"/>
    <w:rsid w:val="00560174"/>
    <w:rsid w:val="00562466"/>
    <w:rsid w:val="00563BDC"/>
    <w:rsid w:val="00566AA8"/>
    <w:rsid w:val="00572D53"/>
    <w:rsid w:val="00575E17"/>
    <w:rsid w:val="00582DBC"/>
    <w:rsid w:val="00583865"/>
    <w:rsid w:val="00586799"/>
    <w:rsid w:val="0058780B"/>
    <w:rsid w:val="00590599"/>
    <w:rsid w:val="00593278"/>
    <w:rsid w:val="00593ECA"/>
    <w:rsid w:val="00594128"/>
    <w:rsid w:val="00596524"/>
    <w:rsid w:val="005A389F"/>
    <w:rsid w:val="005B52AA"/>
    <w:rsid w:val="005C0C9D"/>
    <w:rsid w:val="005C1318"/>
    <w:rsid w:val="005C4E77"/>
    <w:rsid w:val="005C606D"/>
    <w:rsid w:val="005D1A3E"/>
    <w:rsid w:val="005D28EA"/>
    <w:rsid w:val="005D4A31"/>
    <w:rsid w:val="005D546E"/>
    <w:rsid w:val="005E62BE"/>
    <w:rsid w:val="005F2713"/>
    <w:rsid w:val="005F2BBC"/>
    <w:rsid w:val="005F477C"/>
    <w:rsid w:val="005F6EA3"/>
    <w:rsid w:val="006007D8"/>
    <w:rsid w:val="00602AE2"/>
    <w:rsid w:val="00602C37"/>
    <w:rsid w:val="006042C4"/>
    <w:rsid w:val="006058E6"/>
    <w:rsid w:val="006103D5"/>
    <w:rsid w:val="00610B90"/>
    <w:rsid w:val="006168FE"/>
    <w:rsid w:val="0062052B"/>
    <w:rsid w:val="00635960"/>
    <w:rsid w:val="00635FEE"/>
    <w:rsid w:val="00636F27"/>
    <w:rsid w:val="00641FEB"/>
    <w:rsid w:val="006449AB"/>
    <w:rsid w:val="0065042D"/>
    <w:rsid w:val="00651F49"/>
    <w:rsid w:val="00656B82"/>
    <w:rsid w:val="00656EDD"/>
    <w:rsid w:val="006618F1"/>
    <w:rsid w:val="006645C9"/>
    <w:rsid w:val="00675370"/>
    <w:rsid w:val="00677EDE"/>
    <w:rsid w:val="00680244"/>
    <w:rsid w:val="006806C1"/>
    <w:rsid w:val="00680A81"/>
    <w:rsid w:val="00681875"/>
    <w:rsid w:val="0068650A"/>
    <w:rsid w:val="00686C3A"/>
    <w:rsid w:val="006873E8"/>
    <w:rsid w:val="00690879"/>
    <w:rsid w:val="00691B1D"/>
    <w:rsid w:val="0069518D"/>
    <w:rsid w:val="00695B85"/>
    <w:rsid w:val="00697938"/>
    <w:rsid w:val="006A16F7"/>
    <w:rsid w:val="006B1719"/>
    <w:rsid w:val="006B24AE"/>
    <w:rsid w:val="006B28E7"/>
    <w:rsid w:val="006B4517"/>
    <w:rsid w:val="006B6A0F"/>
    <w:rsid w:val="006C1BAA"/>
    <w:rsid w:val="006C311D"/>
    <w:rsid w:val="006F043D"/>
    <w:rsid w:val="006F29C3"/>
    <w:rsid w:val="006F4249"/>
    <w:rsid w:val="006F6297"/>
    <w:rsid w:val="0070371A"/>
    <w:rsid w:val="00707A0A"/>
    <w:rsid w:val="00710808"/>
    <w:rsid w:val="007142F7"/>
    <w:rsid w:val="00715ACE"/>
    <w:rsid w:val="007165B3"/>
    <w:rsid w:val="00716A5B"/>
    <w:rsid w:val="00716DE5"/>
    <w:rsid w:val="00721A19"/>
    <w:rsid w:val="0072616D"/>
    <w:rsid w:val="00733978"/>
    <w:rsid w:val="00734762"/>
    <w:rsid w:val="0073728E"/>
    <w:rsid w:val="00746B4D"/>
    <w:rsid w:val="0075086C"/>
    <w:rsid w:val="00751395"/>
    <w:rsid w:val="00751EB1"/>
    <w:rsid w:val="0075528E"/>
    <w:rsid w:val="00755972"/>
    <w:rsid w:val="00766506"/>
    <w:rsid w:val="007666DF"/>
    <w:rsid w:val="007829B9"/>
    <w:rsid w:val="00786857"/>
    <w:rsid w:val="00787984"/>
    <w:rsid w:val="00792992"/>
    <w:rsid w:val="00797BA4"/>
    <w:rsid w:val="007A769F"/>
    <w:rsid w:val="007A7D85"/>
    <w:rsid w:val="007B274D"/>
    <w:rsid w:val="007B277F"/>
    <w:rsid w:val="007B40B8"/>
    <w:rsid w:val="007B630D"/>
    <w:rsid w:val="007C5CCE"/>
    <w:rsid w:val="007D1D6C"/>
    <w:rsid w:val="007D24A1"/>
    <w:rsid w:val="007D7D63"/>
    <w:rsid w:val="007D7D9E"/>
    <w:rsid w:val="007E6857"/>
    <w:rsid w:val="007E719F"/>
    <w:rsid w:val="007F21C9"/>
    <w:rsid w:val="007F2776"/>
    <w:rsid w:val="00800D91"/>
    <w:rsid w:val="00803218"/>
    <w:rsid w:val="00804913"/>
    <w:rsid w:val="00812137"/>
    <w:rsid w:val="0081278A"/>
    <w:rsid w:val="0081488C"/>
    <w:rsid w:val="00817BC6"/>
    <w:rsid w:val="00820201"/>
    <w:rsid w:val="0082165B"/>
    <w:rsid w:val="00826BA8"/>
    <w:rsid w:val="00830943"/>
    <w:rsid w:val="008330B0"/>
    <w:rsid w:val="00835CC3"/>
    <w:rsid w:val="00840387"/>
    <w:rsid w:val="00850493"/>
    <w:rsid w:val="00851D7F"/>
    <w:rsid w:val="0085399C"/>
    <w:rsid w:val="00865D22"/>
    <w:rsid w:val="00865F94"/>
    <w:rsid w:val="00866D23"/>
    <w:rsid w:val="00872373"/>
    <w:rsid w:val="00872CC0"/>
    <w:rsid w:val="0087310A"/>
    <w:rsid w:val="00874D66"/>
    <w:rsid w:val="008831A8"/>
    <w:rsid w:val="00884324"/>
    <w:rsid w:val="0089309F"/>
    <w:rsid w:val="00896BC7"/>
    <w:rsid w:val="008978A8"/>
    <w:rsid w:val="008A0F0E"/>
    <w:rsid w:val="008A1551"/>
    <w:rsid w:val="008A38A3"/>
    <w:rsid w:val="008A6CE7"/>
    <w:rsid w:val="008B015C"/>
    <w:rsid w:val="008B31F2"/>
    <w:rsid w:val="008C1948"/>
    <w:rsid w:val="008C1E31"/>
    <w:rsid w:val="008C48F3"/>
    <w:rsid w:val="008D32C2"/>
    <w:rsid w:val="008D40E4"/>
    <w:rsid w:val="008E2329"/>
    <w:rsid w:val="008E58B8"/>
    <w:rsid w:val="008E5F9F"/>
    <w:rsid w:val="008E778F"/>
    <w:rsid w:val="008E7D9A"/>
    <w:rsid w:val="008F191A"/>
    <w:rsid w:val="008F435F"/>
    <w:rsid w:val="008F441A"/>
    <w:rsid w:val="008F552F"/>
    <w:rsid w:val="00903DBE"/>
    <w:rsid w:val="00904970"/>
    <w:rsid w:val="009148E6"/>
    <w:rsid w:val="00917E24"/>
    <w:rsid w:val="00920407"/>
    <w:rsid w:val="009231BB"/>
    <w:rsid w:val="009238E2"/>
    <w:rsid w:val="00923F6A"/>
    <w:rsid w:val="00926FD7"/>
    <w:rsid w:val="00930400"/>
    <w:rsid w:val="009335AE"/>
    <w:rsid w:val="00933E38"/>
    <w:rsid w:val="00934D19"/>
    <w:rsid w:val="00944A9E"/>
    <w:rsid w:val="00955287"/>
    <w:rsid w:val="00962683"/>
    <w:rsid w:val="0097178D"/>
    <w:rsid w:val="00972123"/>
    <w:rsid w:val="00981544"/>
    <w:rsid w:val="009826D0"/>
    <w:rsid w:val="009851BF"/>
    <w:rsid w:val="00991202"/>
    <w:rsid w:val="009936D6"/>
    <w:rsid w:val="00993945"/>
    <w:rsid w:val="00994D5A"/>
    <w:rsid w:val="0099643C"/>
    <w:rsid w:val="009965D0"/>
    <w:rsid w:val="009A2833"/>
    <w:rsid w:val="009A2FE8"/>
    <w:rsid w:val="009A4FEE"/>
    <w:rsid w:val="009A7525"/>
    <w:rsid w:val="009B3E13"/>
    <w:rsid w:val="009B5209"/>
    <w:rsid w:val="009B73B0"/>
    <w:rsid w:val="009C1C09"/>
    <w:rsid w:val="009C2D09"/>
    <w:rsid w:val="009D09BE"/>
    <w:rsid w:val="009D2305"/>
    <w:rsid w:val="009D300B"/>
    <w:rsid w:val="009D313E"/>
    <w:rsid w:val="009D3F2F"/>
    <w:rsid w:val="009E15FE"/>
    <w:rsid w:val="009E5068"/>
    <w:rsid w:val="009E7FB2"/>
    <w:rsid w:val="009F0335"/>
    <w:rsid w:val="009F1430"/>
    <w:rsid w:val="009F29A5"/>
    <w:rsid w:val="009F5630"/>
    <w:rsid w:val="00A01F16"/>
    <w:rsid w:val="00A05525"/>
    <w:rsid w:val="00A11ADE"/>
    <w:rsid w:val="00A146ED"/>
    <w:rsid w:val="00A149C4"/>
    <w:rsid w:val="00A24397"/>
    <w:rsid w:val="00A243F8"/>
    <w:rsid w:val="00A3237A"/>
    <w:rsid w:val="00A329DE"/>
    <w:rsid w:val="00A3357D"/>
    <w:rsid w:val="00A339CD"/>
    <w:rsid w:val="00A35BE6"/>
    <w:rsid w:val="00A430FB"/>
    <w:rsid w:val="00A45A33"/>
    <w:rsid w:val="00A50495"/>
    <w:rsid w:val="00A54C9A"/>
    <w:rsid w:val="00A55563"/>
    <w:rsid w:val="00A67569"/>
    <w:rsid w:val="00A73396"/>
    <w:rsid w:val="00A742D4"/>
    <w:rsid w:val="00A770F1"/>
    <w:rsid w:val="00A834AF"/>
    <w:rsid w:val="00A8771C"/>
    <w:rsid w:val="00A90DB8"/>
    <w:rsid w:val="00A95E60"/>
    <w:rsid w:val="00AA2EA9"/>
    <w:rsid w:val="00AA42B6"/>
    <w:rsid w:val="00AA6BDF"/>
    <w:rsid w:val="00AB15F0"/>
    <w:rsid w:val="00AC15AE"/>
    <w:rsid w:val="00AC3B34"/>
    <w:rsid w:val="00AD2696"/>
    <w:rsid w:val="00AD499B"/>
    <w:rsid w:val="00AD5716"/>
    <w:rsid w:val="00AD67B1"/>
    <w:rsid w:val="00AD7214"/>
    <w:rsid w:val="00AE15B3"/>
    <w:rsid w:val="00AE1CBF"/>
    <w:rsid w:val="00AE3779"/>
    <w:rsid w:val="00AE3B54"/>
    <w:rsid w:val="00AE5830"/>
    <w:rsid w:val="00AF062C"/>
    <w:rsid w:val="00B11F07"/>
    <w:rsid w:val="00B160B1"/>
    <w:rsid w:val="00B231BE"/>
    <w:rsid w:val="00B349ED"/>
    <w:rsid w:val="00B360C0"/>
    <w:rsid w:val="00B365B0"/>
    <w:rsid w:val="00B36A94"/>
    <w:rsid w:val="00B45E61"/>
    <w:rsid w:val="00B46883"/>
    <w:rsid w:val="00B46CA4"/>
    <w:rsid w:val="00B51337"/>
    <w:rsid w:val="00B5221A"/>
    <w:rsid w:val="00B530A1"/>
    <w:rsid w:val="00B56749"/>
    <w:rsid w:val="00B6387C"/>
    <w:rsid w:val="00B6586F"/>
    <w:rsid w:val="00B81742"/>
    <w:rsid w:val="00B85653"/>
    <w:rsid w:val="00B8728F"/>
    <w:rsid w:val="00B90108"/>
    <w:rsid w:val="00B94923"/>
    <w:rsid w:val="00B97B97"/>
    <w:rsid w:val="00BA36A2"/>
    <w:rsid w:val="00BA663A"/>
    <w:rsid w:val="00BA74A5"/>
    <w:rsid w:val="00BB492D"/>
    <w:rsid w:val="00BB6F84"/>
    <w:rsid w:val="00BB7F7A"/>
    <w:rsid w:val="00BC13C8"/>
    <w:rsid w:val="00BC23E7"/>
    <w:rsid w:val="00BC4645"/>
    <w:rsid w:val="00BC4A4A"/>
    <w:rsid w:val="00BD0610"/>
    <w:rsid w:val="00BD0E00"/>
    <w:rsid w:val="00BD12E9"/>
    <w:rsid w:val="00BD4405"/>
    <w:rsid w:val="00BD5097"/>
    <w:rsid w:val="00BE19F2"/>
    <w:rsid w:val="00BE6B3E"/>
    <w:rsid w:val="00BF15EE"/>
    <w:rsid w:val="00BF2CED"/>
    <w:rsid w:val="00BF4883"/>
    <w:rsid w:val="00BF48CE"/>
    <w:rsid w:val="00C03926"/>
    <w:rsid w:val="00C11E85"/>
    <w:rsid w:val="00C1417F"/>
    <w:rsid w:val="00C14EB3"/>
    <w:rsid w:val="00C17E28"/>
    <w:rsid w:val="00C245E0"/>
    <w:rsid w:val="00C24969"/>
    <w:rsid w:val="00C2766D"/>
    <w:rsid w:val="00C27C58"/>
    <w:rsid w:val="00C3399D"/>
    <w:rsid w:val="00C36218"/>
    <w:rsid w:val="00C41D8C"/>
    <w:rsid w:val="00C46C76"/>
    <w:rsid w:val="00C50B0E"/>
    <w:rsid w:val="00C50BC1"/>
    <w:rsid w:val="00C518FB"/>
    <w:rsid w:val="00C529FA"/>
    <w:rsid w:val="00C53795"/>
    <w:rsid w:val="00C600AE"/>
    <w:rsid w:val="00C758B1"/>
    <w:rsid w:val="00C763AB"/>
    <w:rsid w:val="00C76F59"/>
    <w:rsid w:val="00C843B5"/>
    <w:rsid w:val="00C876DF"/>
    <w:rsid w:val="00C95F60"/>
    <w:rsid w:val="00C9665D"/>
    <w:rsid w:val="00CA23DB"/>
    <w:rsid w:val="00CA3D5C"/>
    <w:rsid w:val="00CA3E45"/>
    <w:rsid w:val="00CA579F"/>
    <w:rsid w:val="00CA6D44"/>
    <w:rsid w:val="00CB149F"/>
    <w:rsid w:val="00CB6BF8"/>
    <w:rsid w:val="00CD0ACF"/>
    <w:rsid w:val="00CD4DF4"/>
    <w:rsid w:val="00CD73D5"/>
    <w:rsid w:val="00CE00E3"/>
    <w:rsid w:val="00CE1325"/>
    <w:rsid w:val="00CE6110"/>
    <w:rsid w:val="00CF33AF"/>
    <w:rsid w:val="00CF4FF1"/>
    <w:rsid w:val="00CF5F9F"/>
    <w:rsid w:val="00CF6D81"/>
    <w:rsid w:val="00D11B71"/>
    <w:rsid w:val="00D15B8A"/>
    <w:rsid w:val="00D15FAD"/>
    <w:rsid w:val="00D2047B"/>
    <w:rsid w:val="00D21F51"/>
    <w:rsid w:val="00D30EB4"/>
    <w:rsid w:val="00D3264A"/>
    <w:rsid w:val="00D34CB0"/>
    <w:rsid w:val="00D36A24"/>
    <w:rsid w:val="00D44EF5"/>
    <w:rsid w:val="00D50659"/>
    <w:rsid w:val="00D51401"/>
    <w:rsid w:val="00D51790"/>
    <w:rsid w:val="00D5481B"/>
    <w:rsid w:val="00D6024A"/>
    <w:rsid w:val="00D63A05"/>
    <w:rsid w:val="00D63D9C"/>
    <w:rsid w:val="00D658DE"/>
    <w:rsid w:val="00D66165"/>
    <w:rsid w:val="00D83E2A"/>
    <w:rsid w:val="00D85AE9"/>
    <w:rsid w:val="00D90D24"/>
    <w:rsid w:val="00D939E4"/>
    <w:rsid w:val="00D95865"/>
    <w:rsid w:val="00DA47AD"/>
    <w:rsid w:val="00DA604F"/>
    <w:rsid w:val="00DA61F5"/>
    <w:rsid w:val="00DB0D3A"/>
    <w:rsid w:val="00DB2072"/>
    <w:rsid w:val="00DB274A"/>
    <w:rsid w:val="00DB76E5"/>
    <w:rsid w:val="00DB7996"/>
    <w:rsid w:val="00DC0DF0"/>
    <w:rsid w:val="00DC2CF9"/>
    <w:rsid w:val="00DC40C8"/>
    <w:rsid w:val="00DC535E"/>
    <w:rsid w:val="00DC5EAC"/>
    <w:rsid w:val="00DD03ED"/>
    <w:rsid w:val="00DD3231"/>
    <w:rsid w:val="00DD3331"/>
    <w:rsid w:val="00DD42D6"/>
    <w:rsid w:val="00DE2F13"/>
    <w:rsid w:val="00DE3149"/>
    <w:rsid w:val="00DE3260"/>
    <w:rsid w:val="00DE6C9B"/>
    <w:rsid w:val="00DF5292"/>
    <w:rsid w:val="00E00BAE"/>
    <w:rsid w:val="00E00CE0"/>
    <w:rsid w:val="00E04444"/>
    <w:rsid w:val="00E053CD"/>
    <w:rsid w:val="00E10811"/>
    <w:rsid w:val="00E11F9E"/>
    <w:rsid w:val="00E1644E"/>
    <w:rsid w:val="00E24827"/>
    <w:rsid w:val="00E2589D"/>
    <w:rsid w:val="00E2711D"/>
    <w:rsid w:val="00E27465"/>
    <w:rsid w:val="00E34AAA"/>
    <w:rsid w:val="00E4185A"/>
    <w:rsid w:val="00E440F0"/>
    <w:rsid w:val="00E50B1C"/>
    <w:rsid w:val="00E52351"/>
    <w:rsid w:val="00E5290F"/>
    <w:rsid w:val="00E60DED"/>
    <w:rsid w:val="00E62288"/>
    <w:rsid w:val="00E6461B"/>
    <w:rsid w:val="00E730B1"/>
    <w:rsid w:val="00E735EC"/>
    <w:rsid w:val="00E74D17"/>
    <w:rsid w:val="00E76A3A"/>
    <w:rsid w:val="00E808CB"/>
    <w:rsid w:val="00E80C5D"/>
    <w:rsid w:val="00E9200A"/>
    <w:rsid w:val="00E95160"/>
    <w:rsid w:val="00E95844"/>
    <w:rsid w:val="00EA3E0B"/>
    <w:rsid w:val="00EB0DF9"/>
    <w:rsid w:val="00EB4394"/>
    <w:rsid w:val="00EC0401"/>
    <w:rsid w:val="00EC4A49"/>
    <w:rsid w:val="00EC5ACA"/>
    <w:rsid w:val="00EC5B00"/>
    <w:rsid w:val="00ED2E28"/>
    <w:rsid w:val="00EE171B"/>
    <w:rsid w:val="00EE3D15"/>
    <w:rsid w:val="00EE622D"/>
    <w:rsid w:val="00EE695F"/>
    <w:rsid w:val="00EF122B"/>
    <w:rsid w:val="00F01224"/>
    <w:rsid w:val="00F0341F"/>
    <w:rsid w:val="00F07FEE"/>
    <w:rsid w:val="00F11E16"/>
    <w:rsid w:val="00F12DE5"/>
    <w:rsid w:val="00F13885"/>
    <w:rsid w:val="00F239CA"/>
    <w:rsid w:val="00F243FD"/>
    <w:rsid w:val="00F2613F"/>
    <w:rsid w:val="00F271BB"/>
    <w:rsid w:val="00F417B9"/>
    <w:rsid w:val="00F4211F"/>
    <w:rsid w:val="00F461F5"/>
    <w:rsid w:val="00F4736D"/>
    <w:rsid w:val="00F531EE"/>
    <w:rsid w:val="00F622F6"/>
    <w:rsid w:val="00F65746"/>
    <w:rsid w:val="00F665F5"/>
    <w:rsid w:val="00F7121D"/>
    <w:rsid w:val="00F743F6"/>
    <w:rsid w:val="00F80503"/>
    <w:rsid w:val="00F806E5"/>
    <w:rsid w:val="00F818AD"/>
    <w:rsid w:val="00F82C95"/>
    <w:rsid w:val="00F842E6"/>
    <w:rsid w:val="00F86ACA"/>
    <w:rsid w:val="00F91D7B"/>
    <w:rsid w:val="00F923E8"/>
    <w:rsid w:val="00F93DD4"/>
    <w:rsid w:val="00FA1869"/>
    <w:rsid w:val="00FA7364"/>
    <w:rsid w:val="00FB61B3"/>
    <w:rsid w:val="00FC3384"/>
    <w:rsid w:val="00FC730D"/>
    <w:rsid w:val="00FC7E73"/>
    <w:rsid w:val="00FD0563"/>
    <w:rsid w:val="00FD45A3"/>
    <w:rsid w:val="00FD4636"/>
    <w:rsid w:val="00FE1A64"/>
    <w:rsid w:val="00FF46A6"/>
    <w:rsid w:val="00FF68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E4C1713-EE7B-495B-956B-8E59D399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9141"/>
      </w:tabs>
      <w:ind w:right="72"/>
      <w:outlineLvl w:val="0"/>
    </w:pPr>
    <w:rPr>
      <w:b/>
      <w:bCs/>
      <w:sz w:val="18"/>
    </w:rPr>
  </w:style>
  <w:style w:type="paragraph" w:styleId="Heading2">
    <w:name w:val="heading 2"/>
    <w:basedOn w:val="Normal"/>
    <w:next w:val="Normal"/>
    <w:qFormat/>
    <w:pPr>
      <w:keepNext/>
      <w:jc w:val="center"/>
      <w:outlineLvl w:val="1"/>
    </w:pPr>
    <w:rPr>
      <w:rFonts w:ascii="Tahoma" w:hAnsi="Tahoma" w:cs="Tahoma"/>
      <w:b/>
      <w:bCs/>
      <w:i/>
      <w:sz w:val="18"/>
    </w:rPr>
  </w:style>
  <w:style w:type="paragraph" w:styleId="Heading4">
    <w:name w:val="heading 4"/>
    <w:basedOn w:val="Normal"/>
    <w:next w:val="Normal"/>
    <w:qFormat/>
    <w:pPr>
      <w:keepNext/>
      <w:spacing w:line="360" w:lineRule="auto"/>
      <w:jc w:val="both"/>
      <w:outlineLvl w:val="3"/>
    </w:pPr>
    <w:rPr>
      <w:rFonts w:ascii="Arial" w:hAnsi="Arial"/>
    </w:rPr>
  </w:style>
  <w:style w:type="paragraph" w:styleId="Heading8">
    <w:name w:val="heading 8"/>
    <w:basedOn w:val="Normal"/>
    <w:next w:val="Normal"/>
    <w:qFormat/>
    <w:pPr>
      <w:keepNext/>
      <w:outlineLvl w:val="7"/>
    </w:pPr>
    <w:rPr>
      <w:rFonts w:ascii="HandelGothic BT" w:hAnsi="HandelGothic BT"/>
      <w:sz w:val="32"/>
    </w:rPr>
  </w:style>
  <w:style w:type="paragraph" w:styleId="Heading9">
    <w:name w:val="heading 9"/>
    <w:basedOn w:val="Normal"/>
    <w:next w:val="Normal"/>
    <w:qFormat/>
    <w:pPr>
      <w:keepNext/>
      <w:spacing w:line="220" w:lineRule="atLeast"/>
      <w:outlineLvl w:val="8"/>
    </w:pPr>
    <w:rPr>
      <w:rFonts w:ascii="Verdana" w:hAnsi="Verdan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Header">
    <w:name w:val="header"/>
    <w:aliases w:val="INTESTAZIONE, Carattere Carattere Carattere Carattere Carattere Carattere Carattere Carattere Carattere Carattere Carattere Carattere Carattere Carattere Carattere Carattere"/>
    <w:basedOn w:val="Normal"/>
    <w:link w:val="HeaderChar"/>
    <w:pPr>
      <w:tabs>
        <w:tab w:val="center" w:pos="4819"/>
        <w:tab w:val="right" w:pos="9638"/>
      </w:tabs>
    </w:pPr>
    <w:rPr>
      <w:rFonts w:ascii="Arial" w:hAnsi="Arial"/>
      <w:sz w:val="16"/>
    </w:rPr>
  </w:style>
  <w:style w:type="paragraph" w:styleId="Footer">
    <w:name w:val="footer"/>
    <w:basedOn w:val="Normal"/>
    <w:link w:val="FooterChar"/>
    <w:pPr>
      <w:tabs>
        <w:tab w:val="center" w:pos="4819"/>
        <w:tab w:val="right" w:pos="9638"/>
      </w:tabs>
    </w:pPr>
  </w:style>
  <w:style w:type="paragraph" w:styleId="NormalIndent">
    <w:name w:val="Normal Indent"/>
    <w:basedOn w:val="Normal"/>
    <w:semiHidden/>
    <w:pPr>
      <w:ind w:left="708"/>
    </w:pPr>
    <w:rPr>
      <w:rFonts w:ascii="CG Times (W1)" w:hAnsi="CG Times (W1)"/>
      <w:sz w:val="20"/>
    </w:rPr>
  </w:style>
  <w:style w:type="paragraph" w:customStyle="1" w:styleId="Carattere">
    <w:name w:val="Carattere"/>
    <w:next w:val="Normal"/>
    <w:rPr>
      <w:rFonts w:ascii="CG Times (W1)" w:hAnsi="CG Times (W1)"/>
      <w:lang w:val="en-GB"/>
    </w:rPr>
  </w:style>
  <w:style w:type="paragraph" w:styleId="BodyText2">
    <w:name w:val="Body Text 2"/>
    <w:basedOn w:val="Normal"/>
    <w:semiHidden/>
    <w:pPr>
      <w:spacing w:line="360" w:lineRule="auto"/>
      <w:jc w:val="both"/>
    </w:pPr>
    <w:rPr>
      <w:rFonts w:ascii="Arial" w:hAnsi="Arial"/>
      <w:sz w:val="22"/>
    </w:rPr>
  </w:style>
  <w:style w:type="character" w:styleId="PageNumber">
    <w:name w:val="page number"/>
    <w:basedOn w:val="DefaultParagraphFont"/>
    <w:semiHidden/>
  </w:style>
  <w:style w:type="paragraph" w:styleId="BodyText">
    <w:name w:val="Body Text"/>
    <w:basedOn w:val="Normal"/>
    <w:pPr>
      <w:spacing w:after="120"/>
      <w:jc w:val="both"/>
    </w:pPr>
    <w:rPr>
      <w:rFonts w:ascii="Tahoma" w:hAnsi="Tahoma" w:cs="Tahoma"/>
      <w:sz w:val="18"/>
    </w:rPr>
  </w:style>
  <w:style w:type="paragraph" w:styleId="BodyText3">
    <w:name w:val="Body Text 3"/>
    <w:basedOn w:val="Normal"/>
    <w:semiHidden/>
    <w:pPr>
      <w:spacing w:after="120"/>
    </w:pPr>
    <w:rPr>
      <w:rFonts w:ascii="Tahoma" w:hAnsi="Tahoma" w:cs="Tahoma"/>
      <w:bCs/>
      <w:sz w:val="18"/>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032D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A30DA"/>
    <w:pPr>
      <w:ind w:left="720"/>
    </w:pPr>
  </w:style>
  <w:style w:type="paragraph" w:styleId="CommentText">
    <w:name w:val="annotation text"/>
    <w:basedOn w:val="Normal"/>
    <w:link w:val="CommentTextChar"/>
    <w:uiPriority w:val="99"/>
    <w:semiHidden/>
    <w:unhideWhenUsed/>
    <w:rsid w:val="00677EDE"/>
    <w:rPr>
      <w:sz w:val="20"/>
      <w:lang w:val="en-US" w:eastAsia="en-US"/>
    </w:rPr>
  </w:style>
  <w:style w:type="character" w:customStyle="1" w:styleId="CommentTextChar">
    <w:name w:val="Comment Text Char"/>
    <w:link w:val="CommentText"/>
    <w:uiPriority w:val="99"/>
    <w:semiHidden/>
    <w:rsid w:val="00677EDE"/>
    <w:rPr>
      <w:lang w:val="en-US" w:eastAsia="en-US"/>
    </w:rPr>
  </w:style>
  <w:style w:type="character" w:styleId="CommentReference">
    <w:name w:val="annotation reference"/>
    <w:uiPriority w:val="99"/>
    <w:semiHidden/>
    <w:unhideWhenUsed/>
    <w:rsid w:val="00697938"/>
    <w:rPr>
      <w:sz w:val="16"/>
      <w:szCs w:val="16"/>
    </w:rPr>
  </w:style>
  <w:style w:type="paragraph" w:styleId="CommentSubject">
    <w:name w:val="annotation subject"/>
    <w:basedOn w:val="CommentText"/>
    <w:next w:val="CommentText"/>
    <w:link w:val="CommentSubjectChar"/>
    <w:uiPriority w:val="99"/>
    <w:semiHidden/>
    <w:unhideWhenUsed/>
    <w:rsid w:val="00697938"/>
    <w:rPr>
      <w:b/>
      <w:bCs/>
      <w:lang w:val="it-IT" w:eastAsia="it-IT"/>
    </w:rPr>
  </w:style>
  <w:style w:type="character" w:customStyle="1" w:styleId="CommentSubjectChar">
    <w:name w:val="Comment Subject Char"/>
    <w:link w:val="CommentSubject"/>
    <w:uiPriority w:val="99"/>
    <w:semiHidden/>
    <w:rsid w:val="00697938"/>
    <w:rPr>
      <w:b/>
      <w:bCs/>
      <w:lang w:val="it-IT" w:eastAsia="it-IT"/>
    </w:rPr>
  </w:style>
  <w:style w:type="character" w:customStyle="1" w:styleId="HeaderChar">
    <w:name w:val="Header Char"/>
    <w:aliases w:val="INTESTAZIONE Char, Carattere Carattere Carattere Carattere Carattere Carattere Carattere Carattere Carattere Carattere Carattere Carattere Carattere Carattere Carattere Carattere Char"/>
    <w:link w:val="Header"/>
    <w:rsid w:val="00E52351"/>
    <w:rPr>
      <w:rFonts w:ascii="Arial" w:hAnsi="Arial"/>
      <w:sz w:val="16"/>
    </w:rPr>
  </w:style>
  <w:style w:type="character" w:customStyle="1" w:styleId="FooterChar">
    <w:name w:val="Footer Char"/>
    <w:link w:val="Footer"/>
    <w:rsid w:val="00E523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2706">
      <w:bodyDiv w:val="1"/>
      <w:marLeft w:val="0"/>
      <w:marRight w:val="0"/>
      <w:marTop w:val="0"/>
      <w:marBottom w:val="0"/>
      <w:divBdr>
        <w:top w:val="none" w:sz="0" w:space="0" w:color="auto"/>
        <w:left w:val="none" w:sz="0" w:space="0" w:color="auto"/>
        <w:bottom w:val="none" w:sz="0" w:space="0" w:color="auto"/>
        <w:right w:val="none" w:sz="0" w:space="0" w:color="auto"/>
      </w:divBdr>
    </w:div>
    <w:div w:id="678583499">
      <w:bodyDiv w:val="1"/>
      <w:marLeft w:val="0"/>
      <w:marRight w:val="0"/>
      <w:marTop w:val="0"/>
      <w:marBottom w:val="0"/>
      <w:divBdr>
        <w:top w:val="none" w:sz="0" w:space="0" w:color="auto"/>
        <w:left w:val="none" w:sz="0" w:space="0" w:color="auto"/>
        <w:bottom w:val="none" w:sz="0" w:space="0" w:color="auto"/>
        <w:right w:val="none" w:sz="0" w:space="0" w:color="auto"/>
      </w:divBdr>
    </w:div>
    <w:div w:id="742527534">
      <w:bodyDiv w:val="1"/>
      <w:marLeft w:val="0"/>
      <w:marRight w:val="0"/>
      <w:marTop w:val="0"/>
      <w:marBottom w:val="0"/>
      <w:divBdr>
        <w:top w:val="none" w:sz="0" w:space="0" w:color="auto"/>
        <w:left w:val="none" w:sz="0" w:space="0" w:color="auto"/>
        <w:bottom w:val="none" w:sz="0" w:space="0" w:color="auto"/>
        <w:right w:val="none" w:sz="0" w:space="0" w:color="auto"/>
      </w:divBdr>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861384859">
      <w:bodyDiv w:val="1"/>
      <w:marLeft w:val="0"/>
      <w:marRight w:val="0"/>
      <w:marTop w:val="0"/>
      <w:marBottom w:val="0"/>
      <w:divBdr>
        <w:top w:val="none" w:sz="0" w:space="0" w:color="auto"/>
        <w:left w:val="none" w:sz="0" w:space="0" w:color="auto"/>
        <w:bottom w:val="none" w:sz="0" w:space="0" w:color="auto"/>
        <w:right w:val="none" w:sz="0" w:space="0" w:color="auto"/>
      </w:divBdr>
    </w:div>
    <w:div w:id="1875994340">
      <w:bodyDiv w:val="1"/>
      <w:marLeft w:val="0"/>
      <w:marRight w:val="0"/>
      <w:marTop w:val="0"/>
      <w:marBottom w:val="0"/>
      <w:divBdr>
        <w:top w:val="none" w:sz="0" w:space="0" w:color="auto"/>
        <w:left w:val="none" w:sz="0" w:space="0" w:color="auto"/>
        <w:bottom w:val="none" w:sz="0" w:space="0" w:color="auto"/>
        <w:right w:val="none" w:sz="0" w:space="0" w:color="auto"/>
      </w:divBdr>
    </w:div>
    <w:div w:id="20041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00BC-6664-41AF-8C09-58EF209C268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C5221E-9A72-4745-A3AC-DB8CB6DEA0F6}">
  <ds:schemaRefs>
    <ds:schemaRef ds:uri="http://schemas.microsoft.com/sharepoint/v3/contenttype/forms"/>
  </ds:schemaRefs>
</ds:datastoreItem>
</file>

<file path=customXml/itemProps3.xml><?xml version="1.0" encoding="utf-8"?>
<ds:datastoreItem xmlns:ds="http://schemas.openxmlformats.org/officeDocument/2006/customXml" ds:itemID="{19D67602-0FCC-423D-9C2D-94C38CB8F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1848BB-E120-4045-915F-7A7ED581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5062</Words>
  <Characters>28858</Characters>
  <Application>Microsoft Office Word</Application>
  <DocSecurity>0</DocSecurity>
  <Lines>240</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vt:lpstr>
      <vt:lpstr>All</vt:lpstr>
    </vt:vector>
  </TitlesOfParts>
  <Company>Annovati</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Bertorello</dc:creator>
  <cp:lastModifiedBy>Leoniello Antonello</cp:lastModifiedBy>
  <cp:revision>2</cp:revision>
  <cp:lastPrinted>2021-02-09T13:28:00Z</cp:lastPrinted>
  <dcterms:created xsi:type="dcterms:W3CDTF">2021-06-17T09:26:00Z</dcterms:created>
  <dcterms:modified xsi:type="dcterms:W3CDTF">2021-06-17T09:26:00Z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afecdc9-0c4a-4ea0-a954-2e70b3455b23_Enabled">
    <vt:lpwstr>True</vt:lpwstr>
  </property>
  <property fmtid="{D5CDD505-2E9C-101B-9397-08002B2CF9AE}" pid="4" name="MSIP_Label_1afecdc9-0c4a-4ea0-a954-2e70b3455b23_SiteId">
    <vt:lpwstr>31ae1cef-2393-4eb1-8962-4e4bbfccd663</vt:lpwstr>
  </property>
  <property fmtid="{D5CDD505-2E9C-101B-9397-08002B2CF9AE}" pid="5" name="MSIP_Label_1afecdc9-0c4a-4ea0-a954-2e70b3455b23_Owner">
    <vt:lpwstr>10653@agustawestland.local</vt:lpwstr>
  </property>
  <property fmtid="{D5CDD505-2E9C-101B-9397-08002B2CF9AE}" pid="6" name="MSIP_Label_1afecdc9-0c4a-4ea0-a954-2e70b3455b23_SetDate">
    <vt:lpwstr>2021-03-02T09:46:48.9376419Z</vt:lpwstr>
  </property>
  <property fmtid="{D5CDD505-2E9C-101B-9397-08002B2CF9AE}" pid="7" name="MSIP_Label_1afecdc9-0c4a-4ea0-a954-2e70b3455b23_Name">
    <vt:lpwstr>Company Internal</vt:lpwstr>
  </property>
  <property fmtid="{D5CDD505-2E9C-101B-9397-08002B2CF9AE}" pid="8" name="MSIP_Label_1afecdc9-0c4a-4ea0-a954-2e70b3455b23_Application">
    <vt:lpwstr>Microsoft Azure Information Protection</vt:lpwstr>
  </property>
  <property fmtid="{D5CDD505-2E9C-101B-9397-08002B2CF9AE}" pid="9" name="MSIP_Label_1afecdc9-0c4a-4ea0-a954-2e70b3455b23_ActionId">
    <vt:lpwstr>646f376f-36bc-4a9a-80a3-749b7ebea6b0</vt:lpwstr>
  </property>
  <property fmtid="{D5CDD505-2E9C-101B-9397-08002B2CF9AE}" pid="10" name="MSIP_Label_1afecdc9-0c4a-4ea0-a954-2e70b3455b23_Extended_MSFT_Method">
    <vt:lpwstr>Manual</vt:lpwstr>
  </property>
  <property fmtid="{D5CDD505-2E9C-101B-9397-08002B2CF9AE}" pid="11" name="MSIP_Label_240fc82b-79f9-4552-9415-70e99671b81b_Enabled">
    <vt:lpwstr>True</vt:lpwstr>
  </property>
  <property fmtid="{D5CDD505-2E9C-101B-9397-08002B2CF9AE}" pid="12" name="MSIP_Label_240fc82b-79f9-4552-9415-70e99671b81b_SiteId">
    <vt:lpwstr>31ae1cef-2393-4eb1-8962-4e4bbfccd663</vt:lpwstr>
  </property>
  <property fmtid="{D5CDD505-2E9C-101B-9397-08002B2CF9AE}" pid="13" name="MSIP_Label_240fc82b-79f9-4552-9415-70e99671b81b_Owner">
    <vt:lpwstr>10653@agustawestland.local</vt:lpwstr>
  </property>
  <property fmtid="{D5CDD505-2E9C-101B-9397-08002B2CF9AE}" pid="14" name="MSIP_Label_240fc82b-79f9-4552-9415-70e99671b81b_SetDate">
    <vt:lpwstr>2021-03-02T09:46:48.9376419Z</vt:lpwstr>
  </property>
  <property fmtid="{D5CDD505-2E9C-101B-9397-08002B2CF9AE}" pid="15" name="MSIP_Label_240fc82b-79f9-4552-9415-70e99671b81b_Name">
    <vt:lpwstr>No Mark</vt:lpwstr>
  </property>
  <property fmtid="{D5CDD505-2E9C-101B-9397-08002B2CF9AE}" pid="16" name="MSIP_Label_240fc82b-79f9-4552-9415-70e99671b81b_Application">
    <vt:lpwstr>Microsoft Azure Information Protection</vt:lpwstr>
  </property>
  <property fmtid="{D5CDD505-2E9C-101B-9397-08002B2CF9AE}" pid="17" name="MSIP_Label_240fc82b-79f9-4552-9415-70e99671b81b_ActionId">
    <vt:lpwstr>646f376f-36bc-4a9a-80a3-749b7ebea6b0</vt:lpwstr>
  </property>
  <property fmtid="{D5CDD505-2E9C-101B-9397-08002B2CF9AE}" pid="18" name="MSIP_Label_240fc82b-79f9-4552-9415-70e99671b81b_Parent">
    <vt:lpwstr>1afecdc9-0c4a-4ea0-a954-2e70b3455b23</vt:lpwstr>
  </property>
  <property fmtid="{D5CDD505-2E9C-101B-9397-08002B2CF9AE}" pid="19" name="MSIP_Label_240fc82b-79f9-4552-9415-70e99671b81b_Extended_MSFT_Method">
    <vt:lpwstr>Manual</vt:lpwstr>
  </property>
  <property fmtid="{D5CDD505-2E9C-101B-9397-08002B2CF9AE}" pid="20" name="Sensitivity">
    <vt:lpwstr>Company Internal No Mark</vt:lpwstr>
  </property>
</Properties>
</file>