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7AEA8A5E">
            <wp:simplePos x="0" y="0"/>
            <wp:positionH relativeFrom="column">
              <wp:posOffset>-60132</wp:posOffset>
            </wp:positionH>
            <wp:positionV relativeFrom="paragraph">
              <wp:posOffset>-693062</wp:posOffset>
            </wp:positionV>
            <wp:extent cx="1407381" cy="1228725"/>
            <wp:effectExtent l="0" t="0" r="254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77" cy="12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1D8A5802" w14:textId="7395ABBA" w:rsidR="0095359F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="0095359F">
        <w:rPr>
          <w:rFonts w:ascii="Verdana" w:hAnsi="Verdana" w:cs="Tahoma"/>
          <w:b/>
          <w:color w:val="auto"/>
          <w:sz w:val="20"/>
          <w:szCs w:val="18"/>
        </w:rPr>
        <w:t>documentazione della sicurezza sito FCA Italy S.p.A. Pratola Serra Plant (Av)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2DAEF9E9" w14:textId="4FE9FA6D" w:rsidR="00A43066" w:rsidRDefault="005571AE" w:rsidP="0095359F">
      <w:pPr>
        <w:pStyle w:val="wFacSimTxt"/>
        <w:spacing w:before="0" w:after="0" w:line="276" w:lineRule="auto"/>
        <w:rPr>
          <w:rFonts w:ascii="Verdana" w:hAnsi="Verdana"/>
          <w:szCs w:val="18"/>
        </w:rPr>
      </w:pPr>
      <w:r>
        <w:rPr>
          <w:rFonts w:ascii="Verdana" w:hAnsi="Verdana" w:cs="Tahoma"/>
          <w:szCs w:val="18"/>
        </w:rPr>
        <w:t xml:space="preserve"> </w:t>
      </w:r>
    </w:p>
    <w:p w14:paraId="68DD4179" w14:textId="28F82399" w:rsidR="0095359F" w:rsidRDefault="006B262B" w:rsidP="0095359F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</w:t>
      </w:r>
      <w:r w:rsidR="0095359F">
        <w:rPr>
          <w:rFonts w:ascii="Verdana" w:hAnsi="Verdana"/>
          <w:color w:val="000000"/>
          <w:sz w:val="18"/>
          <w:szCs w:val="18"/>
        </w:rPr>
        <w:t>ei lavori nel Plant di cui sopra, il personale è stato adeguatamente informato ed ha accettato integralmente i punti sottoelencati:</w:t>
      </w:r>
    </w:p>
    <w:p w14:paraId="475B664D" w14:textId="77777777" w:rsidR="0095359F" w:rsidRDefault="0095359F" w:rsidP="0095359F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F82AAF0" w14:textId="77777777" w:rsidR="0095359F" w:rsidRDefault="0095359F" w:rsidP="0095359F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5DDC5BB" w14:textId="1ED0D201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PIANO DI EMERGENZA, DOC. PEI EDIZIONE 6 DATA SETTEMBRE 2022;</w:t>
      </w:r>
    </w:p>
    <w:p w14:paraId="639C4ECD" w14:textId="028DD335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PROCEDURA GENERALE AMBIENTE ENERGIA – COD. PGAE 8.2 REV.5;</w:t>
      </w:r>
    </w:p>
    <w:p w14:paraId="26A90505" w14:textId="6DA1ADD9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PROCEDURA OPERATIVA DELLA SALUTE E SICUREZZA SUL LAVORO – COD. PO 39</w:t>
      </w:r>
    </w:p>
    <w:p w14:paraId="3C507B70" w14:textId="4FE17FE4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ORGANIZZAZIONE PRONTO SOCCORSO;</w:t>
      </w:r>
    </w:p>
    <w:p w14:paraId="68358D37" w14:textId="6E172F8B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PUNTI DI RACCOLTA;</w:t>
      </w:r>
    </w:p>
    <w:p w14:paraId="1B13EEC5" w14:textId="0E57D426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PROCEDURA DI PRONTO SOCCORSO;</w:t>
      </w:r>
    </w:p>
    <w:p w14:paraId="72D33A1A" w14:textId="5D441539" w:rsidR="0095359F" w:rsidRDefault="0095359F" w:rsidP="0095359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LINEA GUIDA PER LA GESTIONE DELLA SALUTE E DELLA SICUREZZA SUL LAVORO – COD. MOD03_LG09</w:t>
      </w:r>
    </w:p>
    <w:p w14:paraId="4A60BEC0" w14:textId="77777777" w:rsidR="0095359F" w:rsidRDefault="0095359F" w:rsidP="0095359F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247C8FF" w14:textId="77777777" w:rsidR="0095359F" w:rsidRDefault="0095359F" w:rsidP="0095359F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7641396B" w:rsidR="005571AE" w:rsidRPr="00A80C52" w:rsidRDefault="0095359F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Pratola Serra 24/07</w:t>
      </w:r>
      <w:r w:rsidR="00402F97">
        <w:rPr>
          <w:rFonts w:ascii="Verdana" w:hAnsi="Verdana"/>
          <w:sz w:val="18"/>
          <w:szCs w:val="18"/>
        </w:rPr>
        <w:t>/2024</w:t>
      </w:r>
    </w:p>
    <w:p w14:paraId="526BBDF9" w14:textId="43A24C26" w:rsidR="00A43066" w:rsidRPr="003F5DBF" w:rsidRDefault="006B262B" w:rsidP="005571A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proofErr w:type="gramStart"/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CB5079">
        <w:rPr>
          <w:rFonts w:ascii="Verdana" w:hAnsi="Verdana"/>
          <w:sz w:val="18"/>
          <w:szCs w:val="18"/>
        </w:rPr>
        <w:t xml:space="preserve"> (</w:t>
      </w:r>
      <w:proofErr w:type="gramEnd"/>
      <w:r w:rsidR="00CB5079">
        <w:rPr>
          <w:rFonts w:ascii="Verdana" w:hAnsi="Verdana"/>
          <w:sz w:val="18"/>
          <w:szCs w:val="18"/>
        </w:rPr>
        <w:t>Dott. Luca Giovannetti)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CB5079">
        <w:rPr>
          <w:rFonts w:ascii="Verdana" w:hAnsi="Verdana"/>
          <w:sz w:val="18"/>
          <w:szCs w:val="18"/>
        </w:rPr>
        <w:t xml:space="preserve">          </w:t>
      </w:r>
      <w:r w:rsidRPr="003F5DBF">
        <w:rPr>
          <w:rFonts w:ascii="Verdana" w:hAnsi="Verdana"/>
          <w:sz w:val="16"/>
          <w:szCs w:val="16"/>
        </w:rPr>
        <w:t>firma del Datore di lavoro</w:t>
      </w:r>
      <w:r w:rsidR="00CB5079" w:rsidRPr="003F5DBF">
        <w:rPr>
          <w:rFonts w:ascii="Verdana" w:hAnsi="Verdana"/>
          <w:sz w:val="16"/>
          <w:szCs w:val="16"/>
        </w:rPr>
        <w:t xml:space="preserve"> (</w:t>
      </w:r>
      <w:r w:rsidR="003F5DBF" w:rsidRPr="003F5DBF">
        <w:rPr>
          <w:rFonts w:ascii="Verdana" w:hAnsi="Verdana"/>
          <w:sz w:val="16"/>
          <w:szCs w:val="16"/>
        </w:rPr>
        <w:t>Pietrangeli Roberta</w:t>
      </w:r>
      <w:r w:rsidR="00CB5079" w:rsidRPr="003F5DBF">
        <w:rPr>
          <w:rFonts w:ascii="Verdana" w:hAnsi="Verdana"/>
          <w:sz w:val="16"/>
          <w:szCs w:val="16"/>
        </w:rPr>
        <w:t>)</w:t>
      </w:r>
    </w:p>
    <w:p w14:paraId="7CC49E65" w14:textId="77777777" w:rsidR="0095359F" w:rsidRDefault="00402F97" w:rsidP="00402F97">
      <w:pPr>
        <w:tabs>
          <w:tab w:val="left" w:pos="184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4588EB9" w14:textId="4A40D394" w:rsidR="0095359F" w:rsidRDefault="0095359F" w:rsidP="0095359F">
      <w:pPr>
        <w:tabs>
          <w:tab w:val="left" w:pos="184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 w:cs="Tahoma"/>
          <w:noProof/>
          <w:szCs w:val="18"/>
        </w:rPr>
        <w:drawing>
          <wp:inline distT="0" distB="0" distL="0" distR="0" wp14:anchorId="0EA8F4CE" wp14:editId="02C437D0">
            <wp:extent cx="1771650" cy="1047750"/>
            <wp:effectExtent l="0" t="0" r="0" b="0"/>
            <wp:docPr id="8624644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64433" name="Immagine 8624644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0DE" w14:textId="48225DDA" w:rsidR="005571AE" w:rsidRPr="00A43066" w:rsidRDefault="0095359F" w:rsidP="0095359F">
      <w:pPr>
        <w:tabs>
          <w:tab w:val="left" w:pos="184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presa visione e accettazione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Style w:val="Grigliatabella"/>
        <w:tblpPr w:leftFromText="141" w:rightFromText="141" w:vertAnchor="text" w:horzAnchor="margin" w:tblpY="1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95359F" w14:paraId="71D0082F" w14:textId="77777777" w:rsidTr="0095359F">
        <w:trPr>
          <w:trHeight w:val="356"/>
        </w:trPr>
        <w:tc>
          <w:tcPr>
            <w:tcW w:w="4792" w:type="dxa"/>
          </w:tcPr>
          <w:p w14:paraId="63F23843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5E655DE5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7FAE662B" w14:textId="77777777" w:rsidTr="0095359F">
        <w:trPr>
          <w:trHeight w:val="340"/>
        </w:trPr>
        <w:tc>
          <w:tcPr>
            <w:tcW w:w="4792" w:type="dxa"/>
          </w:tcPr>
          <w:p w14:paraId="54D6E5CA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533A53D1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4301FDD1" w14:textId="77777777" w:rsidTr="0095359F">
        <w:trPr>
          <w:trHeight w:val="356"/>
        </w:trPr>
        <w:tc>
          <w:tcPr>
            <w:tcW w:w="4792" w:type="dxa"/>
          </w:tcPr>
          <w:p w14:paraId="60927961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6E475E85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038B9CC3" w14:textId="77777777" w:rsidTr="0095359F">
        <w:trPr>
          <w:trHeight w:val="340"/>
        </w:trPr>
        <w:tc>
          <w:tcPr>
            <w:tcW w:w="4792" w:type="dxa"/>
          </w:tcPr>
          <w:p w14:paraId="3E730B2D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5E80856D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5F3CAA6F" w14:textId="77777777" w:rsidTr="0095359F">
        <w:trPr>
          <w:trHeight w:val="356"/>
        </w:trPr>
        <w:tc>
          <w:tcPr>
            <w:tcW w:w="4792" w:type="dxa"/>
          </w:tcPr>
          <w:p w14:paraId="1E09A97A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73B76F7B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702E2159" w14:textId="77777777" w:rsidTr="0095359F">
        <w:trPr>
          <w:trHeight w:val="340"/>
        </w:trPr>
        <w:tc>
          <w:tcPr>
            <w:tcW w:w="4792" w:type="dxa"/>
          </w:tcPr>
          <w:p w14:paraId="35633BC4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3AF8A712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09A6FCE3" w14:textId="77777777" w:rsidTr="0095359F">
        <w:trPr>
          <w:trHeight w:val="356"/>
        </w:trPr>
        <w:tc>
          <w:tcPr>
            <w:tcW w:w="4792" w:type="dxa"/>
          </w:tcPr>
          <w:p w14:paraId="34C23BEF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1A82092E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5359F" w14:paraId="64E5934E" w14:textId="77777777" w:rsidTr="0095359F">
        <w:trPr>
          <w:trHeight w:val="340"/>
        </w:trPr>
        <w:tc>
          <w:tcPr>
            <w:tcW w:w="4792" w:type="dxa"/>
          </w:tcPr>
          <w:p w14:paraId="66403567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2" w:type="dxa"/>
          </w:tcPr>
          <w:p w14:paraId="484D9F50" w14:textId="77777777" w:rsidR="0095359F" w:rsidRDefault="0095359F" w:rsidP="0095359F">
            <w:pPr>
              <w:tabs>
                <w:tab w:val="left" w:pos="1845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89AACB" w14:textId="02E3BEC5" w:rsidR="0002274D" w:rsidRDefault="0002274D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468BF932" w14:textId="77777777" w:rsidR="0095359F" w:rsidRDefault="0095359F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B275C6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BD4E" w14:textId="77777777" w:rsidR="00B275C6" w:rsidRDefault="00B275C6" w:rsidP="005466C1">
      <w:pPr>
        <w:spacing w:after="0" w:line="240" w:lineRule="auto"/>
      </w:pPr>
      <w:r>
        <w:separator/>
      </w:r>
    </w:p>
  </w:endnote>
  <w:endnote w:type="continuationSeparator" w:id="0">
    <w:p w14:paraId="2BF65C57" w14:textId="77777777" w:rsidR="00B275C6" w:rsidRDefault="00B275C6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7083" w14:textId="77777777" w:rsidR="00B275C6" w:rsidRDefault="00B275C6" w:rsidP="005466C1">
      <w:pPr>
        <w:spacing w:after="0" w:line="240" w:lineRule="auto"/>
      </w:pPr>
      <w:r>
        <w:separator/>
      </w:r>
    </w:p>
  </w:footnote>
  <w:footnote w:type="continuationSeparator" w:id="0">
    <w:p w14:paraId="1EAEC306" w14:textId="77777777" w:rsidR="00B275C6" w:rsidRDefault="00B275C6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FA2C81"/>
    <w:multiLevelType w:val="hybridMultilevel"/>
    <w:tmpl w:val="2DA44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9309">
    <w:abstractNumId w:val="0"/>
  </w:num>
  <w:num w:numId="2" w16cid:durableId="1312951329">
    <w:abstractNumId w:val="4"/>
  </w:num>
  <w:num w:numId="3" w16cid:durableId="1750079825">
    <w:abstractNumId w:val="5"/>
  </w:num>
  <w:num w:numId="4" w16cid:durableId="741759318">
    <w:abstractNumId w:val="3"/>
  </w:num>
  <w:num w:numId="5" w16cid:durableId="643388907">
    <w:abstractNumId w:val="2"/>
  </w:num>
  <w:num w:numId="6" w16cid:durableId="137923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F07A6"/>
    <w:rsid w:val="001F78A8"/>
    <w:rsid w:val="002657BD"/>
    <w:rsid w:val="00271CA1"/>
    <w:rsid w:val="002D7599"/>
    <w:rsid w:val="00362BEE"/>
    <w:rsid w:val="00396D22"/>
    <w:rsid w:val="003F5DBF"/>
    <w:rsid w:val="00402F97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908FE"/>
    <w:rsid w:val="008E0123"/>
    <w:rsid w:val="0095359F"/>
    <w:rsid w:val="009649CA"/>
    <w:rsid w:val="009903D9"/>
    <w:rsid w:val="009D4C55"/>
    <w:rsid w:val="00A066BC"/>
    <w:rsid w:val="00A43066"/>
    <w:rsid w:val="00A555F3"/>
    <w:rsid w:val="00AC126D"/>
    <w:rsid w:val="00AF25FD"/>
    <w:rsid w:val="00AF328B"/>
    <w:rsid w:val="00B11BE7"/>
    <w:rsid w:val="00B275C6"/>
    <w:rsid w:val="00B35186"/>
    <w:rsid w:val="00B875CE"/>
    <w:rsid w:val="00BB4F58"/>
    <w:rsid w:val="00C0630D"/>
    <w:rsid w:val="00C8654E"/>
    <w:rsid w:val="00CB5079"/>
    <w:rsid w:val="00CE4A12"/>
    <w:rsid w:val="00D60251"/>
    <w:rsid w:val="00DC03DE"/>
    <w:rsid w:val="00E2509B"/>
    <w:rsid w:val="00E34A69"/>
    <w:rsid w:val="00E41A61"/>
    <w:rsid w:val="00EC1C4A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Luigi</cp:lastModifiedBy>
  <cp:revision>2</cp:revision>
  <cp:lastPrinted>2024-03-15T14:24:00Z</cp:lastPrinted>
  <dcterms:created xsi:type="dcterms:W3CDTF">2024-07-24T09:00:00Z</dcterms:created>
  <dcterms:modified xsi:type="dcterms:W3CDTF">2024-07-24T09:00:00Z</dcterms:modified>
</cp:coreProperties>
</file>