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B6" w:rsidRPr="00450F06" w:rsidRDefault="003256B6" w:rsidP="003256B6">
      <w:pPr>
        <w:tabs>
          <w:tab w:val="left" w:pos="-4820"/>
          <w:tab w:val="left" w:pos="2127"/>
          <w:tab w:val="left" w:pos="4962"/>
          <w:tab w:val="left" w:pos="5387"/>
        </w:tabs>
        <w:jc w:val="center"/>
        <w:rPr>
          <w:rFonts w:ascii="Verdana" w:hAnsi="Verdana"/>
          <w:bCs/>
          <w:sz w:val="32"/>
          <w:szCs w:val="24"/>
        </w:rPr>
      </w:pPr>
      <w:r w:rsidRPr="00450F06">
        <w:rPr>
          <w:rFonts w:ascii="Verdana" w:hAnsi="Verdana" w:cs="Verdana"/>
          <w:b/>
          <w:bCs/>
          <w:sz w:val="24"/>
          <w:lang w:eastAsia="it-IT"/>
        </w:rPr>
        <w:t>Documento Unico di Valutazione dei Rischi da Interferenze (DUVRI)</w:t>
      </w:r>
    </w:p>
    <w:p w:rsidR="008D704E" w:rsidRPr="00450F06" w:rsidRDefault="008D704E" w:rsidP="008D704E">
      <w:pPr>
        <w:tabs>
          <w:tab w:val="left" w:pos="-4820"/>
          <w:tab w:val="left" w:pos="2127"/>
          <w:tab w:val="left" w:pos="4962"/>
          <w:tab w:val="left" w:pos="5387"/>
        </w:tabs>
        <w:rPr>
          <w:rFonts w:ascii="Verdana" w:hAnsi="Verdana"/>
          <w:bCs/>
          <w:sz w:val="24"/>
          <w:szCs w:val="24"/>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580"/>
        <w:gridCol w:w="3339"/>
      </w:tblGrid>
      <w:tr w:rsidR="00BE1521" w:rsidRPr="00450F06" w:rsidTr="004A36F7">
        <w:trPr>
          <w:trHeight w:val="248"/>
        </w:trPr>
        <w:tc>
          <w:tcPr>
            <w:tcW w:w="720" w:type="dxa"/>
            <w:vAlign w:val="center"/>
          </w:tcPr>
          <w:p w:rsidR="00BE1521" w:rsidRPr="00450F06" w:rsidRDefault="008B56F8" w:rsidP="00BE1521">
            <w:pPr>
              <w:jc w:val="center"/>
              <w:rPr>
                <w:rFonts w:ascii="Tahoma" w:hAnsi="Tahoma" w:cs="Tahoma"/>
                <w:sz w:val="24"/>
                <w:szCs w:val="44"/>
              </w:rPr>
            </w:pPr>
            <w:r>
              <w:rPr>
                <w:rFonts w:ascii="Tahoma" w:hAnsi="Tahoma" w:cs="Tahoma"/>
                <w:noProof/>
                <w:sz w:val="44"/>
                <w:szCs w:val="44"/>
                <w:lang w:val="en-US" w:eastAsia="en-US"/>
              </w:rPr>
              <mc:AlternateContent>
                <mc:Choice Requires="wps">
                  <w:drawing>
                    <wp:anchor distT="0" distB="0" distL="114300" distR="114300" simplePos="0" relativeHeight="251668480" behindDoc="0" locked="0" layoutInCell="1" allowOverlap="1" wp14:anchorId="79047DFB" wp14:editId="3C61F9CC">
                      <wp:simplePos x="0" y="0"/>
                      <wp:positionH relativeFrom="column">
                        <wp:posOffset>45085</wp:posOffset>
                      </wp:positionH>
                      <wp:positionV relativeFrom="paragraph">
                        <wp:posOffset>18415</wp:posOffset>
                      </wp:positionV>
                      <wp:extent cx="224790" cy="259080"/>
                      <wp:effectExtent l="0" t="0" r="22860" b="26670"/>
                      <wp:wrapNone/>
                      <wp:docPr id="6" name="Connettore 1 6"/>
                      <wp:cNvGraphicFramePr/>
                      <a:graphic xmlns:a="http://schemas.openxmlformats.org/drawingml/2006/main">
                        <a:graphicData uri="http://schemas.microsoft.com/office/word/2010/wordprocessingShape">
                          <wps:wsp>
                            <wps:cNvCnPr/>
                            <wps:spPr>
                              <a:xfrm flipH="1" flipV="1">
                                <a:off x="0" y="0"/>
                                <a:ext cx="224790" cy="259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6"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45pt" to="21.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" strokecolor="black [3213]" strokeweight="2pt"/>
                  </w:pict>
                </mc:Fallback>
              </mc:AlternateContent>
            </w:r>
            <w:r>
              <w:rPr>
                <w:rFonts w:ascii="Tahoma" w:hAnsi="Tahoma" w:cs="Tahoma"/>
                <w:noProof/>
                <w:sz w:val="44"/>
                <w:szCs w:val="44"/>
                <w:lang w:val="en-US" w:eastAsia="en-US"/>
              </w:rPr>
              <mc:AlternateContent>
                <mc:Choice Requires="wps">
                  <w:drawing>
                    <wp:anchor distT="0" distB="0" distL="114300" distR="114300" simplePos="0" relativeHeight="251666432" behindDoc="0" locked="0" layoutInCell="1" allowOverlap="1" wp14:anchorId="58974576" wp14:editId="3E50AAB7">
                      <wp:simplePos x="0" y="0"/>
                      <wp:positionH relativeFrom="column">
                        <wp:posOffset>40005</wp:posOffset>
                      </wp:positionH>
                      <wp:positionV relativeFrom="paragraph">
                        <wp:posOffset>14605</wp:posOffset>
                      </wp:positionV>
                      <wp:extent cx="299720" cy="259080"/>
                      <wp:effectExtent l="0" t="0" r="24130" b="26670"/>
                      <wp:wrapNone/>
                      <wp:docPr id="5" name="Connettore 1 5"/>
                      <wp:cNvGraphicFramePr/>
                      <a:graphic xmlns:a="http://schemas.openxmlformats.org/drawingml/2006/main">
                        <a:graphicData uri="http://schemas.microsoft.com/office/word/2010/wordprocessingShape">
                          <wps:wsp>
                            <wps:cNvCnPr/>
                            <wps:spPr>
                              <a:xfrm flipV="1">
                                <a:off x="0" y="0"/>
                                <a:ext cx="299720" cy="259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15pt" to="26.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" strokecolor="black [3213]" strokeweight="2pt"/>
                  </w:pict>
                </mc:Fallback>
              </mc:AlternateContent>
            </w:r>
            <w:r w:rsidR="00BE1521" w:rsidRPr="00450F06">
              <w:rPr>
                <w:rFonts w:ascii="Tahoma" w:hAnsi="Tahoma" w:cs="Tahoma"/>
                <w:sz w:val="44"/>
                <w:szCs w:val="44"/>
              </w:rPr>
              <w:sym w:font="Wingdings" w:char="F06F"/>
            </w:r>
          </w:p>
        </w:tc>
        <w:tc>
          <w:tcPr>
            <w:tcW w:w="5580" w:type="dxa"/>
            <w:vAlign w:val="center"/>
          </w:tcPr>
          <w:p w:rsidR="00BE1521" w:rsidRPr="00450F06" w:rsidRDefault="00BE1521" w:rsidP="00BE1521">
            <w:pPr>
              <w:rPr>
                <w:rFonts w:ascii="Tahoma" w:hAnsi="Tahoma" w:cs="Tahoma"/>
                <w:szCs w:val="22"/>
              </w:rPr>
            </w:pPr>
            <w:r w:rsidRPr="00450F06">
              <w:rPr>
                <w:rFonts w:ascii="Tahoma" w:hAnsi="Tahoma" w:cs="Tahoma"/>
                <w:szCs w:val="22"/>
              </w:rPr>
              <w:t>CASO A: SONO previsti rischi derivanti dalle interferenze</w:t>
            </w:r>
          </w:p>
        </w:tc>
        <w:tc>
          <w:tcPr>
            <w:tcW w:w="3339" w:type="dxa"/>
            <w:vAlign w:val="center"/>
          </w:tcPr>
          <w:p w:rsidR="00BE1521" w:rsidRPr="00450F06" w:rsidRDefault="00BE1521" w:rsidP="00BE1521">
            <w:pPr>
              <w:jc w:val="center"/>
              <w:rPr>
                <w:rFonts w:ascii="Tahoma" w:hAnsi="Tahoma" w:cs="Tahoma"/>
                <w:szCs w:val="22"/>
              </w:rPr>
            </w:pPr>
            <w:r w:rsidRPr="00450F06">
              <w:rPr>
                <w:rFonts w:ascii="Tahoma" w:hAnsi="Tahoma" w:cs="Tahoma"/>
                <w:szCs w:val="22"/>
              </w:rPr>
              <w:t>Compilare TUTTE le Sezioni</w:t>
            </w:r>
          </w:p>
        </w:tc>
      </w:tr>
      <w:tr w:rsidR="00BE1521" w:rsidRPr="00450F06" w:rsidTr="004A36F7">
        <w:trPr>
          <w:trHeight w:val="248"/>
        </w:trPr>
        <w:tc>
          <w:tcPr>
            <w:tcW w:w="720" w:type="dxa"/>
            <w:vAlign w:val="center"/>
          </w:tcPr>
          <w:p w:rsidR="00BE1521" w:rsidRPr="00450F06" w:rsidRDefault="00BE1521" w:rsidP="00BE1521">
            <w:pPr>
              <w:jc w:val="center"/>
              <w:rPr>
                <w:rFonts w:ascii="Tahoma" w:hAnsi="Tahoma" w:cs="Tahoma"/>
                <w:sz w:val="22"/>
                <w:szCs w:val="22"/>
              </w:rPr>
            </w:pPr>
            <w:r w:rsidRPr="00450F06">
              <w:rPr>
                <w:rFonts w:ascii="Tahoma" w:hAnsi="Tahoma" w:cs="Tahoma"/>
                <w:sz w:val="44"/>
                <w:szCs w:val="44"/>
              </w:rPr>
              <w:sym w:font="Wingdings" w:char="F06F"/>
            </w:r>
          </w:p>
        </w:tc>
        <w:tc>
          <w:tcPr>
            <w:tcW w:w="5580" w:type="dxa"/>
            <w:vAlign w:val="center"/>
          </w:tcPr>
          <w:p w:rsidR="00BE1521" w:rsidRPr="00450F06" w:rsidRDefault="00BE1521" w:rsidP="00BE1521">
            <w:pPr>
              <w:rPr>
                <w:rFonts w:ascii="Tahoma" w:hAnsi="Tahoma" w:cs="Tahoma"/>
                <w:szCs w:val="22"/>
              </w:rPr>
            </w:pPr>
            <w:r w:rsidRPr="00450F06">
              <w:rPr>
                <w:rFonts w:ascii="Tahoma" w:hAnsi="Tahoma" w:cs="Tahoma"/>
                <w:szCs w:val="22"/>
              </w:rPr>
              <w:t>CASO B:NON sono previsti rischi derivanti dalle interferenze e quindi non presenti costi per la sicurezza</w:t>
            </w:r>
          </w:p>
        </w:tc>
        <w:tc>
          <w:tcPr>
            <w:tcW w:w="3339" w:type="dxa"/>
            <w:vAlign w:val="center"/>
          </w:tcPr>
          <w:p w:rsidR="00BE1521" w:rsidRPr="00450F06" w:rsidRDefault="00BE1521" w:rsidP="00BE1521">
            <w:pPr>
              <w:jc w:val="center"/>
              <w:rPr>
                <w:rFonts w:ascii="Tahoma" w:hAnsi="Tahoma" w:cs="Tahoma"/>
                <w:szCs w:val="22"/>
              </w:rPr>
            </w:pPr>
            <w:r w:rsidRPr="00450F06">
              <w:rPr>
                <w:rFonts w:ascii="Tahoma" w:hAnsi="Tahoma" w:cs="Tahoma"/>
                <w:szCs w:val="22"/>
              </w:rPr>
              <w:t>Compilare le Sezioni 1, 2, 3 e 6</w:t>
            </w:r>
          </w:p>
        </w:tc>
      </w:tr>
    </w:tbl>
    <w:p w:rsidR="00BE1521" w:rsidRPr="00450F06" w:rsidRDefault="00BE1521" w:rsidP="00BE1521">
      <w:pPr>
        <w:rPr>
          <w:rFonts w:ascii="Verdana" w:hAnsi="Verdana"/>
          <w:sz w:val="22"/>
        </w:rPr>
      </w:pPr>
    </w:p>
    <w:p w:rsidR="00420874" w:rsidRPr="00450F06" w:rsidRDefault="00420874" w:rsidP="00702778">
      <w:pPr>
        <w:jc w:val="center"/>
        <w:rPr>
          <w:rFonts w:ascii="Verdana" w:hAnsi="Verdana" w:cs="Tahoma"/>
          <w:sz w:val="18"/>
          <w:szCs w:val="18"/>
        </w:rPr>
      </w:pPr>
      <w:r w:rsidRPr="00450F06">
        <w:rPr>
          <w:rFonts w:ascii="Verdana" w:hAnsi="Verdana" w:cs="Tahoma"/>
          <w:b/>
          <w:sz w:val="22"/>
          <w:szCs w:val="22"/>
        </w:rPr>
        <w:t>SEZ. 1 – INFORMAZIONI GENERALI</w:t>
      </w:r>
    </w:p>
    <w:p w:rsidR="00420874" w:rsidRPr="00450F06" w:rsidRDefault="00420874" w:rsidP="00702778">
      <w:pPr>
        <w:jc w:val="center"/>
        <w:rPr>
          <w:rFonts w:ascii="Verdana" w:hAnsi="Verdana" w:cs="Tahoma"/>
          <w:sz w:val="22"/>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3080"/>
        <w:gridCol w:w="6559"/>
      </w:tblGrid>
      <w:tr w:rsidR="00B67427"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proofErr w:type="spellStart"/>
            <w:r w:rsidRPr="00450F06">
              <w:rPr>
                <w:rFonts w:ascii="Tahoma" w:hAnsi="Tahoma" w:cs="Tahoma"/>
                <w:sz w:val="18"/>
                <w:szCs w:val="18"/>
              </w:rPr>
              <w:t>n.RdA</w:t>
            </w:r>
            <w:proofErr w:type="spellEnd"/>
            <w:r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rsidR="00B67427" w:rsidRPr="00B20907" w:rsidRDefault="00073F38" w:rsidP="002448FB">
            <w:pPr>
              <w:jc w:val="center"/>
              <w:rPr>
                <w:rFonts w:ascii="Tahoma" w:hAnsi="Tahoma" w:cs="Tahoma"/>
                <w:sz w:val="18"/>
                <w:szCs w:val="18"/>
              </w:rPr>
            </w:pPr>
            <w:r w:rsidRPr="00073F38">
              <w:rPr>
                <w:rFonts w:ascii="Tahoma" w:hAnsi="Tahoma" w:cs="Tahoma"/>
                <w:sz w:val="18"/>
                <w:szCs w:val="18"/>
              </w:rPr>
              <w:t>25500791</w:t>
            </w:r>
          </w:p>
        </w:tc>
      </w:tr>
      <w:tr w:rsidR="00B67427"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Appaltante:</w:t>
            </w:r>
          </w:p>
        </w:tc>
        <w:tc>
          <w:tcPr>
            <w:tcW w:w="6559"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rPr>
            </w:pPr>
            <w:r>
              <w:rPr>
                <w:rFonts w:ascii="Tahoma" w:hAnsi="Tahoma" w:cs="Tahoma"/>
                <w:sz w:val="18"/>
                <w:szCs w:val="18"/>
              </w:rPr>
              <w:t>CASSINO PRESS SHOP - ING. DI PRODUZIONE</w:t>
            </w:r>
          </w:p>
        </w:tc>
      </w:tr>
      <w:tr w:rsidR="00B67427"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Ditta appaltata:</w:t>
            </w:r>
          </w:p>
        </w:tc>
        <w:tc>
          <w:tcPr>
            <w:tcW w:w="6559" w:type="dxa"/>
            <w:tcBorders>
              <w:top w:val="single" w:sz="6" w:space="0" w:color="auto"/>
              <w:left w:val="single" w:sz="6" w:space="0" w:color="auto"/>
              <w:bottom w:val="single" w:sz="6" w:space="0" w:color="auto"/>
              <w:right w:val="single" w:sz="6" w:space="0" w:color="auto"/>
            </w:tcBorders>
          </w:tcPr>
          <w:p w:rsidR="00B67427" w:rsidRPr="00B20907" w:rsidRDefault="00B67427" w:rsidP="002448FB">
            <w:pPr>
              <w:widowControl/>
              <w:overflowPunct/>
              <w:autoSpaceDE/>
              <w:autoSpaceDN/>
              <w:adjustRightInd/>
              <w:jc w:val="center"/>
              <w:textAlignment w:val="auto"/>
              <w:rPr>
                <w:rFonts w:ascii="Arial" w:eastAsia="MS Mincho" w:hAnsi="Arial" w:cs="Arial"/>
              </w:rPr>
            </w:pPr>
          </w:p>
        </w:tc>
      </w:tr>
      <w:tr w:rsidR="00B67427"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Data:</w:t>
            </w:r>
          </w:p>
        </w:tc>
        <w:tc>
          <w:tcPr>
            <w:tcW w:w="6559" w:type="dxa"/>
            <w:tcBorders>
              <w:top w:val="single" w:sz="6" w:space="0" w:color="auto"/>
              <w:left w:val="single" w:sz="6" w:space="0" w:color="auto"/>
              <w:bottom w:val="single" w:sz="6" w:space="0" w:color="auto"/>
              <w:right w:val="single" w:sz="6" w:space="0" w:color="auto"/>
            </w:tcBorders>
          </w:tcPr>
          <w:p w:rsidR="00B67427" w:rsidRPr="00450F06" w:rsidRDefault="00073F38" w:rsidP="00B75139">
            <w:pPr>
              <w:jc w:val="center"/>
              <w:rPr>
                <w:rFonts w:ascii="Tahoma" w:hAnsi="Tahoma" w:cs="Tahoma"/>
                <w:sz w:val="18"/>
                <w:szCs w:val="18"/>
              </w:rPr>
            </w:pPr>
            <w:r>
              <w:rPr>
                <w:rFonts w:ascii="Tahoma" w:hAnsi="Tahoma" w:cs="Tahoma"/>
                <w:sz w:val="18"/>
                <w:szCs w:val="18"/>
              </w:rPr>
              <w:t>21</w:t>
            </w:r>
            <w:r w:rsidR="00F45AEA">
              <w:rPr>
                <w:rFonts w:ascii="Tahoma" w:hAnsi="Tahoma" w:cs="Tahoma"/>
                <w:sz w:val="18"/>
                <w:szCs w:val="18"/>
              </w:rPr>
              <w:t>/1</w:t>
            </w:r>
            <w:r w:rsidR="00B75139">
              <w:rPr>
                <w:rFonts w:ascii="Tahoma" w:hAnsi="Tahoma" w:cs="Tahoma"/>
                <w:sz w:val="18"/>
                <w:szCs w:val="18"/>
              </w:rPr>
              <w:t>2</w:t>
            </w:r>
            <w:r w:rsidR="00B67427">
              <w:rPr>
                <w:rFonts w:ascii="Tahoma" w:hAnsi="Tahoma" w:cs="Tahoma"/>
                <w:sz w:val="18"/>
                <w:szCs w:val="18"/>
              </w:rPr>
              <w:t>/201</w:t>
            </w:r>
            <w:r w:rsidR="00B75139">
              <w:rPr>
                <w:rFonts w:ascii="Tahoma" w:hAnsi="Tahoma" w:cs="Tahoma"/>
                <w:sz w:val="18"/>
                <w:szCs w:val="18"/>
              </w:rPr>
              <w:t>6</w:t>
            </w:r>
          </w:p>
        </w:tc>
      </w:tr>
      <w:tr w:rsidR="00B67427"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Ente Tecnico Richiedente:</w:t>
            </w:r>
          </w:p>
        </w:tc>
        <w:tc>
          <w:tcPr>
            <w:tcW w:w="6559"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rPr>
            </w:pPr>
            <w:r>
              <w:rPr>
                <w:rFonts w:ascii="Tahoma" w:hAnsi="Tahoma" w:cs="Tahoma"/>
                <w:sz w:val="18"/>
                <w:szCs w:val="18"/>
              </w:rPr>
              <w:t>ingegneria di produzione</w:t>
            </w:r>
          </w:p>
        </w:tc>
      </w:tr>
      <w:tr w:rsidR="00B67427" w:rsidRPr="00450F06" w:rsidTr="004A36F7">
        <w:trPr>
          <w:trHeight w:val="248"/>
        </w:trPr>
        <w:tc>
          <w:tcPr>
            <w:tcW w:w="9639" w:type="dxa"/>
            <w:gridSpan w:val="2"/>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 xml:space="preserve">Oggetto dell’appalto:                                     </w:t>
            </w:r>
            <w:r w:rsidRPr="00450F06">
              <w:rPr>
                <w:rFonts w:ascii="Tahoma" w:hAnsi="Tahoma" w:cs="Tahoma"/>
                <w:i/>
                <w:iCs/>
                <w:sz w:val="18"/>
                <w:szCs w:val="18"/>
              </w:rPr>
              <w:t xml:space="preserve">vedi </w:t>
            </w:r>
            <w:proofErr w:type="spellStart"/>
            <w:r w:rsidRPr="00450F06">
              <w:rPr>
                <w:rFonts w:ascii="Tahoma" w:hAnsi="Tahoma" w:cs="Tahoma"/>
                <w:i/>
                <w:iCs/>
                <w:sz w:val="18"/>
                <w:szCs w:val="18"/>
              </w:rPr>
              <w:t>RdA</w:t>
            </w:r>
            <w:proofErr w:type="spellEnd"/>
          </w:p>
        </w:tc>
      </w:tr>
      <w:tr w:rsidR="00B67427" w:rsidRPr="00450F06" w:rsidTr="004A36F7">
        <w:trPr>
          <w:trHeight w:val="248"/>
        </w:trPr>
        <w:tc>
          <w:tcPr>
            <w:tcW w:w="3080" w:type="dxa"/>
            <w:tcBorders>
              <w:top w:val="single" w:sz="6" w:space="0" w:color="auto"/>
              <w:left w:val="single" w:sz="6" w:space="0" w:color="auto"/>
              <w:bottom w:val="nil"/>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Durata dell’appalto:</w:t>
            </w:r>
          </w:p>
        </w:tc>
        <w:tc>
          <w:tcPr>
            <w:tcW w:w="6559" w:type="dxa"/>
            <w:tcBorders>
              <w:top w:val="single" w:sz="6" w:space="0" w:color="auto"/>
              <w:left w:val="single" w:sz="6" w:space="0" w:color="auto"/>
              <w:bottom w:val="nil"/>
              <w:right w:val="single" w:sz="6" w:space="0" w:color="auto"/>
            </w:tcBorders>
          </w:tcPr>
          <w:p w:rsidR="00B67427" w:rsidRPr="00450F06" w:rsidRDefault="00B67427" w:rsidP="00B75139">
            <w:pPr>
              <w:jc w:val="center"/>
              <w:rPr>
                <w:rFonts w:ascii="Tahoma" w:hAnsi="Tahoma" w:cs="Tahoma"/>
                <w:sz w:val="18"/>
                <w:szCs w:val="18"/>
              </w:rPr>
            </w:pPr>
            <w:r w:rsidRPr="00450F06">
              <w:rPr>
                <w:rFonts w:ascii="Tahoma" w:hAnsi="Tahoma" w:cs="Tahoma"/>
                <w:sz w:val="18"/>
                <w:szCs w:val="18"/>
              </w:rPr>
              <w:t xml:space="preserve">Dal </w:t>
            </w:r>
            <w:r w:rsidR="00B75139">
              <w:rPr>
                <w:rFonts w:ascii="Tahoma" w:hAnsi="Tahoma" w:cs="Tahoma"/>
                <w:sz w:val="18"/>
                <w:szCs w:val="18"/>
              </w:rPr>
              <w:t>01/</w:t>
            </w:r>
            <w:r w:rsidR="008B56F8">
              <w:rPr>
                <w:rFonts w:ascii="Tahoma" w:hAnsi="Tahoma" w:cs="Tahoma"/>
                <w:sz w:val="18"/>
                <w:szCs w:val="18"/>
              </w:rPr>
              <w:t>1</w:t>
            </w:r>
            <w:r w:rsidR="00B75139">
              <w:rPr>
                <w:rFonts w:ascii="Tahoma" w:hAnsi="Tahoma" w:cs="Tahoma"/>
                <w:sz w:val="18"/>
                <w:szCs w:val="18"/>
              </w:rPr>
              <w:t>2</w:t>
            </w:r>
            <w:r>
              <w:rPr>
                <w:rFonts w:ascii="Tahoma" w:hAnsi="Tahoma" w:cs="Tahoma"/>
                <w:sz w:val="18"/>
                <w:szCs w:val="18"/>
              </w:rPr>
              <w:t>/201</w:t>
            </w:r>
            <w:r w:rsidR="00F45AEA">
              <w:rPr>
                <w:rFonts w:ascii="Tahoma" w:hAnsi="Tahoma" w:cs="Tahoma"/>
                <w:sz w:val="18"/>
                <w:szCs w:val="18"/>
              </w:rPr>
              <w:t>5</w:t>
            </w:r>
            <w:r>
              <w:rPr>
                <w:rFonts w:ascii="Tahoma" w:hAnsi="Tahoma" w:cs="Tahoma"/>
                <w:sz w:val="18"/>
                <w:szCs w:val="18"/>
              </w:rPr>
              <w:t xml:space="preserve">    Al  31/12/201</w:t>
            </w:r>
            <w:r w:rsidR="00B75139">
              <w:rPr>
                <w:rFonts w:ascii="Tahoma" w:hAnsi="Tahoma" w:cs="Tahoma"/>
                <w:sz w:val="18"/>
                <w:szCs w:val="18"/>
              </w:rPr>
              <w:t>6</w:t>
            </w:r>
          </w:p>
        </w:tc>
      </w:tr>
      <w:tr w:rsidR="00B67427" w:rsidRPr="00450F06" w:rsidTr="004A36F7">
        <w:trPr>
          <w:trHeight w:val="248"/>
        </w:trPr>
        <w:tc>
          <w:tcPr>
            <w:tcW w:w="3080"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Area lavori:</w:t>
            </w:r>
          </w:p>
        </w:tc>
        <w:tc>
          <w:tcPr>
            <w:tcW w:w="6559"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rPr>
            </w:pPr>
            <w:r>
              <w:rPr>
                <w:rFonts w:ascii="Tahoma" w:hAnsi="Tahoma" w:cs="Tahoma"/>
                <w:sz w:val="18"/>
                <w:szCs w:val="18"/>
              </w:rPr>
              <w:t xml:space="preserve">Cold e Hot Stamping via </w:t>
            </w:r>
            <w:proofErr w:type="spellStart"/>
            <w:r>
              <w:rPr>
                <w:rFonts w:ascii="Tahoma" w:hAnsi="Tahoma" w:cs="Tahoma"/>
                <w:sz w:val="18"/>
                <w:szCs w:val="18"/>
              </w:rPr>
              <w:t>volla</w:t>
            </w:r>
            <w:proofErr w:type="spellEnd"/>
            <w:r>
              <w:rPr>
                <w:rFonts w:ascii="Tahoma" w:hAnsi="Tahoma" w:cs="Tahoma"/>
                <w:sz w:val="18"/>
                <w:szCs w:val="18"/>
              </w:rPr>
              <w:t xml:space="preserve"> Piedimonte S. Germano</w:t>
            </w:r>
          </w:p>
        </w:tc>
      </w:tr>
      <w:tr w:rsidR="00B67427" w:rsidRPr="00450F06" w:rsidTr="004A36F7">
        <w:trPr>
          <w:trHeight w:val="248"/>
        </w:trPr>
        <w:tc>
          <w:tcPr>
            <w:tcW w:w="3080"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Uffici comprensorio ____</w:t>
            </w:r>
          </w:p>
        </w:tc>
        <w:tc>
          <w:tcPr>
            <w:tcW w:w="6559"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rPr>
            </w:pPr>
          </w:p>
        </w:tc>
      </w:tr>
    </w:tbl>
    <w:p w:rsidR="00BE1521" w:rsidRPr="00450F06" w:rsidRDefault="00BE1521" w:rsidP="008D704E">
      <w:pPr>
        <w:tabs>
          <w:tab w:val="left" w:pos="-4820"/>
          <w:tab w:val="left" w:pos="2127"/>
          <w:tab w:val="left" w:pos="4962"/>
          <w:tab w:val="left" w:pos="5387"/>
        </w:tabs>
        <w:rPr>
          <w:rFonts w:ascii="Verdana" w:hAnsi="Verdana"/>
          <w:bCs/>
          <w:sz w:val="22"/>
          <w:szCs w:val="24"/>
        </w:rPr>
      </w:pPr>
    </w:p>
    <w:p w:rsidR="00420874" w:rsidRPr="00450F06" w:rsidRDefault="00420874" w:rsidP="008D704E">
      <w:pPr>
        <w:tabs>
          <w:tab w:val="left" w:pos="-4820"/>
          <w:tab w:val="left" w:pos="2127"/>
          <w:tab w:val="left" w:pos="4962"/>
          <w:tab w:val="left" w:pos="5387"/>
        </w:tabs>
        <w:rPr>
          <w:rFonts w:ascii="Verdana" w:hAnsi="Verdana"/>
          <w:bCs/>
          <w:sz w:val="22"/>
          <w:szCs w:val="24"/>
        </w:rPr>
      </w:pPr>
    </w:p>
    <w:p w:rsidR="00BE1521" w:rsidRPr="00450F06" w:rsidRDefault="00420874" w:rsidP="00420874">
      <w:pPr>
        <w:tabs>
          <w:tab w:val="left" w:pos="-4820"/>
          <w:tab w:val="left" w:pos="2127"/>
          <w:tab w:val="left" w:pos="4962"/>
          <w:tab w:val="left" w:pos="5387"/>
        </w:tabs>
        <w:jc w:val="center"/>
        <w:rPr>
          <w:rFonts w:ascii="Verdana" w:hAnsi="Verdana"/>
          <w:bCs/>
          <w:sz w:val="24"/>
          <w:szCs w:val="24"/>
        </w:rPr>
      </w:pPr>
      <w:r w:rsidRPr="00450F06">
        <w:rPr>
          <w:rFonts w:ascii="Verdana" w:hAnsi="Verdana" w:cs="Tahoma"/>
          <w:b/>
          <w:bCs/>
          <w:sz w:val="22"/>
          <w:szCs w:val="22"/>
        </w:rPr>
        <w:t>SEZ. 2 - IMPRESE COINVOLTE NELL’ESECUZIONE DELL’OPERA</w:t>
      </w:r>
    </w:p>
    <w:p w:rsidR="003C115C" w:rsidRPr="00450F06" w:rsidRDefault="00420874" w:rsidP="00420874">
      <w:pPr>
        <w:jc w:val="center"/>
        <w:rPr>
          <w:rFonts w:ascii="Verdana" w:hAnsi="Verdana" w:cs="Tahoma"/>
          <w:sz w:val="18"/>
          <w:szCs w:val="18"/>
          <w:lang w:eastAsia="it-IT"/>
        </w:rPr>
      </w:pPr>
      <w:r w:rsidRPr="00450F06">
        <w:rPr>
          <w:rFonts w:ascii="Verdana" w:hAnsi="Verdana" w:cs="Tahoma"/>
          <w:sz w:val="18"/>
          <w:szCs w:val="18"/>
        </w:rPr>
        <w:t>(compilare per tutte le ditte / lavoratori autonomi coinvolte nell’appalto)</w:t>
      </w:r>
    </w:p>
    <w:p w:rsidR="003C115C" w:rsidRPr="00450F06" w:rsidRDefault="003C115C" w:rsidP="00420874">
      <w:pPr>
        <w:jc w:val="center"/>
        <w:rPr>
          <w:rFonts w:ascii="Verdana" w:hAnsi="Verdana" w:cs="Tahoma"/>
          <w:sz w:val="22"/>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6" w:space="0" w:color="auto"/>
              <w:left w:val="single" w:sz="6" w:space="0" w:color="auto"/>
              <w:bottom w:val="single" w:sz="6" w:space="0" w:color="auto"/>
              <w:right w:val="single" w:sz="6" w:space="0" w:color="auto"/>
            </w:tcBorders>
          </w:tcPr>
          <w:p w:rsidR="00B67427" w:rsidRPr="00B20907" w:rsidRDefault="00CA72D0" w:rsidP="002448FB">
            <w:pPr>
              <w:widowControl/>
              <w:overflowPunct/>
              <w:autoSpaceDE/>
              <w:autoSpaceDN/>
              <w:adjustRightInd/>
              <w:jc w:val="center"/>
              <w:textAlignment w:val="auto"/>
              <w:rPr>
                <w:rFonts w:ascii="Arial" w:eastAsia="MS Mincho" w:hAnsi="Arial" w:cs="Arial"/>
              </w:rPr>
            </w:pPr>
            <w:r>
              <w:rPr>
                <w:rFonts w:ascii="Arial" w:eastAsia="MS Mincho" w:hAnsi="Arial" w:cs="Arial"/>
              </w:rPr>
              <w:t>REM</w:t>
            </w: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bookmarkStart w:id="0" w:name="_GoBack"/>
            <w:bookmarkEnd w:id="0"/>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rsidR="00B67427" w:rsidRPr="00C2601A" w:rsidRDefault="00073F38" w:rsidP="002448FB">
            <w:pPr>
              <w:jc w:val="center"/>
              <w:rPr>
                <w:rFonts w:ascii="Tahoma" w:hAnsi="Tahoma" w:cs="Tahoma"/>
                <w:sz w:val="18"/>
                <w:szCs w:val="18"/>
                <w:lang w:eastAsia="it-IT"/>
              </w:rPr>
            </w:pPr>
            <w:r>
              <w:rPr>
                <w:rFonts w:ascii="Tahoma" w:hAnsi="Tahoma" w:cs="Tahoma"/>
                <w:sz w:val="18"/>
                <w:szCs w:val="18"/>
              </w:rPr>
              <w:t>2</w:t>
            </w:r>
            <w:r w:rsidRPr="00073F38">
              <w:rPr>
                <w:rFonts w:ascii="Tahoma" w:hAnsi="Tahoma" w:cs="Tahoma"/>
                <w:sz w:val="18"/>
                <w:szCs w:val="18"/>
              </w:rPr>
              <w:t>5500791</w:t>
            </w: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Numero lavoratori (</w:t>
            </w:r>
            <w:proofErr w:type="spellStart"/>
            <w:r w:rsidRPr="00450F06">
              <w:rPr>
                <w:rFonts w:ascii="Tahoma" w:hAnsi="Tahoma" w:cs="Tahoma"/>
                <w:sz w:val="18"/>
                <w:szCs w:val="18"/>
                <w:lang w:eastAsia="it-IT"/>
              </w:rPr>
              <w:t>max</w:t>
            </w:r>
            <w:proofErr w:type="spellEnd"/>
            <w:r w:rsidRPr="00450F06">
              <w:rPr>
                <w:rFonts w:ascii="Tahoma" w:hAnsi="Tahoma" w:cs="Tahoma"/>
                <w:sz w:val="18"/>
                <w:szCs w:val="18"/>
                <w:lang w:eastAsia="it-IT"/>
              </w:rPr>
              <w:t xml:space="preserve"> e medio):</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r>
              <w:rPr>
                <w:rFonts w:ascii="Tahoma" w:hAnsi="Tahoma" w:cs="Tahoma"/>
                <w:sz w:val="18"/>
                <w:szCs w:val="18"/>
                <w:lang w:eastAsia="it-IT"/>
              </w:rPr>
              <w:t>4-2</w:t>
            </w: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073F38" w:rsidP="00073F38">
            <w:pPr>
              <w:jc w:val="center"/>
              <w:rPr>
                <w:rFonts w:ascii="Tahoma" w:hAnsi="Tahoma" w:cs="Tahoma"/>
                <w:sz w:val="18"/>
                <w:szCs w:val="18"/>
                <w:lang w:eastAsia="it-IT"/>
              </w:rPr>
            </w:pPr>
            <w:r w:rsidRPr="00073F38">
              <w:rPr>
                <w:rFonts w:ascii="Tahoma" w:hAnsi="Tahoma" w:cs="Tahoma"/>
                <w:sz w:val="18"/>
                <w:szCs w:val="18"/>
                <w:lang w:eastAsia="it-IT"/>
              </w:rPr>
              <w:t>PRONTO INTERVENTO SOFTWARE</w:t>
            </w:r>
          </w:p>
        </w:tc>
      </w:tr>
    </w:tbl>
    <w:p w:rsidR="003C115C" w:rsidRPr="00450F06" w:rsidRDefault="003C115C" w:rsidP="007C2120">
      <w:pPr>
        <w:tabs>
          <w:tab w:val="left" w:pos="3209"/>
          <w:tab w:val="left" w:pos="7407"/>
          <w:tab w:val="left" w:pos="8442"/>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Numero lavoratori (</w:t>
            </w:r>
            <w:proofErr w:type="spellStart"/>
            <w:r w:rsidRPr="00450F06">
              <w:rPr>
                <w:rFonts w:ascii="Tahoma" w:hAnsi="Tahoma" w:cs="Tahoma"/>
                <w:sz w:val="18"/>
                <w:szCs w:val="18"/>
                <w:lang w:eastAsia="it-IT"/>
              </w:rPr>
              <w:t>max</w:t>
            </w:r>
            <w:proofErr w:type="spellEnd"/>
            <w:r w:rsidRPr="00450F06">
              <w:rPr>
                <w:rFonts w:ascii="Tahoma" w:hAnsi="Tahoma" w:cs="Tahoma"/>
                <w:sz w:val="18"/>
                <w:szCs w:val="18"/>
                <w:lang w:eastAsia="it-IT"/>
              </w:rPr>
              <w:t xml:space="preserve"> e medio):</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bl>
    <w:p w:rsidR="003C115C" w:rsidRDefault="003C115C"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032E49" w:rsidRDefault="00032E49"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8B56F8" w:rsidRDefault="008B56F8"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032E49" w:rsidRDefault="00032E49"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032E49" w:rsidRDefault="00032E49"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032E49" w:rsidRDefault="00032E49"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032E49" w:rsidRPr="00450F06" w:rsidRDefault="00032E49" w:rsidP="007C2120">
      <w:pPr>
        <w:tabs>
          <w:tab w:val="left" w:pos="3209"/>
          <w:tab w:val="left" w:pos="7407"/>
          <w:tab w:val="left" w:pos="8442"/>
          <w:tab w:val="left" w:pos="9743"/>
          <w:tab w:val="left" w:pos="9903"/>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61"/>
        <w:gridCol w:w="6378"/>
      </w:tblGrid>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lastRenderedPageBreak/>
              <w:t>Ditta:</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00333211" w:rsidRPr="00450F06">
              <w:rPr>
                <w:rFonts w:ascii="Tahoma" w:hAnsi="Tahoma" w:cs="Tahoma"/>
                <w:sz w:val="18"/>
                <w:szCs w:val="18"/>
                <w:lang w:eastAsia="it-IT"/>
              </w:rPr>
              <w:t>:</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w:t>
            </w:r>
            <w:proofErr w:type="spellStart"/>
            <w:r w:rsidRPr="00450F06">
              <w:rPr>
                <w:rFonts w:ascii="Tahoma" w:hAnsi="Tahoma" w:cs="Tahoma"/>
                <w:sz w:val="18"/>
                <w:szCs w:val="18"/>
                <w:lang w:eastAsia="it-IT"/>
              </w:rPr>
              <w:t>max</w:t>
            </w:r>
            <w:proofErr w:type="spellEnd"/>
            <w:r w:rsidRPr="00450F06">
              <w:rPr>
                <w:rFonts w:ascii="Tahoma" w:hAnsi="Tahoma" w:cs="Tahoma"/>
                <w:sz w:val="18"/>
                <w:szCs w:val="18"/>
                <w:lang w:eastAsia="it-IT"/>
              </w:rPr>
              <w:t xml:space="preserve"> e medio):</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bl>
    <w:p w:rsidR="003256B6" w:rsidRPr="00450F06" w:rsidRDefault="003256B6" w:rsidP="003256B6">
      <w:pPr>
        <w:rPr>
          <w:rFonts w:ascii="Verdana" w:hAnsi="Verdana"/>
          <w:sz w:val="22"/>
        </w:rPr>
      </w:pPr>
    </w:p>
    <w:p w:rsidR="00420874" w:rsidRPr="00450F06" w:rsidRDefault="00420874" w:rsidP="003256B6">
      <w:pPr>
        <w:rPr>
          <w:rFonts w:ascii="Verdana" w:hAnsi="Verdana"/>
          <w:sz w:val="22"/>
        </w:rPr>
      </w:pPr>
    </w:p>
    <w:p w:rsidR="00F543A5" w:rsidRPr="00450F06" w:rsidRDefault="00420874" w:rsidP="00420874">
      <w:pPr>
        <w:tabs>
          <w:tab w:val="left" w:pos="3950"/>
          <w:tab w:val="left" w:pos="4910"/>
          <w:tab w:val="left" w:pos="5870"/>
          <w:tab w:val="left" w:pos="6830"/>
        </w:tabs>
        <w:jc w:val="center"/>
        <w:rPr>
          <w:rFonts w:ascii="Verdana" w:hAnsi="Verdana" w:cs="Tahoma"/>
          <w:sz w:val="18"/>
          <w:szCs w:val="18"/>
        </w:rPr>
      </w:pPr>
      <w:bookmarkStart w:id="1" w:name="RANGE!A1:F34"/>
      <w:bookmarkEnd w:id="1"/>
      <w:r w:rsidRPr="00450F06">
        <w:rPr>
          <w:rFonts w:ascii="Verdana" w:hAnsi="Verdana" w:cs="Tahoma"/>
          <w:b/>
          <w:bCs/>
          <w:sz w:val="22"/>
          <w:szCs w:val="22"/>
        </w:rPr>
        <w:t xml:space="preserve">SEZ. 3 - </w:t>
      </w:r>
      <w:r w:rsidR="00F543A5" w:rsidRPr="00450F06">
        <w:rPr>
          <w:rFonts w:ascii="Verdana" w:hAnsi="Verdana" w:cs="Tahoma"/>
          <w:b/>
          <w:bCs/>
          <w:sz w:val="22"/>
          <w:szCs w:val="22"/>
        </w:rPr>
        <w:t>TIPOLOGIA LAVORI IN APPALTO</w:t>
      </w:r>
    </w:p>
    <w:p w:rsidR="00F543A5" w:rsidRPr="00450F06" w:rsidRDefault="00F543A5" w:rsidP="00F543A5">
      <w:pPr>
        <w:tabs>
          <w:tab w:val="left" w:pos="2990"/>
          <w:tab w:val="left" w:pos="3950"/>
          <w:tab w:val="left" w:pos="4910"/>
          <w:tab w:val="left" w:pos="5870"/>
          <w:tab w:val="left" w:pos="6830"/>
        </w:tabs>
        <w:rPr>
          <w:rFonts w:ascii="Verdana" w:hAnsi="Verdana" w:cs="Tahoma"/>
          <w:sz w:val="22"/>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256B6" w:rsidRPr="00450F06" w:rsidRDefault="003256B6" w:rsidP="007C2120">
            <w:pPr>
              <w:rPr>
                <w:rFonts w:ascii="Tahoma" w:hAnsi="Tahoma" w:cs="Tahoma"/>
                <w:sz w:val="18"/>
                <w:szCs w:val="18"/>
              </w:rPr>
            </w:pPr>
            <w:r w:rsidRPr="00450F06">
              <w:rPr>
                <w:rFonts w:ascii="Tahoma" w:hAnsi="Tahoma" w:cs="Tahoma"/>
                <w:sz w:val="18"/>
                <w:szCs w:val="18"/>
              </w:rPr>
              <w:t>􀂆 PULIZIE  CIVILI</w:t>
            </w:r>
          </w:p>
        </w:tc>
        <w:tc>
          <w:tcPr>
            <w:tcW w:w="6680" w:type="dxa"/>
            <w:tcBorders>
              <w:top w:val="single" w:sz="4" w:space="0" w:color="auto"/>
              <w:left w:val="nil"/>
              <w:bottom w:val="single" w:sz="4" w:space="0" w:color="auto"/>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INDUSTRIALI</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single" w:sz="4" w:space="0" w:color="auto"/>
              <w:left w:val="nil"/>
              <w:bottom w:val="single" w:sz="4" w:space="0" w:color="auto"/>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SANIFICAZIONE / DERATTIZZAZIONE / ECC.</w:t>
            </w:r>
          </w:p>
        </w:tc>
      </w:tr>
    </w:tbl>
    <w:p w:rsidR="00354699" w:rsidRPr="00450F06" w:rsidRDefault="00354699"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3256B6" w:rsidRPr="00450F06" w:rsidTr="007C2120">
        <w:trPr>
          <w:trHeight w:val="255"/>
        </w:trPr>
        <w:tc>
          <w:tcPr>
            <w:tcW w:w="9600" w:type="dxa"/>
            <w:tcBorders>
              <w:top w:val="single" w:sz="4" w:space="0" w:color="auto"/>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ANALISI AMBIENTALI</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FACCHINAGGIO</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FATTORINI / SERVIZIO POSTA</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TELEFONIA / SISTEMI / DATI</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FOTOCOPIATRICI / FAX</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B67427" w:rsidP="007C2120">
            <w:pPr>
              <w:rPr>
                <w:rFonts w:ascii="Tahoma" w:hAnsi="Tahoma" w:cs="Tahoma"/>
                <w:sz w:val="18"/>
                <w:szCs w:val="18"/>
              </w:rPr>
            </w:pPr>
            <w:r w:rsidRPr="002962B1">
              <w:rPr>
                <w:rFonts w:ascii="Tahoma" w:hAnsi="Tahoma" w:cs="Tahoma"/>
                <w:b/>
                <w:sz w:val="22"/>
                <w:szCs w:val="22"/>
              </w:rPr>
              <w:t>×</w:t>
            </w:r>
            <w:r w:rsidR="003256B6" w:rsidRPr="00450F06">
              <w:rPr>
                <w:rFonts w:ascii="Tahoma" w:hAnsi="Tahoma" w:cs="Tahoma"/>
                <w:sz w:val="18"/>
                <w:szCs w:val="18"/>
              </w:rPr>
              <w:t xml:space="preserve"> ELETTRICO</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D0F8D" w:rsidP="007C2120">
            <w:pPr>
              <w:rPr>
                <w:rFonts w:ascii="Tahoma" w:hAnsi="Tahoma" w:cs="Tahoma"/>
                <w:sz w:val="18"/>
                <w:szCs w:val="18"/>
              </w:rPr>
            </w:pPr>
            <w:r w:rsidRPr="00450F06">
              <w:rPr>
                <w:rFonts w:ascii="Tahoma" w:hAnsi="Tahoma" w:cs="Tahoma"/>
                <w:sz w:val="18"/>
                <w:szCs w:val="18"/>
              </w:rPr>
              <w:t>􀂆</w:t>
            </w:r>
            <w:r w:rsidR="003256B6" w:rsidRPr="00450F06">
              <w:rPr>
                <w:rFonts w:ascii="Tahoma" w:hAnsi="Tahoma" w:cs="Tahoma"/>
                <w:sz w:val="18"/>
                <w:szCs w:val="18"/>
              </w:rPr>
              <w:t xml:space="preserve"> MECCANICO</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rsidR="003256B6" w:rsidRPr="00450F06" w:rsidRDefault="00B67427" w:rsidP="007C2120">
            <w:pPr>
              <w:rPr>
                <w:rFonts w:ascii="Tahoma" w:hAnsi="Tahoma" w:cs="Tahoma"/>
                <w:sz w:val="18"/>
                <w:szCs w:val="18"/>
              </w:rPr>
            </w:pPr>
            <w:r w:rsidRPr="002962B1">
              <w:rPr>
                <w:rFonts w:ascii="Tahoma" w:hAnsi="Tahoma" w:cs="Tahoma"/>
                <w:b/>
                <w:sz w:val="22"/>
                <w:szCs w:val="22"/>
              </w:rPr>
              <w:t>×</w:t>
            </w:r>
            <w:r w:rsidR="003256B6" w:rsidRPr="00450F06">
              <w:rPr>
                <w:rFonts w:ascii="Tahoma" w:hAnsi="Tahoma" w:cs="Tahoma"/>
                <w:sz w:val="18"/>
                <w:szCs w:val="18"/>
              </w:rPr>
              <w:t xml:space="preserve"> VARIE</w:t>
            </w:r>
          </w:p>
        </w:tc>
      </w:tr>
    </w:tbl>
    <w:p w:rsidR="00263CC4" w:rsidRPr="00450F06" w:rsidRDefault="00263CC4"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3256B6" w:rsidRPr="00450F06" w:rsidRDefault="003256B6" w:rsidP="007C2120">
            <w:pPr>
              <w:rPr>
                <w:rFonts w:ascii="Tahoma" w:hAnsi="Tahoma" w:cs="Tahoma"/>
                <w:sz w:val="18"/>
                <w:szCs w:val="18"/>
              </w:rPr>
            </w:pPr>
            <w:r w:rsidRPr="00450F06">
              <w:rPr>
                <w:rFonts w:ascii="Tahoma" w:hAnsi="Tahoma" w:cs="Tahoma"/>
                <w:sz w:val="18"/>
                <w:szCs w:val="18"/>
              </w:rPr>
              <w:t>􀂆 MANUTENZIONE</w:t>
            </w:r>
          </w:p>
        </w:tc>
        <w:tc>
          <w:tcPr>
            <w:tcW w:w="6680" w:type="dxa"/>
            <w:tcBorders>
              <w:top w:val="single" w:sz="4" w:space="0" w:color="auto"/>
              <w:left w:val="nil"/>
              <w:bottom w:val="nil"/>
              <w:right w:val="single" w:sz="4" w:space="0" w:color="000000"/>
            </w:tcBorders>
            <w:shd w:val="clear" w:color="auto" w:fill="auto"/>
            <w:noWrap/>
            <w:vAlign w:val="bottom"/>
          </w:tcPr>
          <w:p w:rsidR="003256B6" w:rsidRPr="00450F06" w:rsidRDefault="00B67427" w:rsidP="007C2120">
            <w:pPr>
              <w:rPr>
                <w:rFonts w:ascii="Tahoma" w:hAnsi="Tahoma" w:cs="Tahoma"/>
                <w:sz w:val="18"/>
                <w:szCs w:val="18"/>
              </w:rPr>
            </w:pPr>
            <w:r w:rsidRPr="002962B1">
              <w:rPr>
                <w:rFonts w:ascii="Tahoma" w:hAnsi="Tahoma" w:cs="Tahoma"/>
                <w:b/>
                <w:sz w:val="22"/>
                <w:szCs w:val="22"/>
              </w:rPr>
              <w:t>×</w:t>
            </w:r>
            <w:r w:rsidR="003256B6" w:rsidRPr="00450F06">
              <w:rPr>
                <w:rFonts w:ascii="Tahoma" w:hAnsi="Tahoma" w:cs="Tahoma"/>
                <w:sz w:val="18"/>
                <w:szCs w:val="18"/>
              </w:rPr>
              <w:t xml:space="preserve"> ELETTRICO</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D0F8D" w:rsidP="007C2120">
            <w:pPr>
              <w:rPr>
                <w:rFonts w:ascii="Tahoma" w:hAnsi="Tahoma" w:cs="Tahoma"/>
                <w:sz w:val="18"/>
                <w:szCs w:val="18"/>
              </w:rPr>
            </w:pPr>
            <w:r w:rsidRPr="00450F06">
              <w:rPr>
                <w:rFonts w:ascii="Tahoma" w:hAnsi="Tahoma" w:cs="Tahoma"/>
                <w:sz w:val="18"/>
                <w:szCs w:val="18"/>
              </w:rPr>
              <w:t>􀂆</w:t>
            </w:r>
            <w:r w:rsidR="003256B6" w:rsidRPr="00450F06">
              <w:rPr>
                <w:rFonts w:ascii="Tahoma" w:hAnsi="Tahoma" w:cs="Tahoma"/>
                <w:sz w:val="18"/>
                <w:szCs w:val="18"/>
              </w:rPr>
              <w:t xml:space="preserve"> MECCANICO</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single" w:sz="4" w:space="0" w:color="auto"/>
              <w:right w:val="single" w:sz="4" w:space="0" w:color="000000"/>
            </w:tcBorders>
            <w:shd w:val="clear" w:color="auto" w:fill="auto"/>
            <w:noWrap/>
            <w:vAlign w:val="bottom"/>
          </w:tcPr>
          <w:p w:rsidR="003256B6" w:rsidRPr="00450F06" w:rsidRDefault="00B67427" w:rsidP="007C2120">
            <w:pPr>
              <w:rPr>
                <w:rFonts w:ascii="Tahoma" w:hAnsi="Tahoma" w:cs="Tahoma"/>
                <w:sz w:val="18"/>
                <w:szCs w:val="18"/>
              </w:rPr>
            </w:pPr>
            <w:r w:rsidRPr="002962B1">
              <w:rPr>
                <w:rFonts w:ascii="Tahoma" w:hAnsi="Tahoma" w:cs="Tahoma"/>
                <w:b/>
                <w:sz w:val="22"/>
                <w:szCs w:val="22"/>
              </w:rPr>
              <w:t>×</w:t>
            </w:r>
            <w:r w:rsidR="003256B6" w:rsidRPr="00450F06">
              <w:rPr>
                <w:rFonts w:ascii="Tahoma" w:hAnsi="Tahoma" w:cs="Tahoma"/>
                <w:sz w:val="18"/>
                <w:szCs w:val="18"/>
              </w:rPr>
              <w:t xml:space="preserve"> VARIE</w:t>
            </w:r>
          </w:p>
        </w:tc>
      </w:tr>
    </w:tbl>
    <w:p w:rsidR="0089434F" w:rsidRPr="00450F06" w:rsidRDefault="0089434F"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89434F" w:rsidRPr="00450F06" w:rsidTr="007C2120">
        <w:trPr>
          <w:trHeight w:val="255"/>
        </w:trPr>
        <w:tc>
          <w:tcPr>
            <w:tcW w:w="9600" w:type="dxa"/>
            <w:tcBorders>
              <w:top w:val="single" w:sz="4" w:space="0" w:color="auto"/>
              <w:left w:val="single" w:sz="4" w:space="0" w:color="auto"/>
              <w:bottom w:val="nil"/>
              <w:right w:val="single" w:sz="4" w:space="0" w:color="auto"/>
            </w:tcBorders>
            <w:shd w:val="clear" w:color="auto" w:fill="auto"/>
            <w:noWrap/>
            <w:vAlign w:val="bottom"/>
          </w:tcPr>
          <w:p w:rsidR="0089434F" w:rsidRPr="00450F06" w:rsidRDefault="0089434F" w:rsidP="007C2120">
            <w:pPr>
              <w:rPr>
                <w:rFonts w:ascii="Tahoma" w:hAnsi="Tahoma" w:cs="Tahoma"/>
                <w:sz w:val="18"/>
                <w:szCs w:val="18"/>
              </w:rPr>
            </w:pPr>
            <w:r w:rsidRPr="00450F06">
              <w:rPr>
                <w:rFonts w:ascii="Tahoma" w:hAnsi="Tahoma" w:cs="Tahoma"/>
                <w:sz w:val="18"/>
                <w:szCs w:val="18"/>
              </w:rPr>
              <w:t>􀂆 ALTRO</w:t>
            </w:r>
          </w:p>
        </w:tc>
      </w:tr>
      <w:tr w:rsidR="003256B6" w:rsidRPr="00450F06"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xml:space="preserve">􀂆 FORNITURE IN OPERA                         ( es: installazione/avviamento macchinari, posa in opera di arredi) </w:t>
            </w:r>
          </w:p>
        </w:tc>
      </w:tr>
    </w:tbl>
    <w:p w:rsidR="00420874" w:rsidRPr="00450F06" w:rsidRDefault="00420874" w:rsidP="00420874">
      <w:pPr>
        <w:rPr>
          <w:rFonts w:ascii="Verdana" w:hAnsi="Verdana"/>
          <w:sz w:val="22"/>
        </w:rPr>
      </w:pPr>
    </w:p>
    <w:p w:rsidR="00032E49" w:rsidRDefault="00032E49" w:rsidP="00420874">
      <w:pPr>
        <w:tabs>
          <w:tab w:val="left" w:pos="3950"/>
          <w:tab w:val="left" w:pos="4910"/>
          <w:tab w:val="left" w:pos="5870"/>
          <w:tab w:val="left" w:pos="6830"/>
        </w:tabs>
        <w:jc w:val="center"/>
        <w:rPr>
          <w:rFonts w:ascii="Verdana" w:hAnsi="Verdana" w:cs="Tahoma"/>
          <w:b/>
          <w:bCs/>
          <w:sz w:val="22"/>
          <w:szCs w:val="22"/>
        </w:rPr>
      </w:pPr>
    </w:p>
    <w:p w:rsidR="00032E49" w:rsidRDefault="00032E49" w:rsidP="00420874">
      <w:pPr>
        <w:tabs>
          <w:tab w:val="left" w:pos="3950"/>
          <w:tab w:val="left" w:pos="4910"/>
          <w:tab w:val="left" w:pos="5870"/>
          <w:tab w:val="left" w:pos="6830"/>
        </w:tabs>
        <w:jc w:val="center"/>
        <w:rPr>
          <w:rFonts w:ascii="Verdana" w:hAnsi="Verdana" w:cs="Tahoma"/>
          <w:b/>
          <w:bCs/>
          <w:sz w:val="22"/>
          <w:szCs w:val="22"/>
        </w:rPr>
      </w:pPr>
    </w:p>
    <w:p w:rsidR="00032E49" w:rsidRDefault="00032E49" w:rsidP="00420874">
      <w:pPr>
        <w:tabs>
          <w:tab w:val="left" w:pos="3950"/>
          <w:tab w:val="left" w:pos="4910"/>
          <w:tab w:val="left" w:pos="5870"/>
          <w:tab w:val="left" w:pos="6830"/>
        </w:tabs>
        <w:jc w:val="center"/>
        <w:rPr>
          <w:rFonts w:ascii="Verdana" w:hAnsi="Verdana" w:cs="Tahoma"/>
          <w:b/>
          <w:bCs/>
          <w:sz w:val="22"/>
          <w:szCs w:val="22"/>
        </w:rPr>
      </w:pPr>
    </w:p>
    <w:p w:rsidR="00032E49" w:rsidRDefault="00032E49" w:rsidP="00420874">
      <w:pPr>
        <w:tabs>
          <w:tab w:val="left" w:pos="3950"/>
          <w:tab w:val="left" w:pos="4910"/>
          <w:tab w:val="left" w:pos="5870"/>
          <w:tab w:val="left" w:pos="6830"/>
        </w:tabs>
        <w:jc w:val="center"/>
        <w:rPr>
          <w:rFonts w:ascii="Verdana" w:hAnsi="Verdana" w:cs="Tahoma"/>
          <w:b/>
          <w:bCs/>
          <w:sz w:val="22"/>
          <w:szCs w:val="22"/>
        </w:rPr>
      </w:pPr>
    </w:p>
    <w:p w:rsidR="00420874" w:rsidRPr="00450F06" w:rsidRDefault="00420874" w:rsidP="00420874">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lastRenderedPageBreak/>
        <w:t xml:space="preserve">SEZ. </w:t>
      </w:r>
      <w:r w:rsidR="00EB57C1" w:rsidRPr="00450F06">
        <w:rPr>
          <w:rFonts w:ascii="Verdana" w:hAnsi="Verdana" w:cs="Tahoma"/>
          <w:b/>
          <w:bCs/>
          <w:sz w:val="22"/>
          <w:szCs w:val="22"/>
        </w:rPr>
        <w:t>4</w:t>
      </w:r>
      <w:r w:rsidRPr="00450F06">
        <w:rPr>
          <w:rFonts w:ascii="Verdana" w:hAnsi="Verdana" w:cs="Tahoma"/>
          <w:b/>
          <w:bCs/>
          <w:sz w:val="22"/>
          <w:szCs w:val="22"/>
        </w:rPr>
        <w:t xml:space="preserve"> - P</w:t>
      </w:r>
      <w:r w:rsidR="00EB57C1" w:rsidRPr="00450F06">
        <w:rPr>
          <w:rFonts w:ascii="Verdana" w:hAnsi="Verdana" w:cs="Tahoma"/>
          <w:b/>
          <w:bCs/>
          <w:sz w:val="22"/>
          <w:szCs w:val="22"/>
        </w:rPr>
        <w:t>IANIFICAZIONE</w:t>
      </w:r>
    </w:p>
    <w:p w:rsidR="00420874" w:rsidRPr="00450F06" w:rsidRDefault="00420874" w:rsidP="00420874">
      <w:pPr>
        <w:tabs>
          <w:tab w:val="left" w:pos="2990"/>
          <w:tab w:val="left" w:pos="3950"/>
          <w:tab w:val="left" w:pos="4910"/>
          <w:tab w:val="left" w:pos="5870"/>
          <w:tab w:val="left" w:pos="6830"/>
        </w:tabs>
        <w:rPr>
          <w:rFonts w:ascii="Verdana" w:hAnsi="Verdana" w:cs="Tahoma"/>
          <w:sz w:val="22"/>
          <w:szCs w:val="18"/>
        </w:rPr>
      </w:pPr>
    </w:p>
    <w:p w:rsidR="003256B6" w:rsidRPr="00450F06" w:rsidRDefault="003256B6" w:rsidP="00420874">
      <w:pPr>
        <w:spacing w:line="384" w:lineRule="atLeast"/>
        <w:jc w:val="both"/>
        <w:rPr>
          <w:rFonts w:ascii="Verdana" w:hAnsi="Verdana" w:cs="Arial"/>
          <w:spacing w:val="4"/>
          <w:sz w:val="22"/>
          <w:szCs w:val="22"/>
        </w:rPr>
      </w:pPr>
      <w:r w:rsidRPr="00450F06">
        <w:rPr>
          <w:rFonts w:ascii="Verdana" w:hAnsi="Verdana" w:cs="Arial"/>
          <w:spacing w:val="4"/>
          <w:sz w:val="22"/>
          <w:szCs w:val="22"/>
        </w:rPr>
        <w:t>Esaminata ed analizzata congiuntamente la presenza di eventuali rischi derivanti dalle int</w:t>
      </w:r>
      <w:r w:rsidR="0075774B" w:rsidRPr="00450F06">
        <w:rPr>
          <w:rFonts w:ascii="Verdana" w:hAnsi="Verdana" w:cs="Arial"/>
          <w:spacing w:val="4"/>
          <w:sz w:val="22"/>
          <w:szCs w:val="22"/>
        </w:rPr>
        <w:t>erferenze tra le attività dell’</w:t>
      </w:r>
      <w:r w:rsidRPr="00450F06">
        <w:rPr>
          <w:rFonts w:ascii="Verdana" w:hAnsi="Verdana" w:cs="Arial"/>
          <w:spacing w:val="4"/>
          <w:sz w:val="22"/>
          <w:szCs w:val="22"/>
        </w:rPr>
        <w:t>Unità Organizzativa e delle imprese sopra ind</w:t>
      </w:r>
      <w:r w:rsidRPr="00450F06">
        <w:rPr>
          <w:rFonts w:ascii="Verdana" w:hAnsi="Verdana" w:cs="Arial"/>
          <w:spacing w:val="4"/>
          <w:sz w:val="22"/>
          <w:szCs w:val="22"/>
        </w:rPr>
        <w:t>i</w:t>
      </w:r>
      <w:r w:rsidRPr="00450F06">
        <w:rPr>
          <w:rFonts w:ascii="Verdana" w:hAnsi="Verdana" w:cs="Arial"/>
          <w:spacing w:val="4"/>
          <w:sz w:val="22"/>
          <w:szCs w:val="22"/>
        </w:rPr>
        <w:t>cate</w:t>
      </w:r>
      <w:r w:rsidR="00420874" w:rsidRPr="00450F06">
        <w:rPr>
          <w:rFonts w:ascii="Verdana" w:hAnsi="Verdana" w:cs="Arial"/>
          <w:spacing w:val="4"/>
          <w:sz w:val="22"/>
          <w:szCs w:val="22"/>
        </w:rPr>
        <w:t>,</w:t>
      </w:r>
      <w:r w:rsidRPr="00450F06">
        <w:rPr>
          <w:rFonts w:ascii="Verdana" w:hAnsi="Verdana" w:cs="Arial"/>
          <w:spacing w:val="4"/>
          <w:sz w:val="22"/>
          <w:szCs w:val="22"/>
        </w:rPr>
        <w:t xml:space="preserve"> si riscontra che</w:t>
      </w:r>
      <w:r w:rsidR="00420874" w:rsidRPr="00450F06">
        <w:rPr>
          <w:rFonts w:ascii="Verdana" w:hAnsi="Verdana" w:cs="Arial"/>
          <w:spacing w:val="4"/>
          <w:sz w:val="22"/>
          <w:szCs w:val="22"/>
        </w:rPr>
        <w:t xml:space="preserve"> sono presenti sovrapposizioni e ambiti di interferenza come indicato nella tabella seguente</w:t>
      </w:r>
      <w:r w:rsidRPr="00450F06">
        <w:rPr>
          <w:rFonts w:ascii="Verdana" w:hAnsi="Verdana" w:cs="Arial"/>
          <w:spacing w:val="4"/>
          <w:sz w:val="22"/>
          <w:szCs w:val="22"/>
        </w:rPr>
        <w:t>:</w:t>
      </w:r>
    </w:p>
    <w:p w:rsidR="00420874" w:rsidRPr="00450F06" w:rsidRDefault="00420874" w:rsidP="007C2120">
      <w:pPr>
        <w:rPr>
          <w:rFonts w:ascii="Verdana" w:hAnsi="Verdana" w:cs="Arial"/>
          <w:b/>
          <w:spacing w:val="4"/>
          <w:sz w:val="22"/>
          <w:szCs w:val="22"/>
          <w:u w:val="single"/>
        </w:rPr>
      </w:pPr>
    </w:p>
    <w:p w:rsidR="0089434F" w:rsidRPr="00450F06" w:rsidRDefault="0089434F" w:rsidP="007C2120">
      <w:pPr>
        <w:rPr>
          <w:rFonts w:ascii="Verdana" w:hAnsi="Verdana" w:cs="Tahoma"/>
          <w:b/>
          <w:bCs/>
          <w:sz w:val="22"/>
          <w:szCs w:val="22"/>
        </w:rPr>
      </w:pPr>
      <w:r w:rsidRPr="00450F06">
        <w:rPr>
          <w:rFonts w:ascii="Verdana" w:hAnsi="Verdana" w:cs="Tahoma"/>
          <w:b/>
          <w:bCs/>
          <w:sz w:val="22"/>
          <w:szCs w:val="22"/>
        </w:rPr>
        <w:t>Descrizione delle fasi di lavoro e identificazione delle sovrapposizioni e amb</w:t>
      </w:r>
      <w:r w:rsidRPr="00450F06">
        <w:rPr>
          <w:rFonts w:ascii="Verdana" w:hAnsi="Verdana" w:cs="Tahoma"/>
          <w:b/>
          <w:bCs/>
          <w:sz w:val="22"/>
          <w:szCs w:val="22"/>
        </w:rPr>
        <w:t>i</w:t>
      </w:r>
      <w:r w:rsidRPr="00450F06">
        <w:rPr>
          <w:rFonts w:ascii="Verdana" w:hAnsi="Verdana" w:cs="Tahoma"/>
          <w:b/>
          <w:bCs/>
          <w:sz w:val="22"/>
          <w:szCs w:val="22"/>
        </w:rPr>
        <w:t>ti di interferenza:</w:t>
      </w:r>
    </w:p>
    <w:p w:rsidR="0089434F" w:rsidRPr="00450F06" w:rsidRDefault="0089434F" w:rsidP="007C2120">
      <w:pPr>
        <w:rPr>
          <w:rFonts w:ascii="Verdana" w:hAnsi="Verdana" w:cs="Tahoma"/>
          <w:sz w:val="18"/>
          <w:szCs w:val="18"/>
        </w:rPr>
      </w:pPr>
    </w:p>
    <w:tbl>
      <w:tblPr>
        <w:tblW w:w="9664" w:type="dxa"/>
        <w:tblInd w:w="70" w:type="dxa"/>
        <w:tblCellMar>
          <w:left w:w="70" w:type="dxa"/>
          <w:right w:w="70" w:type="dxa"/>
        </w:tblCellMar>
        <w:tblLook w:val="0000" w:firstRow="0" w:lastRow="0" w:firstColumn="0" w:lastColumn="0" w:noHBand="0" w:noVBand="0"/>
      </w:tblPr>
      <w:tblGrid>
        <w:gridCol w:w="3560"/>
        <w:gridCol w:w="1000"/>
        <w:gridCol w:w="1100"/>
        <w:gridCol w:w="976"/>
        <w:gridCol w:w="976"/>
        <w:gridCol w:w="1076"/>
        <w:gridCol w:w="976"/>
      </w:tblGrid>
      <w:tr w:rsidR="0089434F" w:rsidRPr="00450F06" w:rsidTr="007C2120">
        <w:trPr>
          <w:trHeight w:val="255"/>
        </w:trPr>
        <w:tc>
          <w:tcPr>
            <w:tcW w:w="3560" w:type="dxa"/>
            <w:tcBorders>
              <w:top w:val="nil"/>
              <w:left w:val="nil"/>
              <w:bottom w:val="nil"/>
              <w:right w:val="nil"/>
            </w:tcBorders>
            <w:shd w:val="clear" w:color="auto" w:fill="auto"/>
            <w:noWrap/>
            <w:vAlign w:val="bottom"/>
          </w:tcPr>
          <w:p w:rsidR="0089434F" w:rsidRPr="00450F06" w:rsidRDefault="0089434F" w:rsidP="007C2120">
            <w:pPr>
              <w:rPr>
                <w:rFonts w:ascii="Tahoma" w:hAnsi="Tahoma" w:cs="Tahoma"/>
                <w:sz w:val="18"/>
                <w:szCs w:val="18"/>
              </w:rPr>
            </w:pPr>
          </w:p>
        </w:tc>
        <w:tc>
          <w:tcPr>
            <w:tcW w:w="61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Tempo</w:t>
            </w:r>
          </w:p>
        </w:tc>
      </w:tr>
      <w:tr w:rsidR="0089434F" w:rsidRPr="00450F06"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434F" w:rsidRPr="00450F06" w:rsidRDefault="0089434F" w:rsidP="007C2120">
            <w:pPr>
              <w:rPr>
                <w:rFonts w:ascii="Tahoma" w:hAnsi="Tahoma" w:cs="Tahoma"/>
                <w:b/>
                <w:bCs/>
                <w:sz w:val="18"/>
                <w:szCs w:val="18"/>
              </w:rPr>
            </w:pPr>
            <w:r w:rsidRPr="00450F06">
              <w:rPr>
                <w:rFonts w:ascii="Tahoma" w:hAnsi="Tahoma" w:cs="Tahoma"/>
                <w:b/>
                <w:bCs/>
                <w:sz w:val="18"/>
                <w:szCs w:val="18"/>
              </w:rPr>
              <w:t xml:space="preserve">Attività </w:t>
            </w:r>
          </w:p>
        </w:tc>
        <w:tc>
          <w:tcPr>
            <w:tcW w:w="1000"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lun</w:t>
            </w:r>
            <w:proofErr w:type="spellEnd"/>
          </w:p>
        </w:tc>
        <w:tc>
          <w:tcPr>
            <w:tcW w:w="1100"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mar</w:t>
            </w:r>
          </w:p>
        </w:tc>
        <w:tc>
          <w:tcPr>
            <w:tcW w:w="976"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mer</w:t>
            </w:r>
            <w:proofErr w:type="spellEnd"/>
          </w:p>
        </w:tc>
        <w:tc>
          <w:tcPr>
            <w:tcW w:w="976"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gio</w:t>
            </w:r>
            <w:proofErr w:type="spellEnd"/>
          </w:p>
        </w:tc>
        <w:tc>
          <w:tcPr>
            <w:tcW w:w="1076"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ven</w:t>
            </w:r>
            <w:proofErr w:type="spellEnd"/>
          </w:p>
        </w:tc>
        <w:tc>
          <w:tcPr>
            <w:tcW w:w="976"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Sab</w:t>
            </w:r>
            <w:proofErr w:type="spellEnd"/>
          </w:p>
        </w:tc>
      </w:tr>
      <w:tr w:rsidR="00B67427" w:rsidRPr="00450F06" w:rsidTr="00420874">
        <w:trPr>
          <w:trHeight w:val="255"/>
        </w:trPr>
        <w:tc>
          <w:tcPr>
            <w:tcW w:w="3560" w:type="dxa"/>
            <w:tcBorders>
              <w:top w:val="single" w:sz="4" w:space="0" w:color="auto"/>
              <w:left w:val="single" w:sz="4" w:space="0" w:color="auto"/>
              <w:bottom w:val="single" w:sz="4" w:space="0" w:color="auto"/>
              <w:right w:val="nil"/>
            </w:tcBorders>
            <w:shd w:val="clear" w:color="auto" w:fill="auto"/>
            <w:noWrap/>
            <w:vAlign w:val="bottom"/>
          </w:tcPr>
          <w:p w:rsidR="00B67427" w:rsidRPr="00450F06" w:rsidRDefault="00073F38" w:rsidP="00073F38">
            <w:pPr>
              <w:rPr>
                <w:rFonts w:ascii="Tahoma" w:hAnsi="Tahoma" w:cs="Tahoma"/>
                <w:sz w:val="18"/>
                <w:szCs w:val="18"/>
              </w:rPr>
            </w:pPr>
            <w:r w:rsidRPr="00073F38">
              <w:rPr>
                <w:rFonts w:ascii="Tahoma" w:hAnsi="Tahoma" w:cs="Tahoma"/>
                <w:sz w:val="18"/>
                <w:szCs w:val="18"/>
              </w:rPr>
              <w:t xml:space="preserve">PRONTO INTERVENTO SOFTWARE </w:t>
            </w: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c>
          <w:tcPr>
            <w:tcW w:w="1100" w:type="dxa"/>
            <w:tcBorders>
              <w:top w:val="nil"/>
              <w:left w:val="nil"/>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c>
          <w:tcPr>
            <w:tcW w:w="976" w:type="dxa"/>
            <w:tcBorders>
              <w:top w:val="nil"/>
              <w:left w:val="nil"/>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c>
          <w:tcPr>
            <w:tcW w:w="976" w:type="dxa"/>
            <w:tcBorders>
              <w:top w:val="nil"/>
              <w:left w:val="nil"/>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c>
          <w:tcPr>
            <w:tcW w:w="1076" w:type="dxa"/>
            <w:tcBorders>
              <w:top w:val="nil"/>
              <w:left w:val="nil"/>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c>
          <w:tcPr>
            <w:tcW w:w="976" w:type="dxa"/>
            <w:tcBorders>
              <w:top w:val="nil"/>
              <w:left w:val="nil"/>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r>
      <w:tr w:rsidR="00B67427" w:rsidRPr="00450F06"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70"/>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8"/>
        </w:trPr>
        <w:tc>
          <w:tcPr>
            <w:tcW w:w="4560" w:type="dxa"/>
            <w:gridSpan w:val="2"/>
            <w:tcBorders>
              <w:top w:val="nil"/>
              <w:left w:val="nil"/>
              <w:bottom w:val="nil"/>
              <w:right w:val="nil"/>
            </w:tcBorders>
            <w:shd w:val="clear" w:color="auto" w:fill="auto"/>
            <w:noWrap/>
            <w:vAlign w:val="bottom"/>
          </w:tcPr>
          <w:p w:rsidR="00B67427" w:rsidRPr="00450F06" w:rsidRDefault="00B67427"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4420"/>
            </w:tblGrid>
            <w:tr w:rsidR="00B67427" w:rsidRPr="00450F06" w:rsidTr="007C2120">
              <w:trPr>
                <w:trHeight w:val="255"/>
                <w:tblCellSpacing w:w="0" w:type="dxa"/>
              </w:trPr>
              <w:tc>
                <w:tcPr>
                  <w:tcW w:w="4420" w:type="dxa"/>
                  <w:tcBorders>
                    <w:top w:val="nil"/>
                    <w:left w:val="nil"/>
                    <w:bottom w:val="nil"/>
                    <w:right w:val="nil"/>
                  </w:tcBorders>
                  <w:shd w:val="clear" w:color="auto" w:fill="auto"/>
                  <w:noWrap/>
                  <w:vAlign w:val="bottom"/>
                </w:tcPr>
                <w:p w:rsidR="00B67427" w:rsidRPr="00450F06" w:rsidRDefault="00B67427" w:rsidP="007C2120">
                  <w:pPr>
                    <w:jc w:val="center"/>
                    <w:rPr>
                      <w:rFonts w:ascii="Tahoma" w:hAnsi="Tahoma" w:cs="Tahoma"/>
                      <w:sz w:val="18"/>
                      <w:szCs w:val="18"/>
                    </w:rPr>
                  </w:pPr>
                  <w:r>
                    <w:rPr>
                      <w:rFonts w:ascii="Arial" w:hAnsi="Arial" w:cs="Arial"/>
                      <w:b/>
                      <w:noProof/>
                      <w:sz w:val="32"/>
                      <w:szCs w:val="32"/>
                      <w:lang w:val="en-US" w:eastAsia="en-US"/>
                    </w:rPr>
                    <mc:AlternateContent>
                      <mc:Choice Requires="wps">
                        <w:drawing>
                          <wp:anchor distT="0" distB="0" distL="114300" distR="114300" simplePos="0" relativeHeight="251660288" behindDoc="0" locked="0" layoutInCell="1" allowOverlap="1" wp14:anchorId="6C29FF4C" wp14:editId="22340A30">
                            <wp:simplePos x="0" y="0"/>
                            <wp:positionH relativeFrom="column">
                              <wp:posOffset>184150</wp:posOffset>
                            </wp:positionH>
                            <wp:positionV relativeFrom="paragraph">
                              <wp:posOffset>-5715</wp:posOffset>
                            </wp:positionV>
                            <wp:extent cx="600075" cy="142875"/>
                            <wp:effectExtent l="0" t="0" r="0" b="0"/>
                            <wp:wrapNone/>
                            <wp:docPr id="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14.5pt;margin-top:-.45pt;width:47.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" filled="f" fillcolor="red"/>
                        </w:pict>
                      </mc:Fallback>
                    </mc:AlternateContent>
                  </w:r>
                  <w:r w:rsidRPr="002A0174">
                    <w:rPr>
                      <w:rFonts w:ascii="Tahoma" w:hAnsi="Tahoma" w:cs="Tahoma"/>
                      <w:b/>
                      <w:sz w:val="32"/>
                      <w:szCs w:val="32"/>
                    </w:rPr>
                    <w:t>X</w:t>
                  </w:r>
                  <w:r w:rsidRPr="00450F06">
                    <w:rPr>
                      <w:rFonts w:ascii="Tahoma" w:hAnsi="Tahoma" w:cs="Tahoma"/>
                      <w:sz w:val="18"/>
                      <w:szCs w:val="18"/>
                    </w:rPr>
                    <w:t xml:space="preserve">          giorno con sovrapposizioni</w:t>
                  </w:r>
                </w:p>
              </w:tc>
            </w:tr>
          </w:tbl>
          <w:p w:rsidR="00B67427" w:rsidRPr="00450F06" w:rsidRDefault="00B67427" w:rsidP="007C2120">
            <w:pPr>
              <w:rPr>
                <w:rFonts w:ascii="Arial" w:hAnsi="Arial" w:cs="Arial"/>
              </w:rPr>
            </w:pPr>
          </w:p>
        </w:tc>
        <w:tc>
          <w:tcPr>
            <w:tcW w:w="1100" w:type="dxa"/>
            <w:tcBorders>
              <w:top w:val="nil"/>
              <w:left w:val="nil"/>
              <w:bottom w:val="nil"/>
              <w:right w:val="nil"/>
            </w:tcBorders>
            <w:shd w:val="clear" w:color="auto" w:fill="auto"/>
            <w:noWrap/>
            <w:vAlign w:val="bottom"/>
          </w:tcPr>
          <w:p w:rsidR="00B67427" w:rsidRPr="00450F06" w:rsidRDefault="00B67427"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960"/>
            </w:tblGrid>
            <w:tr w:rsidR="00B67427" w:rsidRPr="00450F06" w:rsidTr="007C2120">
              <w:trPr>
                <w:trHeight w:val="255"/>
                <w:tblCellSpacing w:w="0" w:type="dxa"/>
              </w:trPr>
              <w:tc>
                <w:tcPr>
                  <w:tcW w:w="960" w:type="dxa"/>
                  <w:tcBorders>
                    <w:top w:val="nil"/>
                    <w:left w:val="nil"/>
                    <w:bottom w:val="nil"/>
                    <w:right w:val="nil"/>
                  </w:tcBorders>
                  <w:shd w:val="clear" w:color="auto" w:fill="auto"/>
                  <w:noWrap/>
                  <w:vAlign w:val="bottom"/>
                </w:tcPr>
                <w:p w:rsidR="00B67427" w:rsidRPr="00450F06" w:rsidRDefault="00B67427" w:rsidP="007C2120">
                  <w:pPr>
                    <w:rPr>
                      <w:rFonts w:ascii="Tahoma" w:hAnsi="Tahoma" w:cs="Tahoma"/>
                      <w:sz w:val="18"/>
                      <w:szCs w:val="18"/>
                    </w:rPr>
                  </w:pPr>
                  <w:r>
                    <w:rPr>
                      <w:rFonts w:ascii="Arial" w:hAnsi="Arial" w:cs="Arial"/>
                      <w:noProof/>
                      <w:lang w:val="en-US" w:eastAsia="en-US"/>
                    </w:rPr>
                    <mc:AlternateContent>
                      <mc:Choice Requires="wps">
                        <w:drawing>
                          <wp:anchor distT="0" distB="0" distL="114300" distR="114300" simplePos="0" relativeHeight="251661312" behindDoc="0" locked="0" layoutInCell="1" allowOverlap="1" wp14:anchorId="4177856A" wp14:editId="21461345">
                            <wp:simplePos x="0" y="0"/>
                            <wp:positionH relativeFrom="column">
                              <wp:posOffset>29210</wp:posOffset>
                            </wp:positionH>
                            <wp:positionV relativeFrom="paragraph">
                              <wp:posOffset>-5715</wp:posOffset>
                            </wp:positionV>
                            <wp:extent cx="600075" cy="142875"/>
                            <wp:effectExtent l="0" t="0" r="0" b="0"/>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2.3pt;margin-top:-.45pt;width:47.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" filled="f" fillcolor="lime"/>
                        </w:pict>
                      </mc:Fallback>
                    </mc:AlternateContent>
                  </w:r>
                </w:p>
              </w:tc>
            </w:tr>
          </w:tbl>
          <w:p w:rsidR="00B67427" w:rsidRPr="00450F06" w:rsidRDefault="00B67427" w:rsidP="007C2120">
            <w:pPr>
              <w:rPr>
                <w:rFonts w:ascii="Arial" w:hAnsi="Arial" w:cs="Arial"/>
              </w:rPr>
            </w:pPr>
          </w:p>
        </w:tc>
        <w:tc>
          <w:tcPr>
            <w:tcW w:w="4004" w:type="dxa"/>
            <w:gridSpan w:val="4"/>
            <w:tcBorders>
              <w:top w:val="nil"/>
              <w:left w:val="nil"/>
              <w:bottom w:val="nil"/>
              <w:right w:val="nil"/>
            </w:tcBorders>
            <w:shd w:val="clear" w:color="auto" w:fill="auto"/>
            <w:noWrap/>
            <w:vAlign w:val="bottom"/>
          </w:tcPr>
          <w:p w:rsidR="00B67427" w:rsidRPr="00450F06" w:rsidRDefault="00B67427" w:rsidP="007C2120">
            <w:pPr>
              <w:rPr>
                <w:rFonts w:ascii="Tahoma" w:hAnsi="Tahoma" w:cs="Tahoma"/>
                <w:sz w:val="18"/>
                <w:szCs w:val="18"/>
              </w:rPr>
            </w:pPr>
            <w:r w:rsidRPr="00450F06">
              <w:rPr>
                <w:rFonts w:ascii="Tahoma" w:hAnsi="Tahoma" w:cs="Tahoma"/>
                <w:sz w:val="18"/>
                <w:szCs w:val="18"/>
              </w:rPr>
              <w:t xml:space="preserve">   giorno senza sovrapposizioni</w:t>
            </w:r>
          </w:p>
        </w:tc>
      </w:tr>
    </w:tbl>
    <w:p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B91D0B" w:rsidRPr="00450F06" w:rsidRDefault="00B91D0B"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B91D0B" w:rsidRPr="00450F06" w:rsidRDefault="00B91D0B" w:rsidP="00B91D0B">
      <w:pPr>
        <w:tabs>
          <w:tab w:val="left" w:pos="16490"/>
          <w:tab w:val="left" w:pos="18342"/>
          <w:tab w:val="left" w:pos="20056"/>
          <w:tab w:val="left" w:pos="21770"/>
          <w:tab w:val="left" w:pos="24987"/>
          <w:tab w:val="left" w:pos="28533"/>
        </w:tabs>
        <w:ind w:left="70"/>
        <w:rPr>
          <w:rFonts w:ascii="Verdana" w:hAnsi="Verdana" w:cs="Tahoma"/>
          <w:szCs w:val="22"/>
        </w:rPr>
      </w:pPr>
      <w:r w:rsidRPr="00450F06">
        <w:rPr>
          <w:rFonts w:ascii="Verdana" w:hAnsi="Verdana" w:cs="Tahoma"/>
          <w:b/>
          <w:bCs/>
          <w:szCs w:val="22"/>
        </w:rPr>
        <w:t>NOTE</w:t>
      </w:r>
    </w:p>
    <w:p w:rsidR="00B91D0B" w:rsidRPr="00450F06" w:rsidRDefault="00B91D0B" w:rsidP="00B91D0B">
      <w:pPr>
        <w:jc w:val="both"/>
        <w:rPr>
          <w:rFonts w:ascii="Verdana" w:hAnsi="Verdana" w:cs="Tahoma"/>
          <w:b/>
          <w:bCs/>
          <w:sz w:val="22"/>
          <w:szCs w:val="22"/>
        </w:rPr>
      </w:pPr>
    </w:p>
    <w:p w:rsidR="00B67427" w:rsidRPr="00057B0A" w:rsidRDefault="00B67427" w:rsidP="00B67427">
      <w:pPr>
        <w:spacing w:line="480" w:lineRule="auto"/>
        <w:jc w:val="both"/>
        <w:rPr>
          <w:rFonts w:ascii="Verdana" w:hAnsi="Verdana" w:cs="Tahoma"/>
          <w:b/>
          <w:bCs/>
          <w:sz w:val="22"/>
          <w:szCs w:val="22"/>
        </w:rPr>
      </w:pPr>
      <w:r>
        <w:rPr>
          <w:rFonts w:ascii="Verdana" w:hAnsi="Verdana" w:cs="Tahoma"/>
          <w:b/>
          <w:bCs/>
          <w:sz w:val="22"/>
          <w:szCs w:val="22"/>
        </w:rPr>
        <w:t>LA DITTA E’ TENUTA A DELIMITARE CON NASTRO E SEGNALETICA APPR</w:t>
      </w:r>
      <w:r>
        <w:rPr>
          <w:rFonts w:ascii="Verdana" w:hAnsi="Verdana" w:cs="Tahoma"/>
          <w:b/>
          <w:bCs/>
          <w:sz w:val="22"/>
          <w:szCs w:val="22"/>
        </w:rPr>
        <w:t>O</w:t>
      </w:r>
      <w:r>
        <w:rPr>
          <w:rFonts w:ascii="Verdana" w:hAnsi="Verdana" w:cs="Tahoma"/>
          <w:b/>
          <w:bCs/>
          <w:sz w:val="22"/>
          <w:szCs w:val="22"/>
        </w:rPr>
        <w:t xml:space="preserve">PRIATA L’AREA DI LAVORO PER EVITARE EVENTUALI INTERFERENZE CON LE NORMALI ATTIVITA’ LAVORATIVE. </w:t>
      </w:r>
    </w:p>
    <w:p w:rsidR="005362D7" w:rsidRPr="00450F06" w:rsidRDefault="00EB57C1" w:rsidP="005362D7">
      <w:pPr>
        <w:rPr>
          <w:rFonts w:ascii="Verdana" w:hAnsi="Verdana"/>
          <w:sz w:val="22"/>
          <w:szCs w:val="22"/>
        </w:rPr>
      </w:pPr>
      <w:r w:rsidRPr="00450F06">
        <w:rPr>
          <w:rFonts w:ascii="Verdana" w:hAnsi="Verdana" w:cs="Tahoma"/>
          <w:sz w:val="22"/>
          <w:szCs w:val="22"/>
        </w:rPr>
        <w:br w:type="page"/>
      </w:r>
    </w:p>
    <w:p w:rsidR="005362D7" w:rsidRPr="00450F06" w:rsidRDefault="005362D7" w:rsidP="005362D7">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lastRenderedPageBreak/>
        <w:t>SEZ. 5 - VALUTAZIONE DEI RISCHI DA INTERFERENZE</w:t>
      </w:r>
    </w:p>
    <w:p w:rsidR="0089434F" w:rsidRDefault="0089434F" w:rsidP="004A36F7">
      <w:pPr>
        <w:ind w:left="70"/>
        <w:jc w:val="both"/>
        <w:rPr>
          <w:rFonts w:ascii="Verdana" w:hAnsi="Verdana" w:cs="Tahoma"/>
          <w:sz w:val="22"/>
          <w:szCs w:val="22"/>
        </w:rPr>
      </w:pPr>
      <w:r w:rsidRPr="00450F06">
        <w:rPr>
          <w:rFonts w:ascii="Verdana" w:hAnsi="Verdana" w:cs="Tahoma"/>
          <w:sz w:val="22"/>
          <w:szCs w:val="22"/>
        </w:rPr>
        <w:t>I criteri per la valutazione dei rischi da interferenze faranno riferimento a quelli già adottati dall’impresa.</w:t>
      </w:r>
    </w:p>
    <w:p w:rsidR="002A0174" w:rsidRDefault="002A0174" w:rsidP="004A36F7">
      <w:pPr>
        <w:ind w:left="70"/>
        <w:jc w:val="both"/>
        <w:rPr>
          <w:rFonts w:ascii="Verdana" w:hAnsi="Verdana" w:cs="Tahoma"/>
          <w:sz w:val="22"/>
          <w:szCs w:val="22"/>
        </w:rPr>
      </w:pPr>
    </w:p>
    <w:p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22"/>
          <w:szCs w:val="18"/>
        </w:rPr>
      </w:pPr>
    </w:p>
    <w:tbl>
      <w:tblPr>
        <w:tblW w:w="9664" w:type="dxa"/>
        <w:tblInd w:w="70" w:type="dxa"/>
        <w:tblCellMar>
          <w:left w:w="70" w:type="dxa"/>
          <w:right w:w="70" w:type="dxa"/>
        </w:tblCellMar>
        <w:tblLook w:val="0000" w:firstRow="0" w:lastRow="0" w:firstColumn="0" w:lastColumn="0" w:noHBand="0" w:noVBand="0"/>
      </w:tblPr>
      <w:tblGrid>
        <w:gridCol w:w="4560"/>
        <w:gridCol w:w="5104"/>
      </w:tblGrid>
      <w:tr w:rsidR="0089434F" w:rsidRPr="00450F06"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Rischi (1)</w:t>
            </w:r>
          </w:p>
        </w:tc>
        <w:tc>
          <w:tcPr>
            <w:tcW w:w="5104" w:type="dxa"/>
            <w:tcBorders>
              <w:top w:val="single" w:sz="4" w:space="0" w:color="auto"/>
              <w:left w:val="nil"/>
              <w:bottom w:val="single" w:sz="4" w:space="0" w:color="auto"/>
              <w:right w:val="single" w:sz="4" w:space="0" w:color="auto"/>
            </w:tcBorders>
            <w:shd w:val="clear" w:color="auto" w:fill="auto"/>
            <w:noWrap/>
            <w:vAlign w:val="bottom"/>
          </w:tcPr>
          <w:p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Misure adottate per eliminare le interferenze (2)</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w:t>
            </w:r>
            <w:r>
              <w:rPr>
                <w:rFonts w:ascii="Tahoma" w:hAnsi="Tahoma" w:cs="Tahoma"/>
                <w:color w:val="000000"/>
                <w:sz w:val="18"/>
                <w:szCs w:val="18"/>
                <w:lang w:eastAsia="it-IT"/>
              </w:rPr>
              <w:t>i</w:t>
            </w:r>
            <w:r>
              <w:rPr>
                <w:rFonts w:ascii="Tahoma" w:hAnsi="Tahoma" w:cs="Tahoma"/>
                <w:color w:val="000000"/>
                <w:sz w:val="18"/>
                <w:szCs w:val="18"/>
                <w:lang w:eastAsia="it-IT"/>
              </w:rPr>
              <w:t>mento da parte di carrelli e veicoli in transito; Durante l'esecuzione dei lavori, rischi di cadute, urti, scivol</w:t>
            </w:r>
            <w:r>
              <w:rPr>
                <w:rFonts w:ascii="Tahoma" w:hAnsi="Tahoma" w:cs="Tahoma"/>
                <w:color w:val="000000"/>
                <w:sz w:val="18"/>
                <w:szCs w:val="18"/>
                <w:lang w:eastAsia="it-IT"/>
              </w:rPr>
              <w:t>a</w:t>
            </w:r>
            <w:r>
              <w:rPr>
                <w:rFonts w:ascii="Tahoma" w:hAnsi="Tahoma" w:cs="Tahoma"/>
                <w:color w:val="000000"/>
                <w:sz w:val="18"/>
                <w:szCs w:val="18"/>
                <w:lang w:eastAsia="it-IT"/>
              </w:rPr>
              <w:t>menti, abrasioni, tagli, inciampi.</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Si raccomanda la scrupolosa osservanza del percorso co</w:t>
            </w:r>
            <w:r>
              <w:rPr>
                <w:rFonts w:ascii="Tahoma" w:hAnsi="Tahoma" w:cs="Tahoma"/>
                <w:color w:val="000000"/>
                <w:sz w:val="18"/>
                <w:szCs w:val="18"/>
                <w:lang w:eastAsia="it-IT"/>
              </w:rPr>
              <w:t>n</w:t>
            </w:r>
            <w:r>
              <w:rPr>
                <w:rFonts w:ascii="Tahoma" w:hAnsi="Tahoma" w:cs="Tahoma"/>
                <w:color w:val="000000"/>
                <w:sz w:val="18"/>
                <w:szCs w:val="18"/>
                <w:lang w:eastAsia="it-IT"/>
              </w:rPr>
              <w:t>cordato, onde evitare l’eventuale esposizione ai rischi non valutati nella circostanza. (allegato 1).· Il personale esterno può accedere solamente alle aree di pertinenza e deve att</w:t>
            </w:r>
            <w:r>
              <w:rPr>
                <w:rFonts w:ascii="Tahoma" w:hAnsi="Tahoma" w:cs="Tahoma"/>
                <w:color w:val="000000"/>
                <w:sz w:val="18"/>
                <w:szCs w:val="18"/>
                <w:lang w:eastAsia="it-IT"/>
              </w:rPr>
              <w:t>e</w:t>
            </w:r>
            <w:r>
              <w:rPr>
                <w:rFonts w:ascii="Tahoma" w:hAnsi="Tahoma" w:cs="Tahoma"/>
                <w:color w:val="000000"/>
                <w:sz w:val="18"/>
                <w:szCs w:val="18"/>
                <w:lang w:eastAsia="it-IT"/>
              </w:rPr>
              <w:t>nersi scrupolosamente alle segnalazioni richiamate dagli a</w:t>
            </w:r>
            <w:r>
              <w:rPr>
                <w:rFonts w:ascii="Tahoma" w:hAnsi="Tahoma" w:cs="Tahoma"/>
                <w:color w:val="000000"/>
                <w:sz w:val="18"/>
                <w:szCs w:val="18"/>
                <w:lang w:eastAsia="it-IT"/>
              </w:rPr>
              <w:t>p</w:t>
            </w:r>
            <w:r>
              <w:rPr>
                <w:rFonts w:ascii="Tahoma" w:hAnsi="Tahoma" w:cs="Tahoma"/>
                <w:color w:val="000000"/>
                <w:sz w:val="18"/>
                <w:szCs w:val="18"/>
                <w:lang w:eastAsia="it-IT"/>
              </w:rPr>
              <w:t>positi cartelli (comportamento, obbligo, divieto, pericolo).· Tutti i materiali di cantiere devono essere depositati ed ord</w:t>
            </w:r>
            <w:r>
              <w:rPr>
                <w:rFonts w:ascii="Tahoma" w:hAnsi="Tahoma" w:cs="Tahoma"/>
                <w:color w:val="000000"/>
                <w:sz w:val="18"/>
                <w:szCs w:val="18"/>
                <w:lang w:eastAsia="it-IT"/>
              </w:rPr>
              <w:t>i</w:t>
            </w:r>
            <w:r>
              <w:rPr>
                <w:rFonts w:ascii="Tahoma" w:hAnsi="Tahoma" w:cs="Tahoma"/>
                <w:color w:val="000000"/>
                <w:sz w:val="18"/>
                <w:szCs w:val="18"/>
                <w:lang w:eastAsia="it-IT"/>
              </w:rPr>
              <w:t>nati esclusivamente all’interno delle aree autorizzate e di pertinenza.</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 derivanti dalla concomitanza delle attività dell’appaltante ed </w:t>
            </w:r>
            <w:proofErr w:type="spellStart"/>
            <w:r>
              <w:rPr>
                <w:rFonts w:ascii="Tahoma" w:hAnsi="Tahoma" w:cs="Tahoma"/>
                <w:color w:val="000000"/>
                <w:sz w:val="18"/>
                <w:szCs w:val="18"/>
                <w:lang w:eastAsia="it-IT"/>
              </w:rPr>
              <w:t>appalatatore</w:t>
            </w:r>
            <w:proofErr w:type="spellEnd"/>
            <w:r>
              <w:rPr>
                <w:rFonts w:ascii="Tahoma" w:hAnsi="Tahoma" w:cs="Tahoma"/>
                <w:color w:val="000000"/>
                <w:sz w:val="18"/>
                <w:szCs w:val="18"/>
                <w:lang w:eastAsia="it-IT"/>
              </w:rPr>
              <w:t>; Accesso alle aree di cantieri da parte di personale non autorizzato.</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xml:space="preserve">· Le aree fisse di cantiere devono essere opportunamente segnalate e recintate e devono riportare l’indicazione del nome e della ditta titolare dell’appalto.· Il personale esterno che opererà nel comprensorio FGA </w:t>
            </w:r>
            <w:proofErr w:type="spellStart"/>
            <w:r>
              <w:rPr>
                <w:rFonts w:ascii="Tahoma" w:hAnsi="Tahoma" w:cs="Tahoma"/>
                <w:color w:val="000000"/>
                <w:sz w:val="18"/>
                <w:szCs w:val="18"/>
                <w:lang w:eastAsia="it-IT"/>
              </w:rPr>
              <w:t>SpA</w:t>
            </w:r>
            <w:proofErr w:type="spellEnd"/>
            <w:r>
              <w:rPr>
                <w:rFonts w:ascii="Tahoma" w:hAnsi="Tahoma" w:cs="Tahoma"/>
                <w:color w:val="000000"/>
                <w:sz w:val="18"/>
                <w:szCs w:val="18"/>
                <w:lang w:eastAsia="it-IT"/>
              </w:rPr>
              <w:t xml:space="preserve"> dovrà portare esposto il cartellino di appartenenza.· L’accesso alle aree fisse di ca</w:t>
            </w:r>
            <w:r>
              <w:rPr>
                <w:rFonts w:ascii="Tahoma" w:hAnsi="Tahoma" w:cs="Tahoma"/>
                <w:color w:val="000000"/>
                <w:sz w:val="18"/>
                <w:szCs w:val="18"/>
                <w:lang w:eastAsia="it-IT"/>
              </w:rPr>
              <w:t>n</w:t>
            </w:r>
            <w:r>
              <w:rPr>
                <w:rFonts w:ascii="Tahoma" w:hAnsi="Tahoma" w:cs="Tahoma"/>
                <w:color w:val="000000"/>
                <w:sz w:val="18"/>
                <w:szCs w:val="18"/>
                <w:lang w:eastAsia="it-IT"/>
              </w:rPr>
              <w:t>tiere deve essere precluso al personale non autorizzato.</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w:t>
            </w:r>
            <w:r>
              <w:rPr>
                <w:rFonts w:ascii="Tahoma" w:hAnsi="Tahoma" w:cs="Tahoma"/>
                <w:color w:val="000000"/>
                <w:sz w:val="18"/>
                <w:szCs w:val="18"/>
                <w:lang w:eastAsia="it-IT"/>
              </w:rPr>
              <w:t>i</w:t>
            </w:r>
            <w:r>
              <w:rPr>
                <w:rFonts w:ascii="Tahoma" w:hAnsi="Tahoma" w:cs="Tahoma"/>
                <w:color w:val="000000"/>
                <w:sz w:val="18"/>
                <w:szCs w:val="18"/>
                <w:lang w:eastAsia="it-IT"/>
              </w:rPr>
              <w:t>menti, caduta del carico: Lavori in prossimità di carichi movimentati da mezzi di sollevamento e trasporto (gru, paranchi, carrelli elevatori)</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Durante la movimentazione dei carichi, disporsi in zona di sicurezza e lontano dal raggio di azione dei mezzi di sollev</w:t>
            </w:r>
            <w:r>
              <w:rPr>
                <w:rFonts w:ascii="Tahoma" w:hAnsi="Tahoma" w:cs="Tahoma"/>
                <w:color w:val="000000"/>
                <w:sz w:val="18"/>
                <w:szCs w:val="18"/>
                <w:lang w:eastAsia="it-IT"/>
              </w:rPr>
              <w:t>a</w:t>
            </w:r>
            <w:r>
              <w:rPr>
                <w:rFonts w:ascii="Tahoma" w:hAnsi="Tahoma" w:cs="Tahoma"/>
                <w:color w:val="000000"/>
                <w:sz w:val="18"/>
                <w:szCs w:val="18"/>
                <w:lang w:eastAsia="it-IT"/>
              </w:rPr>
              <w:t>mento (zone interessate dalla manovra, esposte al pericolo dell'eventuale disattenzione del manovratore, ecc.)· E’ c</w:t>
            </w:r>
            <w:r>
              <w:rPr>
                <w:rFonts w:ascii="Tahoma" w:hAnsi="Tahoma" w:cs="Tahoma"/>
                <w:color w:val="000000"/>
                <w:sz w:val="18"/>
                <w:szCs w:val="18"/>
                <w:lang w:eastAsia="it-IT"/>
              </w:rPr>
              <w:t>o</w:t>
            </w:r>
            <w:r>
              <w:rPr>
                <w:rFonts w:ascii="Tahoma" w:hAnsi="Tahoma" w:cs="Tahoma"/>
                <w:color w:val="000000"/>
                <w:sz w:val="18"/>
                <w:szCs w:val="18"/>
                <w:lang w:eastAsia="it-IT"/>
              </w:rPr>
              <w:t>munque vietato transitare/operare nel raggio di azione dei mezzi di sollevamento (gru/paranchi).· Le aree d’intervento devono essere opportunamente recintate e segnalate</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w:t>
            </w:r>
            <w:r>
              <w:rPr>
                <w:rFonts w:ascii="Tahoma" w:hAnsi="Tahoma" w:cs="Tahoma"/>
                <w:color w:val="000000"/>
                <w:sz w:val="18"/>
                <w:szCs w:val="18"/>
                <w:lang w:eastAsia="it-IT"/>
              </w:rPr>
              <w:t>i</w:t>
            </w:r>
            <w:r>
              <w:rPr>
                <w:rFonts w:ascii="Tahoma" w:hAnsi="Tahoma" w:cs="Tahoma"/>
                <w:color w:val="000000"/>
                <w:sz w:val="18"/>
                <w:szCs w:val="18"/>
                <w:lang w:eastAsia="it-IT"/>
              </w:rPr>
              <w:t>menti, caduta del carico: Utilizzo di mezzi di sollev</w:t>
            </w:r>
            <w:r>
              <w:rPr>
                <w:rFonts w:ascii="Tahoma" w:hAnsi="Tahoma" w:cs="Tahoma"/>
                <w:color w:val="000000"/>
                <w:sz w:val="18"/>
                <w:szCs w:val="18"/>
                <w:lang w:eastAsia="it-IT"/>
              </w:rPr>
              <w:t>a</w:t>
            </w:r>
            <w:r>
              <w:rPr>
                <w:rFonts w:ascii="Tahoma" w:hAnsi="Tahoma" w:cs="Tahoma"/>
                <w:color w:val="000000"/>
                <w:sz w:val="18"/>
                <w:szCs w:val="18"/>
                <w:lang w:eastAsia="it-IT"/>
              </w:rPr>
              <w:t>mento e trasporto (gru, paranchi, carrelli elevatori)</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Durante la movimentazione dei carichi, disporre il personale presente in zona di sicurezza allontanandolo dal raggio di azione dei mezzi di sollevamento (zone interessate dalla m</w:t>
            </w:r>
            <w:r>
              <w:rPr>
                <w:rFonts w:ascii="Tahoma" w:hAnsi="Tahoma" w:cs="Tahoma"/>
                <w:color w:val="000000"/>
                <w:sz w:val="18"/>
                <w:szCs w:val="18"/>
                <w:lang w:eastAsia="it-IT"/>
              </w:rPr>
              <w:t>a</w:t>
            </w:r>
            <w:r>
              <w:rPr>
                <w:rFonts w:ascii="Tahoma" w:hAnsi="Tahoma" w:cs="Tahoma"/>
                <w:color w:val="000000"/>
                <w:sz w:val="18"/>
                <w:szCs w:val="18"/>
                <w:lang w:eastAsia="it-IT"/>
              </w:rPr>
              <w:t>novra, esposte al pericolo dell'eventuale disattenzione del manovratore, ecc.) · Le aree d’intervento devono essere o</w:t>
            </w:r>
            <w:r>
              <w:rPr>
                <w:rFonts w:ascii="Tahoma" w:hAnsi="Tahoma" w:cs="Tahoma"/>
                <w:color w:val="000000"/>
                <w:sz w:val="18"/>
                <w:szCs w:val="18"/>
                <w:lang w:eastAsia="it-IT"/>
              </w:rPr>
              <w:t>p</w:t>
            </w:r>
            <w:r>
              <w:rPr>
                <w:rFonts w:ascii="Tahoma" w:hAnsi="Tahoma" w:cs="Tahoma"/>
                <w:color w:val="000000"/>
                <w:sz w:val="18"/>
                <w:szCs w:val="18"/>
                <w:lang w:eastAsia="it-IT"/>
              </w:rPr>
              <w:t>portunamente recintate e segnalate · Utilizzare il segnale acustico per segnalare l'inizio della manovra</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Lavori in </w:t>
            </w:r>
            <w:proofErr w:type="spellStart"/>
            <w:r>
              <w:rPr>
                <w:rFonts w:ascii="Tahoma" w:hAnsi="Tahoma" w:cs="Tahoma"/>
                <w:color w:val="000000"/>
                <w:sz w:val="18"/>
                <w:szCs w:val="18"/>
                <w:lang w:eastAsia="it-IT"/>
              </w:rPr>
              <w:t>prossimita’</w:t>
            </w:r>
            <w:proofErr w:type="spellEnd"/>
            <w:r>
              <w:rPr>
                <w:rFonts w:ascii="Tahoma" w:hAnsi="Tahoma" w:cs="Tahoma"/>
                <w:color w:val="000000"/>
                <w:sz w:val="18"/>
                <w:szCs w:val="18"/>
                <w:lang w:eastAsia="it-IT"/>
              </w:rPr>
              <w:t xml:space="preserve"> di finestre, portoni motorizzati, etc.: Rischi di cadute, urti, durante l’esecuzione dei lavori</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L’appaltatore prima di effettuare interventi ed accedere alle macchine deve richiedere opportuna autorizzazione agli Enti preposti.· Prima di iniziare i lavori in prossimità di finestre, portoni motorizzati, è necessario farne bloccare il funzion</w:t>
            </w:r>
            <w:r>
              <w:rPr>
                <w:rFonts w:ascii="Tahoma" w:hAnsi="Tahoma" w:cs="Tahoma"/>
                <w:color w:val="000000"/>
                <w:sz w:val="18"/>
                <w:szCs w:val="18"/>
                <w:lang w:eastAsia="it-IT"/>
              </w:rPr>
              <w:t>a</w:t>
            </w:r>
            <w:r>
              <w:rPr>
                <w:rFonts w:ascii="Tahoma" w:hAnsi="Tahoma" w:cs="Tahoma"/>
                <w:color w:val="000000"/>
                <w:sz w:val="18"/>
                <w:szCs w:val="18"/>
                <w:lang w:eastAsia="it-IT"/>
              </w:rPr>
              <w:t xml:space="preserve">mento.  </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b/>
                <w:bCs/>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Rischio di investimento durante l'esecuzione di lavori in prossimità di carropo</w:t>
            </w:r>
            <w:r>
              <w:rPr>
                <w:rFonts w:ascii="Tahoma" w:hAnsi="Tahoma" w:cs="Tahoma"/>
                <w:color w:val="000000"/>
                <w:sz w:val="18"/>
                <w:szCs w:val="18"/>
                <w:lang w:eastAsia="it-IT"/>
              </w:rPr>
              <w:t>n</w:t>
            </w:r>
            <w:r>
              <w:rPr>
                <w:rFonts w:ascii="Tahoma" w:hAnsi="Tahoma" w:cs="Tahoma"/>
                <w:color w:val="000000"/>
                <w:sz w:val="18"/>
                <w:szCs w:val="18"/>
                <w:lang w:eastAsia="it-IT"/>
              </w:rPr>
              <w:t xml:space="preserve">ti in manovra </w:t>
            </w:r>
            <w:r>
              <w:rPr>
                <w:rFonts w:ascii="Tahoma" w:hAnsi="Tahoma" w:cs="Tahoma"/>
                <w:color w:val="000000"/>
                <w:sz w:val="18"/>
                <w:szCs w:val="18"/>
                <w:lang w:eastAsia="it-IT"/>
              </w:rPr>
              <w:tab/>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L’appaltatore prima di effettuare interventi in prossimità del carroponte deve richiedere opportuna autorizzazione agli Enti preposti e assicurarsi che sia stata tolta tensione e/o siano messi gli impianti in sicurezza. Inoltre sarà cura della ditta esecutrice dei lavori applicare sull’interruttore generale dei quadri di alimentazione e sulla pulsantiera cartelli monitori indicanti “lavori in corso – non effettuare manovre”.·</w:t>
            </w:r>
            <w:r>
              <w:rPr>
                <w:rFonts w:ascii="Tahoma" w:hAnsi="Tahoma" w:cs="Tahoma"/>
                <w:color w:val="000000"/>
                <w:sz w:val="18"/>
                <w:szCs w:val="18"/>
                <w:lang w:eastAsia="it-IT"/>
              </w:rPr>
              <w:tab/>
            </w:r>
            <w:r>
              <w:rPr>
                <w:rFonts w:ascii="Tahoma" w:hAnsi="Tahoma" w:cs="Tahoma"/>
                <w:color w:val="000000"/>
                <w:sz w:val="18"/>
                <w:szCs w:val="18"/>
                <w:lang w:eastAsia="it-IT"/>
              </w:rPr>
              <w:tab/>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Rischi di tagli e caduta pezzi dall'alto Lavori da </w:t>
            </w:r>
            <w:proofErr w:type="spellStart"/>
            <w:r>
              <w:rPr>
                <w:rFonts w:ascii="Tahoma" w:hAnsi="Tahoma" w:cs="Tahoma"/>
                <w:color w:val="000000"/>
                <w:sz w:val="18"/>
                <w:szCs w:val="18"/>
                <w:lang w:eastAsia="it-IT"/>
              </w:rPr>
              <w:t>esegursi</w:t>
            </w:r>
            <w:proofErr w:type="spellEnd"/>
            <w:r>
              <w:rPr>
                <w:rFonts w:ascii="Tahoma" w:hAnsi="Tahoma" w:cs="Tahoma"/>
                <w:color w:val="000000"/>
                <w:sz w:val="18"/>
                <w:szCs w:val="18"/>
                <w:lang w:eastAsia="it-IT"/>
              </w:rPr>
              <w:t xml:space="preserve"> nel </w:t>
            </w:r>
            <w:proofErr w:type="spellStart"/>
            <w:r>
              <w:rPr>
                <w:rFonts w:ascii="Tahoma" w:hAnsi="Tahoma" w:cs="Tahoma"/>
                <w:color w:val="000000"/>
                <w:sz w:val="18"/>
                <w:szCs w:val="18"/>
                <w:lang w:eastAsia="it-IT"/>
              </w:rPr>
              <w:t>sottopiano</w:t>
            </w:r>
            <w:proofErr w:type="spellEnd"/>
            <w:r>
              <w:rPr>
                <w:rFonts w:ascii="Tahoma" w:hAnsi="Tahoma" w:cs="Tahoma"/>
                <w:color w:val="000000"/>
                <w:sz w:val="18"/>
                <w:szCs w:val="18"/>
                <w:lang w:eastAsia="it-IT"/>
              </w:rPr>
              <w:t xml:space="preserve"> </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xml:space="preserve">· L’appaltatore prima di accedere al </w:t>
            </w:r>
            <w:proofErr w:type="spellStart"/>
            <w:r>
              <w:rPr>
                <w:rFonts w:ascii="Tahoma" w:hAnsi="Tahoma" w:cs="Tahoma"/>
                <w:color w:val="000000"/>
                <w:sz w:val="18"/>
                <w:szCs w:val="18"/>
                <w:lang w:eastAsia="it-IT"/>
              </w:rPr>
              <w:t>sottopiano</w:t>
            </w:r>
            <w:proofErr w:type="spellEnd"/>
            <w:r>
              <w:rPr>
                <w:rFonts w:ascii="Tahoma" w:hAnsi="Tahoma" w:cs="Tahoma"/>
                <w:color w:val="000000"/>
                <w:sz w:val="18"/>
                <w:szCs w:val="18"/>
                <w:lang w:eastAsia="it-IT"/>
              </w:rPr>
              <w:t xml:space="preserve"> deve richied</w:t>
            </w:r>
            <w:r>
              <w:rPr>
                <w:rFonts w:ascii="Tahoma" w:hAnsi="Tahoma" w:cs="Tahoma"/>
                <w:color w:val="000000"/>
                <w:sz w:val="18"/>
                <w:szCs w:val="18"/>
                <w:lang w:eastAsia="it-IT"/>
              </w:rPr>
              <w:t>e</w:t>
            </w:r>
            <w:r>
              <w:rPr>
                <w:rFonts w:ascii="Tahoma" w:hAnsi="Tahoma" w:cs="Tahoma"/>
                <w:color w:val="000000"/>
                <w:sz w:val="18"/>
                <w:szCs w:val="18"/>
                <w:lang w:eastAsia="it-IT"/>
              </w:rPr>
              <w:t xml:space="preserve">re opportuna autorizzazione agli Enti preposti. e deve fornire al proprio personale i caschi di protezione  </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Proiezione </w:t>
            </w:r>
            <w:proofErr w:type="spellStart"/>
            <w:r>
              <w:rPr>
                <w:rFonts w:ascii="Tahoma" w:hAnsi="Tahoma" w:cs="Tahoma"/>
                <w:color w:val="000000"/>
                <w:sz w:val="18"/>
                <w:szCs w:val="18"/>
                <w:lang w:eastAsia="it-IT"/>
              </w:rPr>
              <w:t>scheggeScintille</w:t>
            </w:r>
            <w:proofErr w:type="spellEnd"/>
            <w:r>
              <w:rPr>
                <w:rFonts w:ascii="Tahoma" w:hAnsi="Tahoma" w:cs="Tahoma"/>
                <w:color w:val="000000"/>
                <w:sz w:val="18"/>
                <w:szCs w:val="18"/>
                <w:lang w:eastAsia="it-IT"/>
              </w:rPr>
              <w:t>: Lavori di saldatura e molatura</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Il responsabile della ditta APPALTATRICE prima di procedere alle operazioni deve far allontanare dalle aree operative il personale estraneo alle operazioni. · Occhiali antinfortunistici OBBLIGO TASSATIVO SULL’USO</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Lavorazioni in prossimità di macchinari e/organi in movimento: rischio di urti, tagli, </w:t>
            </w:r>
            <w:r>
              <w:rPr>
                <w:rFonts w:ascii="Tahoma" w:hAnsi="Tahoma" w:cs="Tahoma"/>
                <w:color w:val="000000"/>
                <w:sz w:val="18"/>
                <w:szCs w:val="18"/>
                <w:lang w:eastAsia="it-IT"/>
              </w:rPr>
              <w:lastRenderedPageBreak/>
              <w:t>schiacciamenti</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lastRenderedPageBreak/>
              <w:t xml:space="preserve">· L’appaltatore prima di effettuare interventi ed accedere alle macchine deve richiedere opportuna autorizzazione agli Enti </w:t>
            </w:r>
            <w:r>
              <w:rPr>
                <w:rFonts w:ascii="Tahoma" w:hAnsi="Tahoma" w:cs="Tahoma"/>
                <w:color w:val="000000"/>
                <w:sz w:val="18"/>
                <w:szCs w:val="18"/>
                <w:lang w:eastAsia="it-IT"/>
              </w:rPr>
              <w:lastRenderedPageBreak/>
              <w:t>preposti.· Le varie zone che comportano rischi sono dotate di adeguata cartellonistica richiamanti il divieto di rimozione delle protezioni e di operare con le macchine in moto.</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lastRenderedPageBreak/>
              <w:t>POSTO DI LAVORO:</w:t>
            </w:r>
            <w:r>
              <w:rPr>
                <w:rFonts w:ascii="Tahoma" w:hAnsi="Tahoma" w:cs="Tahoma"/>
                <w:color w:val="000000"/>
                <w:sz w:val="18"/>
                <w:szCs w:val="18"/>
                <w:lang w:eastAsia="it-IT"/>
              </w:rPr>
              <w:t xml:space="preserve"> Rischio di proiezione di schegge e scintille; Lavori di saldatura e molatura</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Il responsabile della ditta APPALTATRICE prima di procedere alle operazioni deve far allontanare il personale TURINAUTO dalle aree operative e/o personale estraneo alle operazioni. · Occhiali antinfortunistici OBBLIGO TASSATIVO SULL’USO</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Rischio di proiezione di schegge e scintille; Lavori da </w:t>
            </w:r>
            <w:proofErr w:type="spellStart"/>
            <w:r>
              <w:rPr>
                <w:rFonts w:ascii="Tahoma" w:hAnsi="Tahoma" w:cs="Tahoma"/>
                <w:color w:val="000000"/>
                <w:sz w:val="18"/>
                <w:szCs w:val="18"/>
                <w:lang w:eastAsia="it-IT"/>
              </w:rPr>
              <w:t>esegurisi</w:t>
            </w:r>
            <w:proofErr w:type="spellEnd"/>
            <w:r>
              <w:rPr>
                <w:rFonts w:ascii="Tahoma" w:hAnsi="Tahoma" w:cs="Tahoma"/>
                <w:color w:val="000000"/>
                <w:sz w:val="18"/>
                <w:szCs w:val="18"/>
                <w:lang w:eastAsia="it-IT"/>
              </w:rPr>
              <w:t xml:space="preserve"> in prossimità di aree di saldatura e molatura</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Il responsabile della ditta APPALTATRICE, prima di proced</w:t>
            </w:r>
            <w:r>
              <w:rPr>
                <w:rFonts w:ascii="Tahoma" w:hAnsi="Tahoma" w:cs="Tahoma"/>
                <w:color w:val="000000"/>
                <w:sz w:val="18"/>
                <w:szCs w:val="18"/>
                <w:lang w:eastAsia="it-IT"/>
              </w:rPr>
              <w:t>e</w:t>
            </w:r>
            <w:r>
              <w:rPr>
                <w:rFonts w:ascii="Tahoma" w:hAnsi="Tahoma" w:cs="Tahoma"/>
                <w:color w:val="000000"/>
                <w:sz w:val="18"/>
                <w:szCs w:val="18"/>
                <w:lang w:eastAsia="it-IT"/>
              </w:rPr>
              <w:t xml:space="preserve">re alle aree di lavoro deve fornire al proprio personale occhiali antinfortunistici </w:t>
            </w:r>
          </w:p>
        </w:tc>
      </w:tr>
    </w:tbl>
    <w:p w:rsidR="00BA38CD" w:rsidRDefault="00BA38CD"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2A0174" w:rsidRDefault="002A0174"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2A0174" w:rsidRDefault="002A0174"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2A0174" w:rsidRPr="00450F06" w:rsidRDefault="002A0174"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BA38CD" w:rsidRPr="00450F06" w:rsidRDefault="00BA38CD" w:rsidP="007C2120">
      <w:pPr>
        <w:tabs>
          <w:tab w:val="left" w:pos="4630"/>
          <w:tab w:val="left" w:pos="5730"/>
          <w:tab w:val="left" w:pos="6706"/>
          <w:tab w:val="left" w:pos="7682"/>
          <w:tab w:val="left" w:pos="8758"/>
        </w:tabs>
        <w:ind w:left="70"/>
        <w:rPr>
          <w:rFonts w:ascii="Verdana" w:hAnsi="Verdana" w:cs="Tahoma"/>
          <w:b/>
          <w:bCs/>
          <w:sz w:val="18"/>
          <w:szCs w:val="18"/>
        </w:rPr>
      </w:pPr>
      <w:r w:rsidRPr="00450F06">
        <w:rPr>
          <w:rFonts w:ascii="Verdana" w:hAnsi="Verdana" w:cs="Tahoma"/>
          <w:b/>
          <w:bCs/>
          <w:sz w:val="18"/>
          <w:szCs w:val="18"/>
        </w:rPr>
        <w:t>(1) Elencare i rischi da interferenza individuati</w:t>
      </w:r>
    </w:p>
    <w:p w:rsidR="007C2120" w:rsidRPr="00450F06" w:rsidRDefault="007C2120" w:rsidP="007C2120">
      <w:pPr>
        <w:tabs>
          <w:tab w:val="left" w:pos="4630"/>
          <w:tab w:val="left" w:pos="5730"/>
          <w:tab w:val="left" w:pos="6706"/>
          <w:tab w:val="left" w:pos="7682"/>
          <w:tab w:val="left" w:pos="8758"/>
        </w:tabs>
        <w:ind w:left="70"/>
        <w:rPr>
          <w:rFonts w:ascii="Verdana" w:hAnsi="Verdana" w:cs="Tahoma"/>
          <w:sz w:val="18"/>
          <w:szCs w:val="18"/>
        </w:rPr>
      </w:pPr>
    </w:p>
    <w:p w:rsidR="00BA38CD" w:rsidRPr="00450F06" w:rsidRDefault="00BA38CD" w:rsidP="00BA38CD">
      <w:pPr>
        <w:tabs>
          <w:tab w:val="left" w:pos="378"/>
          <w:tab w:val="left" w:pos="567"/>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Es:</w:t>
      </w:r>
      <w:r w:rsidRPr="00450F06">
        <w:rPr>
          <w:rFonts w:ascii="Verdana" w:hAnsi="Verdana" w:cs="Tahoma"/>
          <w:sz w:val="18"/>
          <w:szCs w:val="18"/>
        </w:rPr>
        <w:tab/>
        <w:t>-</w:t>
      </w:r>
      <w:r w:rsidRPr="00450F06">
        <w:rPr>
          <w:rFonts w:ascii="Verdana" w:hAnsi="Verdana" w:cs="Tahoma"/>
          <w:sz w:val="18"/>
          <w:szCs w:val="18"/>
        </w:rPr>
        <w:tab/>
        <w:t>collisione con carrelli elevatori in transito</w:t>
      </w:r>
    </w:p>
    <w:p w:rsidR="00BA38CD" w:rsidRPr="00450F06" w:rsidRDefault="00BA38CD" w:rsidP="00BA38CD">
      <w:pPr>
        <w:tabs>
          <w:tab w:val="left" w:pos="378"/>
          <w:tab w:val="left" w:pos="567"/>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pericoli generici derivanti dalla concomitanza delle attività del</w:t>
      </w:r>
      <w:r w:rsidR="00876370" w:rsidRPr="00450F06">
        <w:rPr>
          <w:rFonts w:ascii="Verdana" w:hAnsi="Verdana" w:cs="Tahoma"/>
          <w:sz w:val="18"/>
          <w:szCs w:val="18"/>
        </w:rPr>
        <w:t>l’appaltante</w:t>
      </w:r>
      <w:r w:rsidRPr="00450F06">
        <w:rPr>
          <w:rFonts w:ascii="Verdana" w:hAnsi="Verdana" w:cs="Tahoma"/>
          <w:sz w:val="18"/>
          <w:szCs w:val="18"/>
        </w:rPr>
        <w:t xml:space="preserve"> e dell'appaltatore</w:t>
      </w:r>
    </w:p>
    <w:p w:rsidR="00BA38CD" w:rsidRPr="00450F06" w:rsidRDefault="00BA38CD" w:rsidP="00BA38CD">
      <w:pPr>
        <w:tabs>
          <w:tab w:val="left" w:pos="378"/>
          <w:tab w:val="left" w:pos="567"/>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elettrocuzioni per errato utilizzo corrente elettrica</w:t>
      </w:r>
    </w:p>
    <w:p w:rsidR="00BA38CD" w:rsidRPr="00450F06" w:rsidRDefault="00BA38CD" w:rsidP="00BA38CD">
      <w:pPr>
        <w:tabs>
          <w:tab w:val="left" w:pos="378"/>
          <w:tab w:val="left" w:pos="567"/>
          <w:tab w:val="left" w:pos="3630"/>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caduta di oggetti dall'alto</w:t>
      </w:r>
    </w:p>
    <w:p w:rsidR="00BA38CD" w:rsidRPr="00450F06" w:rsidRDefault="00BA38CD" w:rsidP="00BA38CD">
      <w:pPr>
        <w:tabs>
          <w:tab w:val="left" w:pos="378"/>
          <w:tab w:val="left" w:pos="567"/>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pericolo d'incendio derivante da operazioni a caldo (</w:t>
      </w:r>
      <w:proofErr w:type="spellStart"/>
      <w:r w:rsidRPr="00450F06">
        <w:rPr>
          <w:rFonts w:ascii="Verdana" w:hAnsi="Verdana" w:cs="Tahoma"/>
          <w:sz w:val="18"/>
          <w:szCs w:val="18"/>
        </w:rPr>
        <w:t>es:taglio</w:t>
      </w:r>
      <w:proofErr w:type="spellEnd"/>
      <w:r w:rsidRPr="00450F06">
        <w:rPr>
          <w:rFonts w:ascii="Verdana" w:hAnsi="Verdana" w:cs="Tahoma"/>
          <w:sz w:val="18"/>
          <w:szCs w:val="18"/>
        </w:rPr>
        <w:t>, saldatura)</w:t>
      </w:r>
    </w:p>
    <w:p w:rsidR="0089434F" w:rsidRPr="00450F06" w:rsidRDefault="0089434F" w:rsidP="0089434F">
      <w:pPr>
        <w:rPr>
          <w:rFonts w:ascii="Verdana" w:hAnsi="Verdana"/>
        </w:rPr>
      </w:pPr>
    </w:p>
    <w:p w:rsidR="007C2120" w:rsidRPr="00450F06" w:rsidRDefault="007C2120" w:rsidP="0089434F">
      <w:pPr>
        <w:rPr>
          <w:rFonts w:ascii="Verdana" w:hAnsi="Verdana"/>
        </w:rPr>
      </w:pPr>
    </w:p>
    <w:p w:rsidR="007C2120" w:rsidRPr="00450F06" w:rsidRDefault="007C2120" w:rsidP="0089434F">
      <w:pPr>
        <w:rPr>
          <w:rFonts w:ascii="Verdana" w:hAnsi="Verdana"/>
        </w:rPr>
      </w:pPr>
    </w:p>
    <w:p w:rsidR="00BA38CD" w:rsidRPr="00450F06" w:rsidRDefault="00BA38CD" w:rsidP="007C2120">
      <w:pPr>
        <w:tabs>
          <w:tab w:val="left" w:pos="21770"/>
          <w:tab w:val="left" w:pos="24987"/>
          <w:tab w:val="left" w:pos="28533"/>
        </w:tabs>
        <w:ind w:left="70"/>
        <w:rPr>
          <w:rFonts w:ascii="Verdana" w:hAnsi="Verdana" w:cs="Tahoma"/>
          <w:b/>
          <w:bCs/>
        </w:rPr>
      </w:pPr>
      <w:bookmarkStart w:id="2" w:name="RANGE!A1:G42"/>
      <w:r w:rsidRPr="00450F06">
        <w:rPr>
          <w:rFonts w:ascii="Verdana" w:hAnsi="Verdana" w:cs="Tahoma"/>
          <w:b/>
          <w:bCs/>
        </w:rPr>
        <w:t>(2) Indicare le misure adottate per eliminare le interferenze</w:t>
      </w:r>
    </w:p>
    <w:bookmarkEnd w:id="2"/>
    <w:p w:rsidR="00BA38CD" w:rsidRPr="00450F06" w:rsidRDefault="00BA38CD" w:rsidP="007C2120">
      <w:pPr>
        <w:tabs>
          <w:tab w:val="left" w:pos="21770"/>
          <w:tab w:val="left" w:pos="24987"/>
          <w:tab w:val="left" w:pos="28533"/>
        </w:tabs>
        <w:ind w:left="70"/>
        <w:rPr>
          <w:rFonts w:ascii="Verdana" w:hAnsi="Verdana" w:cs="Tahoma"/>
          <w:b/>
          <w:bCs/>
        </w:rPr>
      </w:pPr>
    </w:p>
    <w:p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Es:</w:t>
      </w:r>
      <w:r w:rsidRPr="00450F06">
        <w:rPr>
          <w:rFonts w:ascii="Verdana" w:hAnsi="Verdana" w:cs="Tahoma"/>
        </w:rPr>
        <w:tab/>
        <w:t>-</w:t>
      </w:r>
      <w:r w:rsidRPr="00450F06">
        <w:rPr>
          <w:rFonts w:ascii="Verdana" w:hAnsi="Verdana" w:cs="Tahoma"/>
        </w:rPr>
        <w:tab/>
        <w:t>TRANSENNARE L’AREA</w:t>
      </w:r>
    </w:p>
    <w:p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IL RISCHIO</w:t>
      </w:r>
    </w:p>
    <w:p w:rsidR="00BA38CD" w:rsidRPr="00450F06" w:rsidRDefault="00BA38CD" w:rsidP="00BA38CD">
      <w:pPr>
        <w:tabs>
          <w:tab w:val="left" w:pos="426"/>
          <w:tab w:val="left" w:pos="616"/>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 xml:space="preserve">SEGNALARE </w:t>
      </w:r>
      <w:smartTag w:uri="urn:schemas-microsoft-com:office:smarttags" w:element="PersonName">
        <w:smartTagPr>
          <w:attr w:name="ProductID" w:val="LA PRESENZA NELL"/>
        </w:smartTagPr>
        <w:r w:rsidRPr="00450F06">
          <w:rPr>
            <w:rFonts w:ascii="Verdana" w:hAnsi="Verdana" w:cs="Tahoma"/>
          </w:rPr>
          <w:t>LA PRESENZA NELL</w:t>
        </w:r>
      </w:smartTag>
      <w:r w:rsidRPr="00450F06">
        <w:rPr>
          <w:rFonts w:ascii="Verdana" w:hAnsi="Verdana" w:cs="Tahoma"/>
        </w:rPr>
        <w:t>’AREA</w:t>
      </w:r>
    </w:p>
    <w:p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LAVORAZIONE</w:t>
      </w:r>
    </w:p>
    <w:p w:rsidR="00BA38CD" w:rsidRPr="00450F06" w:rsidRDefault="00BA38CD" w:rsidP="00BA38CD">
      <w:pPr>
        <w:tabs>
          <w:tab w:val="left" w:pos="426"/>
          <w:tab w:val="left" w:pos="616"/>
          <w:tab w:val="left" w:pos="2005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 xml:space="preserve">LAVORAZIONI IN AREE DISTINTE (allegare </w:t>
      </w:r>
      <w:proofErr w:type="spellStart"/>
      <w:r w:rsidRPr="00450F06">
        <w:rPr>
          <w:rFonts w:ascii="Verdana" w:hAnsi="Verdana" w:cs="Tahoma"/>
        </w:rPr>
        <w:t>lay</w:t>
      </w:r>
      <w:proofErr w:type="spellEnd"/>
      <w:r w:rsidRPr="00450F06">
        <w:rPr>
          <w:rFonts w:ascii="Verdana" w:hAnsi="Verdana" w:cs="Tahoma"/>
        </w:rPr>
        <w:t xml:space="preserve"> out)</w:t>
      </w:r>
    </w:p>
    <w:p w:rsidR="00BA38CD" w:rsidRPr="00450F06" w:rsidRDefault="00BA38CD" w:rsidP="00BA38CD">
      <w:pPr>
        <w:tabs>
          <w:tab w:val="left" w:pos="426"/>
          <w:tab w:val="left" w:pos="61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TEMPI DISTINTI (allegare crono-programma)</w:t>
      </w:r>
    </w:p>
    <w:p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UTILIZZO DI D.P.I. (specificare)</w:t>
      </w:r>
    </w:p>
    <w:p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FORMAZIONE (specificare)</w:t>
      </w:r>
    </w:p>
    <w:p w:rsidR="00BA38CD" w:rsidRPr="00450F06" w:rsidRDefault="00BA38CD" w:rsidP="007C2120">
      <w:pPr>
        <w:tabs>
          <w:tab w:val="left" w:pos="16490"/>
          <w:tab w:val="left" w:pos="18342"/>
          <w:tab w:val="left" w:pos="20056"/>
          <w:tab w:val="left" w:pos="21770"/>
          <w:tab w:val="left" w:pos="24987"/>
          <w:tab w:val="left" w:pos="28533"/>
        </w:tabs>
        <w:ind w:left="70"/>
        <w:rPr>
          <w:rFonts w:ascii="Verdana" w:hAnsi="Verdana" w:cs="Tahoma"/>
        </w:rPr>
      </w:pPr>
    </w:p>
    <w:p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p>
    <w:p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b/>
          <w:bCs/>
        </w:rPr>
        <w:t>NOTE</w:t>
      </w:r>
    </w:p>
    <w:p w:rsidR="007C2120" w:rsidRPr="00450F06" w:rsidRDefault="007C2120" w:rsidP="007C2120">
      <w:pPr>
        <w:tabs>
          <w:tab w:val="left" w:pos="28533"/>
        </w:tabs>
        <w:ind w:left="70"/>
        <w:rPr>
          <w:rFonts w:ascii="Verdana" w:hAnsi="Verdana" w:cs="Tahoma"/>
        </w:rPr>
      </w:pPr>
      <w:r w:rsidRPr="00450F06">
        <w:rPr>
          <w:rFonts w:ascii="Verdana" w:hAnsi="Verdana" w:cs="Tahoma"/>
        </w:rPr>
        <w:t>Informazioni specifiche /descrizione provvedimenti /allegati (</w:t>
      </w:r>
      <w:proofErr w:type="spellStart"/>
      <w:r w:rsidRPr="00450F06">
        <w:rPr>
          <w:rFonts w:ascii="Verdana" w:hAnsi="Verdana" w:cs="Tahoma"/>
        </w:rPr>
        <w:t>lay</w:t>
      </w:r>
      <w:proofErr w:type="spellEnd"/>
      <w:r w:rsidRPr="00450F06">
        <w:rPr>
          <w:rFonts w:ascii="Verdana" w:hAnsi="Verdana" w:cs="Tahoma"/>
        </w:rPr>
        <w:t xml:space="preserve"> </w:t>
      </w:r>
      <w:proofErr w:type="spellStart"/>
      <w:r w:rsidRPr="00450F06">
        <w:rPr>
          <w:rFonts w:ascii="Verdana" w:hAnsi="Verdana" w:cs="Tahoma"/>
        </w:rPr>
        <w:t>out,cronoprograma</w:t>
      </w:r>
      <w:proofErr w:type="spellEnd"/>
      <w:r w:rsidRPr="00450F06">
        <w:rPr>
          <w:rFonts w:ascii="Verdana" w:hAnsi="Verdana" w:cs="Tahoma"/>
        </w:rPr>
        <w:t xml:space="preserve"> ecc.)</w:t>
      </w:r>
    </w:p>
    <w:p w:rsidR="007C2120" w:rsidRPr="00450F06" w:rsidRDefault="007C2120" w:rsidP="007C2120">
      <w:pPr>
        <w:jc w:val="both"/>
        <w:rPr>
          <w:rFonts w:ascii="Verdana" w:hAnsi="Verdana" w:cs="Tahoma"/>
          <w:b/>
          <w:bCs/>
          <w:sz w:val="22"/>
          <w:szCs w:val="22"/>
        </w:rPr>
      </w:pPr>
    </w:p>
    <w:p w:rsidR="007C2120" w:rsidRPr="00450F06" w:rsidRDefault="007C2120" w:rsidP="007C2120">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Tahoma" w:hAnsi="Tahoma" w:cs="Tahoma"/>
          <w:b/>
          <w:bCs/>
          <w:sz w:val="22"/>
          <w:szCs w:val="22"/>
        </w:rPr>
      </w:pPr>
    </w:p>
    <w:p w:rsidR="007C2120" w:rsidRPr="00450F06" w:rsidRDefault="007C2120" w:rsidP="007C2120">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Tahoma" w:hAnsi="Tahoma" w:cs="Tahoma"/>
          <w:b/>
          <w:bCs/>
          <w:sz w:val="22"/>
          <w:szCs w:val="22"/>
        </w:rPr>
      </w:pPr>
    </w:p>
    <w:p w:rsidR="007C2120" w:rsidRPr="00450F06" w:rsidRDefault="007C2120" w:rsidP="007C2120">
      <w:pPr>
        <w:jc w:val="both"/>
        <w:rPr>
          <w:rFonts w:ascii="Tahoma" w:hAnsi="Tahom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Tahoma" w:hAnsi="Tahoma" w:cs="Tahoma"/>
          <w:b/>
          <w:bCs/>
          <w:sz w:val="22"/>
          <w:szCs w:val="22"/>
        </w:rPr>
      </w:pPr>
    </w:p>
    <w:p w:rsidR="007C2120" w:rsidRPr="00450F06" w:rsidRDefault="007C2120" w:rsidP="007C2120">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Tahoma" w:hAnsi="Tahoma" w:cs="Tahoma"/>
          <w:b/>
          <w:bCs/>
          <w:sz w:val="22"/>
          <w:szCs w:val="22"/>
        </w:rPr>
      </w:pPr>
    </w:p>
    <w:p w:rsidR="007C2120" w:rsidRPr="00450F06" w:rsidRDefault="007C2120" w:rsidP="007C2120">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Tahoma" w:hAnsi="Tahoma" w:cs="Tahoma"/>
          <w:b/>
          <w:bCs/>
          <w:sz w:val="22"/>
          <w:szCs w:val="22"/>
        </w:rPr>
      </w:pPr>
    </w:p>
    <w:p w:rsidR="007C2120" w:rsidRPr="00450F06" w:rsidRDefault="007C2120" w:rsidP="007C2120">
      <w:pPr>
        <w:jc w:val="both"/>
        <w:rPr>
          <w:rFonts w:ascii="Tahoma" w:hAnsi="Tahom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Verdana" w:hAnsi="Verdana" w:cs="Arial"/>
          <w:spacing w:val="4"/>
          <w:sz w:val="22"/>
          <w:szCs w:val="22"/>
        </w:rPr>
      </w:pPr>
    </w:p>
    <w:p w:rsidR="007C2120" w:rsidRPr="00450F06" w:rsidRDefault="007C2120" w:rsidP="007C2120">
      <w:pPr>
        <w:jc w:val="both"/>
        <w:rPr>
          <w:rFonts w:ascii="Verdana" w:hAnsi="Verdana" w:cs="Arial"/>
          <w:spacing w:val="4"/>
          <w:sz w:val="22"/>
          <w:szCs w:val="22"/>
        </w:rPr>
      </w:pPr>
    </w:p>
    <w:p w:rsidR="00B91D0B" w:rsidRPr="00450F06" w:rsidRDefault="00B91D0B" w:rsidP="00B91D0B">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lastRenderedPageBreak/>
        <w:t>SEZ. 6 - FIRME</w:t>
      </w:r>
    </w:p>
    <w:p w:rsidR="007C2120" w:rsidRPr="00450F06" w:rsidRDefault="007C2120" w:rsidP="007C2120">
      <w:pPr>
        <w:jc w:val="both"/>
        <w:rPr>
          <w:rFonts w:ascii="Verdana" w:hAnsi="Verdana" w:cs="Arial"/>
          <w:spacing w:val="4"/>
          <w:sz w:val="22"/>
          <w:szCs w:val="22"/>
        </w:rPr>
      </w:pPr>
    </w:p>
    <w:p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I rappresentanti dell’appaltante, delle imprese coinvolte e i lavoratori autonomi</w:t>
      </w:r>
      <w:r w:rsidR="00B91D0B" w:rsidRPr="00450F06">
        <w:rPr>
          <w:rFonts w:ascii="Verdana" w:hAnsi="Verdana" w:cs="Arial"/>
          <w:spacing w:val="4"/>
          <w:sz w:val="22"/>
          <w:szCs w:val="22"/>
        </w:rPr>
        <w:t>,</w:t>
      </w:r>
      <w:r w:rsidRPr="00450F06">
        <w:rPr>
          <w:rFonts w:ascii="Verdana" w:hAnsi="Verdana" w:cs="Arial"/>
          <w:spacing w:val="4"/>
          <w:sz w:val="22"/>
          <w:szCs w:val="22"/>
        </w:rPr>
        <w:t xml:space="preserve"> preso atto e condividendo i contenuti del presente documento, onde garantire le attività di cooperazione e coordinamento, si impegnano a segnalare tempestiv</w:t>
      </w:r>
      <w:r w:rsidRPr="00450F06">
        <w:rPr>
          <w:rFonts w:ascii="Verdana" w:hAnsi="Verdana" w:cs="Arial"/>
          <w:spacing w:val="4"/>
          <w:sz w:val="22"/>
          <w:szCs w:val="22"/>
        </w:rPr>
        <w:t>a</w:t>
      </w:r>
      <w:r w:rsidRPr="00450F06">
        <w:rPr>
          <w:rFonts w:ascii="Verdana" w:hAnsi="Verdana" w:cs="Arial"/>
          <w:spacing w:val="4"/>
          <w:sz w:val="22"/>
          <w:szCs w:val="22"/>
        </w:rPr>
        <w:t>mente ogni modifica ai processi lavorativi e/o introduzione di nuo</w:t>
      </w:r>
      <w:r w:rsidR="00B91D0B" w:rsidRPr="00450F06">
        <w:rPr>
          <w:rFonts w:ascii="Verdana" w:hAnsi="Verdana" w:cs="Arial"/>
          <w:spacing w:val="4"/>
          <w:sz w:val="22"/>
          <w:szCs w:val="22"/>
        </w:rPr>
        <w:t>vi rischi per ind</w:t>
      </w:r>
      <w:r w:rsidR="00B91D0B" w:rsidRPr="00450F06">
        <w:rPr>
          <w:rFonts w:ascii="Verdana" w:hAnsi="Verdana" w:cs="Arial"/>
          <w:spacing w:val="4"/>
          <w:sz w:val="22"/>
          <w:szCs w:val="22"/>
        </w:rPr>
        <w:t>i</w:t>
      </w:r>
      <w:r w:rsidR="00B91D0B" w:rsidRPr="00450F06">
        <w:rPr>
          <w:rFonts w:ascii="Verdana" w:hAnsi="Verdana" w:cs="Arial"/>
          <w:spacing w:val="4"/>
          <w:sz w:val="22"/>
          <w:szCs w:val="22"/>
        </w:rPr>
        <w:t>viduare e condividere eventuali ulteriori misure di prevenzione e di protezione da adottare per eliminarli o ridurli al minimo.</w:t>
      </w:r>
    </w:p>
    <w:p w:rsidR="007C2120" w:rsidRPr="00450F06" w:rsidRDefault="007C2120" w:rsidP="007C2120">
      <w:pPr>
        <w:spacing w:line="360" w:lineRule="auto"/>
        <w:jc w:val="both"/>
        <w:rPr>
          <w:rFonts w:ascii="Verdana" w:hAnsi="Verdana" w:cs="Arial"/>
          <w:spacing w:val="4"/>
          <w:sz w:val="22"/>
          <w:szCs w:val="22"/>
        </w:rPr>
      </w:pPr>
    </w:p>
    <w:p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w:t>
      </w:r>
      <w:r w:rsidRPr="00450F06">
        <w:rPr>
          <w:rFonts w:ascii="Verdana" w:hAnsi="Verdana" w:cs="Arial"/>
          <w:spacing w:val="4"/>
          <w:sz w:val="22"/>
          <w:szCs w:val="22"/>
        </w:rPr>
        <w:t>o</w:t>
      </w:r>
      <w:r w:rsidRPr="00450F06">
        <w:rPr>
          <w:rFonts w:ascii="Verdana" w:hAnsi="Verdana" w:cs="Arial"/>
          <w:spacing w:val="4"/>
          <w:sz w:val="22"/>
          <w:szCs w:val="22"/>
        </w:rPr>
        <w:t xml:space="preserve">re/subappaltatori indicati qui in calce. </w:t>
      </w:r>
    </w:p>
    <w:p w:rsidR="007C2120" w:rsidRPr="00450F06" w:rsidRDefault="007C2120" w:rsidP="007C2120">
      <w:pPr>
        <w:spacing w:line="360" w:lineRule="auto"/>
        <w:jc w:val="both"/>
        <w:rPr>
          <w:rFonts w:ascii="Verdana" w:hAnsi="Verdana" w:cs="Arial"/>
          <w:spacing w:val="4"/>
          <w:sz w:val="22"/>
          <w:szCs w:val="22"/>
        </w:rPr>
      </w:pPr>
    </w:p>
    <w:p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Con</w:t>
      </w:r>
      <w:r w:rsidR="00833645" w:rsidRPr="00450F06">
        <w:rPr>
          <w:rFonts w:ascii="Verdana" w:hAnsi="Verdana" w:cs="Arial"/>
          <w:spacing w:val="4"/>
          <w:sz w:val="22"/>
          <w:szCs w:val="22"/>
        </w:rPr>
        <w:t xml:space="preserve"> la sottoscrizione del presente</w:t>
      </w:r>
      <w:r w:rsidRPr="00450F06">
        <w:rPr>
          <w:rFonts w:ascii="Verdana" w:hAnsi="Verdana" w:cs="Arial"/>
          <w:spacing w:val="4"/>
          <w:sz w:val="22"/>
          <w:szCs w:val="22"/>
        </w:rPr>
        <w:t xml:space="preserve"> DUVRI i suddetti rappresentanti dei soggetti che hanno partecipato alla sua redazione si danno reciprocamente atto che ognuno di essi ha ricevuto originale del presente DUVRI sottoscritto e datato.</w:t>
      </w:r>
    </w:p>
    <w:p w:rsidR="007C2120" w:rsidRDefault="007C2120"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Pr="00450F06"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B67427" w:rsidRDefault="00B67427">
      <w:pPr>
        <w:widowControl/>
        <w:overflowPunct/>
        <w:autoSpaceDE/>
        <w:autoSpaceDN/>
        <w:adjustRightInd/>
        <w:textAlignment w:val="auto"/>
        <w:rPr>
          <w:rFonts w:ascii="Verdana" w:hAnsi="Verdana" w:cs="Arial"/>
          <w:b/>
          <w:spacing w:val="4"/>
          <w:sz w:val="22"/>
          <w:szCs w:val="22"/>
        </w:rPr>
      </w:pPr>
      <w:r>
        <w:rPr>
          <w:rFonts w:ascii="Verdana" w:hAnsi="Verdana" w:cs="Arial"/>
          <w:b/>
          <w:spacing w:val="4"/>
          <w:sz w:val="22"/>
          <w:szCs w:val="22"/>
        </w:rPr>
        <w:br w:type="page"/>
      </w:r>
    </w:p>
    <w:p w:rsidR="007C2120" w:rsidRPr="00450F06" w:rsidRDefault="007C2120" w:rsidP="007C2120">
      <w:pPr>
        <w:tabs>
          <w:tab w:val="left" w:pos="5052"/>
          <w:tab w:val="left" w:pos="5614"/>
          <w:tab w:val="left" w:pos="6134"/>
          <w:tab w:val="left" w:pos="6654"/>
          <w:tab w:val="left" w:pos="7630"/>
          <w:tab w:val="left" w:pos="8706"/>
        </w:tabs>
        <w:rPr>
          <w:rFonts w:ascii="Tahoma" w:hAnsi="Tahoma" w:cs="Tahoma"/>
          <w:sz w:val="22"/>
          <w:szCs w:val="22"/>
        </w:rPr>
      </w:pPr>
      <w:r w:rsidRPr="00450F06">
        <w:rPr>
          <w:rFonts w:ascii="Verdana" w:hAnsi="Verdana" w:cs="Arial"/>
          <w:b/>
          <w:spacing w:val="4"/>
          <w:sz w:val="22"/>
          <w:szCs w:val="22"/>
        </w:rPr>
        <w:lastRenderedPageBreak/>
        <w:t>FIRME</w:t>
      </w:r>
    </w:p>
    <w:p w:rsidR="00833645" w:rsidRPr="00450F06" w:rsidRDefault="00833645" w:rsidP="007C2120">
      <w:pPr>
        <w:tabs>
          <w:tab w:val="left" w:pos="5052"/>
          <w:tab w:val="left" w:pos="5614"/>
          <w:tab w:val="left" w:pos="6134"/>
          <w:tab w:val="left" w:pos="6654"/>
          <w:tab w:val="left" w:pos="7630"/>
          <w:tab w:val="left" w:pos="8706"/>
        </w:tabs>
        <w:rPr>
          <w:rFonts w:ascii="Tahoma" w:hAnsi="Tahoma" w:cs="Tahoma"/>
          <w:sz w:val="22"/>
          <w:szCs w:val="22"/>
        </w:rPr>
      </w:pPr>
    </w:p>
    <w:p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r w:rsidRPr="00450F06">
        <w:rPr>
          <w:rFonts w:ascii="Verdana" w:hAnsi="Verdana" w:cs="Arial"/>
          <w:b/>
          <w:spacing w:val="4"/>
          <w:sz w:val="22"/>
          <w:szCs w:val="22"/>
        </w:rPr>
        <w:t>Per l'appaltante</w:t>
      </w:r>
    </w:p>
    <w:p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p>
    <w:p w:rsidR="00833645" w:rsidRPr="003D0F8D" w:rsidRDefault="00833645" w:rsidP="00833645">
      <w:pPr>
        <w:rPr>
          <w:rFonts w:ascii="Tahoma" w:hAnsi="Tahoma" w:cs="Tahoma"/>
        </w:rPr>
      </w:pPr>
      <w:r w:rsidRPr="003D0F8D">
        <w:rPr>
          <w:rFonts w:ascii="Tahoma" w:hAnsi="Tahoma" w:cs="Tahoma"/>
        </w:rPr>
        <w:t xml:space="preserve">Ente Tecnico Richiedente: [Nome e cognome e firma] </w:t>
      </w:r>
      <w:r w:rsidR="00B67427" w:rsidRPr="003D0F8D">
        <w:rPr>
          <w:rFonts w:ascii="Tahoma" w:hAnsi="Tahoma" w:cs="Tahoma"/>
        </w:rPr>
        <w:t xml:space="preserve"> </w:t>
      </w:r>
      <w:r w:rsidR="003D0F8D" w:rsidRPr="003D0F8D">
        <w:rPr>
          <w:rFonts w:ascii="Tahoma" w:hAnsi="Tahoma" w:cs="Tahoma"/>
        </w:rPr>
        <w:t>MONTEFERRI FRANCESCO</w:t>
      </w:r>
    </w:p>
    <w:p w:rsidR="00833645" w:rsidRPr="00450F06" w:rsidRDefault="00833645" w:rsidP="00833645">
      <w:pPr>
        <w:rPr>
          <w:rFonts w:ascii="Tahoma" w:hAnsi="Tahoma" w:cs="Tahoma"/>
          <w:sz w:val="22"/>
          <w:szCs w:val="22"/>
        </w:rPr>
      </w:pPr>
    </w:p>
    <w:p w:rsidR="00833645" w:rsidRPr="003D0F8D" w:rsidRDefault="00833645" w:rsidP="00833645">
      <w:pPr>
        <w:rPr>
          <w:rFonts w:ascii="Tahoma" w:hAnsi="Tahoma" w:cs="Tahoma"/>
        </w:rPr>
      </w:pPr>
      <w:r w:rsidRPr="003D0F8D">
        <w:rPr>
          <w:rFonts w:ascii="Tahoma" w:hAnsi="Tahoma" w:cs="Tahoma"/>
        </w:rPr>
        <w:t>Funzione designata dall’u</w:t>
      </w:r>
      <w:r w:rsidR="008B56F8" w:rsidRPr="003D0F8D">
        <w:rPr>
          <w:rFonts w:ascii="Tahoma" w:hAnsi="Tahoma" w:cs="Tahoma"/>
        </w:rPr>
        <w:t>nità organizzativa interessata:</w:t>
      </w:r>
      <w:r w:rsidR="003D0F8D" w:rsidRPr="003D0F8D">
        <w:rPr>
          <w:rFonts w:ascii="Tahoma" w:hAnsi="Tahoma" w:cs="Tahoma"/>
        </w:rPr>
        <w:t>[Nome e cognome e firma] ADRIANO FABRIZI</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________________________________________________________________________________</w:t>
      </w:r>
    </w:p>
    <w:p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rsidR="00EA2F3E" w:rsidRPr="00450F06" w:rsidRDefault="00EA2F3E" w:rsidP="00EA2F3E">
      <w:pPr>
        <w:rPr>
          <w:rFonts w:ascii="Tahoma" w:hAnsi="Tahoma" w:cs="Tahoma"/>
          <w:b/>
          <w:bCs/>
          <w:sz w:val="22"/>
          <w:szCs w:val="22"/>
        </w:rPr>
      </w:pPr>
      <w:r w:rsidRPr="00450F06">
        <w:rPr>
          <w:rFonts w:ascii="Tahoma" w:hAnsi="Tahoma" w:cs="Tahoma"/>
          <w:b/>
          <w:bCs/>
          <w:sz w:val="22"/>
          <w:szCs w:val="22"/>
        </w:rPr>
        <w:t>Per l'appaltatore e/o lavoratore autonomo, e subappaltatore (ove presente)</w:t>
      </w:r>
    </w:p>
    <w:p w:rsidR="00EA2F3E" w:rsidRPr="00450F06" w:rsidRDefault="00EA2F3E" w:rsidP="00EA2F3E">
      <w:pPr>
        <w:tabs>
          <w:tab w:val="left" w:pos="4323"/>
          <w:tab w:val="left" w:pos="4885"/>
          <w:tab w:val="left" w:pos="5405"/>
          <w:tab w:val="left" w:pos="6591"/>
          <w:tab w:val="left" w:pos="7567"/>
          <w:tab w:val="left" w:pos="8643"/>
        </w:tabs>
        <w:rPr>
          <w:rFonts w:ascii="Tahoma" w:hAnsi="Tahoma" w:cs="Tahoma"/>
          <w:b/>
          <w:bCs/>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 xml:space="preserve">Impresa: </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 xml:space="preserve">Impresa: </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Lavoratore autonomo</w:t>
      </w:r>
    </w:p>
    <w:p w:rsidR="00833645" w:rsidRPr="00450F06" w:rsidRDefault="00833645" w:rsidP="00833645">
      <w:pPr>
        <w:rPr>
          <w:rFonts w:ascii="Tahoma" w:hAnsi="Tahoma" w:cs="Tahoma"/>
          <w:sz w:val="18"/>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Lavoratore autonomo</w:t>
      </w:r>
    </w:p>
    <w:p w:rsidR="00833645" w:rsidRPr="00450F06" w:rsidRDefault="00833645" w:rsidP="00833645">
      <w:pPr>
        <w:rPr>
          <w:rFonts w:ascii="Tahoma" w:hAnsi="Tahoma" w:cs="Tahoma"/>
          <w:sz w:val="18"/>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p>
    <w:p w:rsidR="00B67427" w:rsidRPr="005519B1" w:rsidRDefault="00B67427" w:rsidP="00B67427">
      <w:pPr>
        <w:rPr>
          <w:rFonts w:ascii="Tahoma" w:hAnsi="Tahoma" w:cs="Tahoma"/>
          <w:sz w:val="22"/>
          <w:szCs w:val="22"/>
        </w:rPr>
      </w:pPr>
      <w:r w:rsidRPr="00450F06">
        <w:rPr>
          <w:rFonts w:ascii="Tahoma" w:hAnsi="Tahoma" w:cs="Tahoma"/>
          <w:sz w:val="22"/>
          <w:szCs w:val="22"/>
        </w:rPr>
        <w:t>Luogo e data:</w:t>
      </w:r>
      <w:r w:rsidRPr="00450F06">
        <w:rPr>
          <w:rFonts w:ascii="Tahoma" w:hAnsi="Tahoma" w:cs="Tahoma"/>
          <w:sz w:val="22"/>
          <w:szCs w:val="22"/>
        </w:rPr>
        <w:tab/>
      </w:r>
      <w:r w:rsidRPr="00450F06">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450F06">
        <w:rPr>
          <w:rFonts w:ascii="Tahoma" w:hAnsi="Tahoma" w:cs="Tahoma"/>
          <w:sz w:val="22"/>
          <w:szCs w:val="22"/>
        </w:rPr>
        <w:tab/>
      </w:r>
      <w:r w:rsidR="008B56F8">
        <w:rPr>
          <w:rFonts w:ascii="Tahoma" w:hAnsi="Tahoma" w:cs="Tahoma"/>
          <w:sz w:val="22"/>
          <w:szCs w:val="22"/>
        </w:rPr>
        <w:t xml:space="preserve">PIEDIMONTE S. GERMANO, </w:t>
      </w:r>
      <w:r w:rsidR="00073F38">
        <w:rPr>
          <w:rFonts w:ascii="Tahoma" w:hAnsi="Tahoma" w:cs="Tahoma"/>
          <w:sz w:val="22"/>
          <w:szCs w:val="22"/>
        </w:rPr>
        <w:t>2</w:t>
      </w:r>
      <w:r w:rsidR="00B75139">
        <w:rPr>
          <w:rFonts w:ascii="Tahoma" w:hAnsi="Tahoma" w:cs="Tahoma"/>
          <w:sz w:val="22"/>
          <w:szCs w:val="22"/>
        </w:rPr>
        <w:t>1</w:t>
      </w:r>
      <w:r w:rsidR="008B56F8">
        <w:rPr>
          <w:rFonts w:ascii="Tahoma" w:hAnsi="Tahoma" w:cs="Tahoma"/>
          <w:sz w:val="22"/>
          <w:szCs w:val="22"/>
        </w:rPr>
        <w:t>/1</w:t>
      </w:r>
      <w:r w:rsidR="00B75139">
        <w:rPr>
          <w:rFonts w:ascii="Tahoma" w:hAnsi="Tahoma" w:cs="Tahoma"/>
          <w:sz w:val="22"/>
          <w:szCs w:val="22"/>
        </w:rPr>
        <w:t>2</w:t>
      </w:r>
      <w:r>
        <w:rPr>
          <w:rFonts w:ascii="Tahoma" w:hAnsi="Tahoma" w:cs="Tahoma"/>
          <w:sz w:val="22"/>
          <w:szCs w:val="22"/>
        </w:rPr>
        <w:t>/20</w:t>
      </w:r>
      <w:r w:rsidR="008B56F8">
        <w:rPr>
          <w:rFonts w:ascii="Tahoma" w:hAnsi="Tahoma" w:cs="Tahoma"/>
          <w:sz w:val="22"/>
          <w:szCs w:val="22"/>
        </w:rPr>
        <w:t>1</w:t>
      </w:r>
      <w:r w:rsidR="003D0F8D">
        <w:rPr>
          <w:rFonts w:ascii="Tahoma" w:hAnsi="Tahoma" w:cs="Tahoma"/>
          <w:sz w:val="22"/>
          <w:szCs w:val="22"/>
        </w:rPr>
        <w:t>5</w:t>
      </w:r>
    </w:p>
    <w:p w:rsidR="003625EF" w:rsidRPr="00B67427" w:rsidRDefault="003625EF" w:rsidP="00B67427">
      <w:pPr>
        <w:rPr>
          <w:rFonts w:ascii="Verdana" w:hAnsi="Verdana" w:cs="Tahoma"/>
          <w:sz w:val="22"/>
          <w:szCs w:val="22"/>
        </w:rPr>
      </w:pPr>
    </w:p>
    <w:sectPr w:rsidR="003625EF" w:rsidRPr="00B67427" w:rsidSect="00032E49">
      <w:headerReference w:type="default" r:id="rId11"/>
      <w:footerReference w:type="default" r:id="rId12"/>
      <w:pgSz w:w="11907" w:h="16840" w:code="9"/>
      <w:pgMar w:top="1134" w:right="1134" w:bottom="1134" w:left="1134" w:header="284" w:footer="81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02" w:rsidRDefault="00CD4502">
      <w:r>
        <w:separator/>
      </w:r>
    </w:p>
  </w:endnote>
  <w:endnote w:type="continuationSeparator" w:id="0">
    <w:p w:rsidR="00CD4502" w:rsidRDefault="00CD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EC" w:rsidRPr="002649EC" w:rsidRDefault="002649EC" w:rsidP="002649EC">
    <w:pPr>
      <w:pStyle w:val="Pidipagina"/>
      <w:ind w:left="4252" w:firstLine="4244"/>
      <w:rPr>
        <w:sz w:val="16"/>
        <w:szCs w:val="16"/>
      </w:rPr>
    </w:pPr>
    <w:r w:rsidRPr="002649EC">
      <w:rPr>
        <w:sz w:val="16"/>
        <w:szCs w:val="16"/>
      </w:rPr>
      <w:t xml:space="preserve">Pag. </w:t>
    </w:r>
    <w:r w:rsidRPr="002649EC">
      <w:rPr>
        <w:b/>
        <w:bCs/>
        <w:sz w:val="16"/>
        <w:szCs w:val="16"/>
      </w:rPr>
      <w:fldChar w:fldCharType="begin"/>
    </w:r>
    <w:r w:rsidRPr="002649EC">
      <w:rPr>
        <w:b/>
        <w:bCs/>
        <w:sz w:val="16"/>
        <w:szCs w:val="16"/>
      </w:rPr>
      <w:instrText>PAGE</w:instrText>
    </w:r>
    <w:r w:rsidRPr="002649EC">
      <w:rPr>
        <w:b/>
        <w:bCs/>
        <w:sz w:val="16"/>
        <w:szCs w:val="16"/>
      </w:rPr>
      <w:fldChar w:fldCharType="separate"/>
    </w:r>
    <w:r w:rsidR="00CA72D0">
      <w:rPr>
        <w:b/>
        <w:bCs/>
        <w:noProof/>
        <w:sz w:val="16"/>
        <w:szCs w:val="16"/>
      </w:rPr>
      <w:t>1</w:t>
    </w:r>
    <w:r w:rsidRPr="002649EC">
      <w:rPr>
        <w:b/>
        <w:bCs/>
        <w:sz w:val="16"/>
        <w:szCs w:val="16"/>
      </w:rPr>
      <w:fldChar w:fldCharType="end"/>
    </w:r>
    <w:r w:rsidRPr="002649EC">
      <w:rPr>
        <w:sz w:val="16"/>
        <w:szCs w:val="16"/>
      </w:rPr>
      <w:t>/</w:t>
    </w:r>
    <w:r w:rsidRPr="002649EC">
      <w:rPr>
        <w:b/>
        <w:bCs/>
        <w:sz w:val="16"/>
        <w:szCs w:val="16"/>
      </w:rPr>
      <w:fldChar w:fldCharType="begin"/>
    </w:r>
    <w:r w:rsidRPr="002649EC">
      <w:rPr>
        <w:b/>
        <w:bCs/>
        <w:sz w:val="16"/>
        <w:szCs w:val="16"/>
      </w:rPr>
      <w:instrText>NUMPAGES</w:instrText>
    </w:r>
    <w:r w:rsidRPr="002649EC">
      <w:rPr>
        <w:b/>
        <w:bCs/>
        <w:sz w:val="16"/>
        <w:szCs w:val="16"/>
      </w:rPr>
      <w:fldChar w:fldCharType="separate"/>
    </w:r>
    <w:r w:rsidR="00CA72D0">
      <w:rPr>
        <w:b/>
        <w:bCs/>
        <w:noProof/>
        <w:sz w:val="16"/>
        <w:szCs w:val="16"/>
      </w:rPr>
      <w:t>7</w:t>
    </w:r>
    <w:r w:rsidRPr="002649EC">
      <w:rPr>
        <w:b/>
        <w:bCs/>
        <w:sz w:val="16"/>
        <w:szCs w:val="16"/>
      </w:rPr>
      <w:fldChar w:fldCharType="end"/>
    </w:r>
  </w:p>
  <w:p w:rsidR="002649EC" w:rsidRDefault="002649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02" w:rsidRDefault="00CD4502">
      <w:r>
        <w:separator/>
      </w:r>
    </w:p>
  </w:footnote>
  <w:footnote w:type="continuationSeparator" w:id="0">
    <w:p w:rsidR="00CD4502" w:rsidRDefault="00CD4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08" w:rsidRDefault="00C82BDB" w:rsidP="00044108">
    <w:pPr>
      <w:pStyle w:val="Intestazione"/>
      <w:tabs>
        <w:tab w:val="clear" w:pos="4819"/>
        <w:tab w:val="left" w:pos="3240"/>
      </w:tabs>
      <w:rPr>
        <w:b/>
        <w:bCs/>
        <w:sz w:val="16"/>
        <w:szCs w:val="16"/>
        <w:lang w:val="en-GB"/>
      </w:rPr>
    </w:pPr>
    <w:r>
      <w:rPr>
        <w:noProof/>
        <w:lang w:val="en-US" w:eastAsia="en-US"/>
      </w:rPr>
      <w:drawing>
        <wp:anchor distT="0" distB="0" distL="114300" distR="114300" simplePos="0" relativeHeight="251657216" behindDoc="0" locked="0" layoutInCell="1" allowOverlap="1">
          <wp:simplePos x="0" y="0"/>
          <wp:positionH relativeFrom="column">
            <wp:posOffset>211455</wp:posOffset>
          </wp:positionH>
          <wp:positionV relativeFrom="paragraph">
            <wp:posOffset>-74295</wp:posOffset>
          </wp:positionV>
          <wp:extent cx="4319905" cy="637540"/>
          <wp:effectExtent l="0" t="0" r="4445" b="0"/>
          <wp:wrapNone/>
          <wp:docPr id="1" name="Immagine 1" descr="FGA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A_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108" w:rsidRDefault="00044108" w:rsidP="00044108">
    <w:pPr>
      <w:pStyle w:val="Intestazione"/>
      <w:tabs>
        <w:tab w:val="clear" w:pos="4819"/>
        <w:tab w:val="left" w:pos="3240"/>
      </w:tabs>
      <w:rPr>
        <w:b/>
        <w:bCs/>
        <w:sz w:val="16"/>
        <w:szCs w:val="16"/>
        <w:lang w:val="en-GB"/>
      </w:rPr>
    </w:pPr>
  </w:p>
  <w:p w:rsidR="00044108" w:rsidRDefault="00044108" w:rsidP="00044108">
    <w:pPr>
      <w:pStyle w:val="Intestazione"/>
      <w:tabs>
        <w:tab w:val="clear" w:pos="4819"/>
        <w:tab w:val="left" w:pos="3240"/>
      </w:tabs>
      <w:rPr>
        <w:b/>
        <w:bCs/>
        <w:sz w:val="16"/>
        <w:szCs w:val="16"/>
        <w:lang w:val="en-GB"/>
      </w:rPr>
    </w:pPr>
  </w:p>
  <w:p w:rsidR="00044108" w:rsidRDefault="00044108" w:rsidP="00044108">
    <w:pPr>
      <w:pStyle w:val="Intestazione"/>
      <w:tabs>
        <w:tab w:val="clear" w:pos="4819"/>
        <w:tab w:val="left" w:pos="3240"/>
      </w:tabs>
      <w:rPr>
        <w:b/>
        <w:bCs/>
        <w:sz w:val="16"/>
        <w:szCs w:val="16"/>
        <w:lang w:val="en-GB"/>
      </w:rPr>
    </w:pPr>
  </w:p>
  <w:p w:rsidR="00044108" w:rsidRDefault="00044108" w:rsidP="00044108">
    <w:pPr>
      <w:pStyle w:val="Intestazione"/>
      <w:tabs>
        <w:tab w:val="clear" w:pos="4819"/>
        <w:tab w:val="left" w:pos="3240"/>
      </w:tabs>
      <w:rPr>
        <w:b/>
        <w:bCs/>
        <w:sz w:val="16"/>
        <w:szCs w:val="16"/>
        <w:lang w:val="en-GB"/>
      </w:rPr>
    </w:pPr>
  </w:p>
  <w:p w:rsidR="00044108" w:rsidRDefault="00044108" w:rsidP="00044108">
    <w:pPr>
      <w:pStyle w:val="Intestazione"/>
      <w:tabs>
        <w:tab w:val="clear" w:pos="4819"/>
        <w:tab w:val="left" w:pos="3240"/>
      </w:tabs>
      <w:rPr>
        <w:b/>
        <w:bCs/>
        <w:sz w:val="16"/>
        <w:szCs w:val="16"/>
        <w:lang w:val="en-GB"/>
      </w:rPr>
    </w:pPr>
  </w:p>
  <w:p w:rsidR="00044108" w:rsidRDefault="00044108" w:rsidP="00044108">
    <w:pPr>
      <w:pStyle w:val="Intestazione"/>
      <w:tabs>
        <w:tab w:val="clear" w:pos="4819"/>
        <w:tab w:val="left" w:pos="3240"/>
      </w:tabs>
      <w:rPr>
        <w:b/>
        <w:bCs/>
        <w:sz w:val="16"/>
        <w:szCs w:val="16"/>
        <w:lang w:val="en-GB"/>
      </w:rPr>
    </w:pPr>
    <w:r w:rsidRPr="002777F8">
      <w:rPr>
        <w:b/>
        <w:bCs/>
        <w:sz w:val="16"/>
        <w:szCs w:val="16"/>
        <w:lang w:val="en-GB"/>
      </w:rPr>
      <w:t xml:space="preserve">Manufacturing – </w:t>
    </w:r>
    <w:r>
      <w:rPr>
        <w:b/>
        <w:bCs/>
        <w:sz w:val="16"/>
        <w:szCs w:val="16"/>
        <w:lang w:val="en-GB"/>
      </w:rPr>
      <w:t>Press Shop &amp; Dies</w:t>
    </w:r>
  </w:p>
  <w:p w:rsidR="00044108" w:rsidRPr="002777F8" w:rsidRDefault="00044108" w:rsidP="00044108">
    <w:pPr>
      <w:pStyle w:val="Intestazione"/>
      <w:tabs>
        <w:tab w:val="clear" w:pos="4819"/>
        <w:tab w:val="left" w:pos="3240"/>
      </w:tabs>
      <w:rPr>
        <w:b/>
        <w:bCs/>
        <w:sz w:val="16"/>
        <w:szCs w:val="16"/>
        <w:lang w:val="en-GB"/>
      </w:rPr>
    </w:pPr>
    <w:proofErr w:type="spellStart"/>
    <w:r>
      <w:rPr>
        <w:b/>
        <w:bCs/>
        <w:sz w:val="16"/>
        <w:szCs w:val="16"/>
        <w:lang w:val="en-GB"/>
      </w:rPr>
      <w:t>Sito</w:t>
    </w:r>
    <w:proofErr w:type="spellEnd"/>
    <w:r>
      <w:rPr>
        <w:b/>
        <w:bCs/>
        <w:sz w:val="16"/>
        <w:szCs w:val="16"/>
        <w:lang w:val="en-GB"/>
      </w:rPr>
      <w:t xml:space="preserve"> di Cassino</w:t>
    </w:r>
  </w:p>
  <w:p w:rsidR="00044108" w:rsidRPr="00362CAB" w:rsidRDefault="00044108" w:rsidP="00044108">
    <w:pPr>
      <w:pStyle w:val="Intestazione"/>
      <w:tabs>
        <w:tab w:val="clear" w:pos="4819"/>
        <w:tab w:val="left" w:pos="3240"/>
      </w:tabs>
      <w:rPr>
        <w:sz w:val="16"/>
        <w:szCs w:val="16"/>
      </w:rPr>
    </w:pPr>
    <w:r w:rsidRPr="00362CAB">
      <w:rPr>
        <w:sz w:val="16"/>
        <w:szCs w:val="16"/>
      </w:rPr>
      <w:t>Via Volla - 03030 Piedimonte S.G. (FR)</w:t>
    </w:r>
  </w:p>
  <w:p w:rsidR="00044108" w:rsidRDefault="00044108" w:rsidP="00044108">
    <w:pPr>
      <w:pStyle w:val="Intestazione"/>
    </w:pPr>
  </w:p>
  <w:p w:rsidR="00044108" w:rsidRDefault="00044108" w:rsidP="00044108">
    <w:pPr>
      <w:pStyle w:val="Intestazione"/>
    </w:pPr>
  </w:p>
  <w:p w:rsidR="00044108" w:rsidRPr="00B84A89" w:rsidRDefault="00044108" w:rsidP="00044108">
    <w:pPr>
      <w:ind w:right="51"/>
      <w:jc w:val="center"/>
      <w:rPr>
        <w:rFonts w:ascii="Verdana" w:hAnsi="Verdana"/>
        <w:b/>
        <w:sz w:val="24"/>
        <w:lang w:val="en-GB"/>
      </w:rPr>
    </w:pPr>
    <w:proofErr w:type="spellStart"/>
    <w:r w:rsidRPr="00B84A89">
      <w:rPr>
        <w:rFonts w:ascii="Verdana" w:hAnsi="Verdana" w:cs="Verdana"/>
        <w:b/>
        <w:bCs/>
        <w:color w:val="000000"/>
        <w:sz w:val="24"/>
        <w:szCs w:val="24"/>
        <w:lang w:val="en-GB"/>
      </w:rPr>
      <w:t>Procedura</w:t>
    </w:r>
    <w:proofErr w:type="spellEnd"/>
    <w:r w:rsidRPr="00B84A89">
      <w:rPr>
        <w:rFonts w:ascii="Verdana" w:hAnsi="Verdana" w:cs="Verdana"/>
        <w:b/>
        <w:bCs/>
        <w:color w:val="000000"/>
        <w:sz w:val="24"/>
        <w:szCs w:val="24"/>
        <w:lang w:val="en-GB"/>
      </w:rPr>
      <w:t xml:space="preserve"> 123 - 07–Rev.0</w:t>
    </w:r>
    <w:r w:rsidR="00450671">
      <w:rPr>
        <w:rFonts w:ascii="Verdana" w:hAnsi="Verdana" w:cs="Verdana"/>
        <w:b/>
        <w:bCs/>
        <w:color w:val="000000"/>
        <w:sz w:val="24"/>
        <w:szCs w:val="24"/>
        <w:lang w:val="en-GB"/>
      </w:rPr>
      <w:t>4</w:t>
    </w:r>
    <w:r w:rsidRPr="00B84A89">
      <w:rPr>
        <w:rFonts w:ascii="Verdana" w:hAnsi="Verdana" w:cs="Verdana"/>
        <w:b/>
        <w:bCs/>
        <w:color w:val="000000"/>
        <w:sz w:val="24"/>
        <w:szCs w:val="24"/>
        <w:lang w:val="en-GB"/>
      </w:rPr>
      <w:t>- All. A6</w:t>
    </w:r>
  </w:p>
  <w:p w:rsidR="00310F94" w:rsidRPr="00044108" w:rsidRDefault="00C82BDB" w:rsidP="00044108">
    <w:pPr>
      <w:pStyle w:val="Intestazione"/>
    </w:pPr>
    <w:r>
      <w:rPr>
        <w:noProof/>
        <w:lang w:val="en-US" w:eastAsia="en-US"/>
      </w:rPr>
      <w:drawing>
        <wp:anchor distT="0" distB="0" distL="114300" distR="114300" simplePos="0" relativeHeight="251658240" behindDoc="0" locked="0" layoutInCell="1" allowOverlap="1">
          <wp:simplePos x="0" y="0"/>
          <wp:positionH relativeFrom="column">
            <wp:posOffset>-584200</wp:posOffset>
          </wp:positionH>
          <wp:positionV relativeFrom="paragraph">
            <wp:posOffset>1908175</wp:posOffset>
          </wp:positionV>
          <wp:extent cx="571500" cy="787400"/>
          <wp:effectExtent l="0" t="0" r="0" b="0"/>
          <wp:wrapNone/>
          <wp:docPr id="2" name="Immagine 2" descr="Fiat_SpA_H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at_SpA_H_Gra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209638"/>
    <w:lvl w:ilvl="0">
      <w:numFmt w:val="bullet"/>
      <w:lvlText w:val="*"/>
      <w:lvlJc w:val="left"/>
    </w:lvl>
  </w:abstractNum>
  <w:abstractNum w:abstractNumId="1">
    <w:nsid w:val="094145D6"/>
    <w:multiLevelType w:val="hybridMultilevel"/>
    <w:tmpl w:val="EC54D0C8"/>
    <w:lvl w:ilvl="0" w:tplc="04100011">
      <w:start w:val="1"/>
      <w:numFmt w:val="decimal"/>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35B338E"/>
    <w:multiLevelType w:val="singleLevel"/>
    <w:tmpl w:val="1B30712E"/>
    <w:lvl w:ilvl="0">
      <w:numFmt w:val="bullet"/>
      <w:lvlText w:val=""/>
      <w:lvlJc w:val="left"/>
      <w:pPr>
        <w:tabs>
          <w:tab w:val="num" w:pos="420"/>
        </w:tabs>
        <w:ind w:left="420" w:hanging="420"/>
      </w:pPr>
      <w:rPr>
        <w:rFonts w:ascii="Wingdings" w:hAnsi="Wingdings" w:hint="default"/>
      </w:rPr>
    </w:lvl>
  </w:abstractNum>
  <w:abstractNum w:abstractNumId="3">
    <w:nsid w:val="1EC22048"/>
    <w:multiLevelType w:val="hybridMultilevel"/>
    <w:tmpl w:val="335CBB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4DC39EC"/>
    <w:multiLevelType w:val="hybridMultilevel"/>
    <w:tmpl w:val="E7C409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4FA3F65"/>
    <w:multiLevelType w:val="hybridMultilevel"/>
    <w:tmpl w:val="79E48AE6"/>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6">
    <w:nsid w:val="26605E54"/>
    <w:multiLevelType w:val="hybridMultilevel"/>
    <w:tmpl w:val="016023EA"/>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7F04E26"/>
    <w:multiLevelType w:val="hybridMultilevel"/>
    <w:tmpl w:val="8CC0327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ABC24F0"/>
    <w:multiLevelType w:val="singleLevel"/>
    <w:tmpl w:val="9DB494FC"/>
    <w:lvl w:ilvl="0">
      <w:numFmt w:val="bullet"/>
      <w:lvlText w:val=""/>
      <w:lvlJc w:val="left"/>
      <w:pPr>
        <w:tabs>
          <w:tab w:val="num" w:pos="861"/>
        </w:tabs>
        <w:ind w:left="861" w:hanging="435"/>
      </w:pPr>
      <w:rPr>
        <w:rFonts w:ascii="Wingdings" w:hAnsi="Wingdings" w:hint="default"/>
        <w:sz w:val="22"/>
      </w:rPr>
    </w:lvl>
  </w:abstractNum>
  <w:abstractNum w:abstractNumId="9">
    <w:nsid w:val="2C240D74"/>
    <w:multiLevelType w:val="singleLevel"/>
    <w:tmpl w:val="9CFA90F4"/>
    <w:lvl w:ilvl="0">
      <w:numFmt w:val="bullet"/>
      <w:lvlText w:val=""/>
      <w:lvlJc w:val="left"/>
      <w:pPr>
        <w:tabs>
          <w:tab w:val="num" w:pos="420"/>
        </w:tabs>
        <w:ind w:left="420" w:hanging="420"/>
      </w:pPr>
      <w:rPr>
        <w:rFonts w:ascii="Wingdings" w:hAnsi="Wingdings" w:hint="default"/>
      </w:rPr>
    </w:lvl>
  </w:abstractNum>
  <w:abstractNum w:abstractNumId="10">
    <w:nsid w:val="2DC46E67"/>
    <w:multiLevelType w:val="hybridMultilevel"/>
    <w:tmpl w:val="44107AE6"/>
    <w:lvl w:ilvl="0" w:tplc="252C906C">
      <w:start w:val="1"/>
      <w:numFmt w:val="bullet"/>
      <w:lvlText w:val=""/>
      <w:lvlJc w:val="left"/>
      <w:pPr>
        <w:tabs>
          <w:tab w:val="num" w:pos="360"/>
        </w:tabs>
        <w:ind w:left="360" w:hanging="360"/>
      </w:pPr>
      <w:rPr>
        <w:rFonts w:ascii="Wingdings" w:hAnsi="Wingdings"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81537F4"/>
    <w:multiLevelType w:val="hybridMultilevel"/>
    <w:tmpl w:val="7944868C"/>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12">
    <w:nsid w:val="3E144F2B"/>
    <w:multiLevelType w:val="hybridMultilevel"/>
    <w:tmpl w:val="BAC476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E8C48DF"/>
    <w:multiLevelType w:val="hybridMultilevel"/>
    <w:tmpl w:val="9EDA9D42"/>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66380F"/>
    <w:multiLevelType w:val="hybridMultilevel"/>
    <w:tmpl w:val="A7C82A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BF71055"/>
    <w:multiLevelType w:val="hybridMultilevel"/>
    <w:tmpl w:val="10CA970E"/>
    <w:lvl w:ilvl="0" w:tplc="09AC5BB8">
      <w:start w:val="1"/>
      <w:numFmt w:val="bullet"/>
      <w:lvlText w:val=""/>
      <w:lvlJc w:val="left"/>
      <w:pPr>
        <w:tabs>
          <w:tab w:val="num" w:pos="720"/>
        </w:tabs>
        <w:ind w:left="720" w:hanging="360"/>
      </w:pPr>
      <w:rPr>
        <w:rFonts w:ascii="Arial" w:hAnsi="Arial" w:cs="Aria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42254EC"/>
    <w:multiLevelType w:val="hybridMultilevel"/>
    <w:tmpl w:val="693CC2B4"/>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5C11D80"/>
    <w:multiLevelType w:val="hybridMultilevel"/>
    <w:tmpl w:val="C85C171E"/>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28426BA"/>
    <w:multiLevelType w:val="hybridMultilevel"/>
    <w:tmpl w:val="C4268DF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4040A70"/>
    <w:multiLevelType w:val="hybridMultilevel"/>
    <w:tmpl w:val="81BA42CE"/>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0">
    <w:nsid w:val="7AE33662"/>
    <w:multiLevelType w:val="hybridMultilevel"/>
    <w:tmpl w:val="2E2CB236"/>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5"/>
  </w:num>
  <w:num w:numId="3">
    <w:abstractNumId w:val="2"/>
  </w:num>
  <w:num w:numId="4">
    <w:abstractNumId w:val="9"/>
  </w:num>
  <w:num w:numId="5">
    <w:abstractNumId w:val="19"/>
  </w:num>
  <w:num w:numId="6">
    <w:abstractNumId w:val="8"/>
  </w:num>
  <w:num w:numId="7">
    <w:abstractNumId w:val="6"/>
  </w:num>
  <w:num w:numId="8">
    <w:abstractNumId w:val="10"/>
  </w:num>
  <w:num w:numId="9">
    <w:abstractNumId w:val="0"/>
    <w:lvlOverride w:ilvl="0">
      <w:lvl w:ilvl="0">
        <w:numFmt w:val="bullet"/>
        <w:lvlText w:val="•"/>
        <w:legacy w:legacy="1" w:legacySpace="0" w:legacyIndent="0"/>
        <w:lvlJc w:val="left"/>
        <w:rPr>
          <w:rFonts w:ascii="Arial" w:hAnsi="Arial" w:hint="default"/>
          <w:sz w:val="28"/>
        </w:rPr>
      </w:lvl>
    </w:lvlOverride>
  </w:num>
  <w:num w:numId="10">
    <w:abstractNumId w:val="0"/>
    <w:lvlOverride w:ilvl="0">
      <w:lvl w:ilvl="0">
        <w:numFmt w:val="bullet"/>
        <w:lvlText w:val="•"/>
        <w:legacy w:legacy="1" w:legacySpace="0" w:legacyIndent="0"/>
        <w:lvlJc w:val="left"/>
        <w:rPr>
          <w:rFonts w:ascii="Arial" w:hAnsi="Arial" w:hint="default"/>
          <w:sz w:val="32"/>
        </w:rPr>
      </w:lvl>
    </w:lvlOverride>
  </w:num>
  <w:num w:numId="11">
    <w:abstractNumId w:val="13"/>
  </w:num>
  <w:num w:numId="12">
    <w:abstractNumId w:val="16"/>
  </w:num>
  <w:num w:numId="13">
    <w:abstractNumId w:val="18"/>
  </w:num>
  <w:num w:numId="14">
    <w:abstractNumId w:val="7"/>
  </w:num>
  <w:num w:numId="15">
    <w:abstractNumId w:val="20"/>
  </w:num>
  <w:num w:numId="16">
    <w:abstractNumId w:val="17"/>
  </w:num>
  <w:num w:numId="17">
    <w:abstractNumId w:val="15"/>
  </w:num>
  <w:num w:numId="18">
    <w:abstractNumId w:val="1"/>
  </w:num>
  <w:num w:numId="19">
    <w:abstractNumId w:val="14"/>
  </w:num>
  <w:num w:numId="20">
    <w:abstractNumId w:val="12"/>
  </w:num>
  <w:num w:numId="21">
    <w:abstractNumId w:val="4"/>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E6"/>
    <w:rsid w:val="00000FA7"/>
    <w:rsid w:val="00004D18"/>
    <w:rsid w:val="00005130"/>
    <w:rsid w:val="00010F9C"/>
    <w:rsid w:val="00014260"/>
    <w:rsid w:val="0001468C"/>
    <w:rsid w:val="000177DF"/>
    <w:rsid w:val="0002345D"/>
    <w:rsid w:val="00023698"/>
    <w:rsid w:val="000302E9"/>
    <w:rsid w:val="00032E49"/>
    <w:rsid w:val="000369F0"/>
    <w:rsid w:val="00044108"/>
    <w:rsid w:val="00073F38"/>
    <w:rsid w:val="00074839"/>
    <w:rsid w:val="00076FD8"/>
    <w:rsid w:val="00077593"/>
    <w:rsid w:val="00091059"/>
    <w:rsid w:val="000941A1"/>
    <w:rsid w:val="000964E2"/>
    <w:rsid w:val="000B06AC"/>
    <w:rsid w:val="000B2BD2"/>
    <w:rsid w:val="000B5AA3"/>
    <w:rsid w:val="000C226C"/>
    <w:rsid w:val="000C23BF"/>
    <w:rsid w:val="000C4CBA"/>
    <w:rsid w:val="000C6062"/>
    <w:rsid w:val="000D3495"/>
    <w:rsid w:val="000E150E"/>
    <w:rsid w:val="000E597D"/>
    <w:rsid w:val="000E6BE7"/>
    <w:rsid w:val="000F2B62"/>
    <w:rsid w:val="000F2CD4"/>
    <w:rsid w:val="000F37A4"/>
    <w:rsid w:val="000F3B0E"/>
    <w:rsid w:val="000F6E17"/>
    <w:rsid w:val="00100AE3"/>
    <w:rsid w:val="00112BD8"/>
    <w:rsid w:val="0011492A"/>
    <w:rsid w:val="001256E6"/>
    <w:rsid w:val="001377ED"/>
    <w:rsid w:val="0014039A"/>
    <w:rsid w:val="00140B5C"/>
    <w:rsid w:val="001526FB"/>
    <w:rsid w:val="00155714"/>
    <w:rsid w:val="00155BFA"/>
    <w:rsid w:val="001643CF"/>
    <w:rsid w:val="0016458F"/>
    <w:rsid w:val="00165DAF"/>
    <w:rsid w:val="00175305"/>
    <w:rsid w:val="0018536C"/>
    <w:rsid w:val="001870B2"/>
    <w:rsid w:val="00196833"/>
    <w:rsid w:val="001A25AB"/>
    <w:rsid w:val="001A7686"/>
    <w:rsid w:val="001B7F67"/>
    <w:rsid w:val="001C7A9A"/>
    <w:rsid w:val="001D13DD"/>
    <w:rsid w:val="001D3381"/>
    <w:rsid w:val="001D638A"/>
    <w:rsid w:val="001D7E33"/>
    <w:rsid w:val="001E58F0"/>
    <w:rsid w:val="00201065"/>
    <w:rsid w:val="00213715"/>
    <w:rsid w:val="002215D5"/>
    <w:rsid w:val="00221794"/>
    <w:rsid w:val="00224B35"/>
    <w:rsid w:val="00231C44"/>
    <w:rsid w:val="00237AFF"/>
    <w:rsid w:val="0024108E"/>
    <w:rsid w:val="00242F70"/>
    <w:rsid w:val="002439E6"/>
    <w:rsid w:val="0024626C"/>
    <w:rsid w:val="00250032"/>
    <w:rsid w:val="002571A9"/>
    <w:rsid w:val="00263CC4"/>
    <w:rsid w:val="00263DAE"/>
    <w:rsid w:val="002649EC"/>
    <w:rsid w:val="00267136"/>
    <w:rsid w:val="00267876"/>
    <w:rsid w:val="00270A40"/>
    <w:rsid w:val="00271388"/>
    <w:rsid w:val="00285DDB"/>
    <w:rsid w:val="00291497"/>
    <w:rsid w:val="00292F5D"/>
    <w:rsid w:val="00297BC9"/>
    <w:rsid w:val="002A0174"/>
    <w:rsid w:val="002A57A5"/>
    <w:rsid w:val="002C0031"/>
    <w:rsid w:val="002D5029"/>
    <w:rsid w:val="002D55BB"/>
    <w:rsid w:val="002E0A97"/>
    <w:rsid w:val="002E6A20"/>
    <w:rsid w:val="0030216C"/>
    <w:rsid w:val="0030499F"/>
    <w:rsid w:val="003057AD"/>
    <w:rsid w:val="00310F94"/>
    <w:rsid w:val="00313996"/>
    <w:rsid w:val="003141BA"/>
    <w:rsid w:val="00315F6C"/>
    <w:rsid w:val="00317605"/>
    <w:rsid w:val="00320807"/>
    <w:rsid w:val="00321B50"/>
    <w:rsid w:val="00321C11"/>
    <w:rsid w:val="003256B6"/>
    <w:rsid w:val="00326F22"/>
    <w:rsid w:val="00330C2A"/>
    <w:rsid w:val="00333211"/>
    <w:rsid w:val="00334D5B"/>
    <w:rsid w:val="00346154"/>
    <w:rsid w:val="003470AF"/>
    <w:rsid w:val="00354699"/>
    <w:rsid w:val="00355002"/>
    <w:rsid w:val="003625EF"/>
    <w:rsid w:val="00365DBB"/>
    <w:rsid w:val="003709F3"/>
    <w:rsid w:val="00381544"/>
    <w:rsid w:val="003832D4"/>
    <w:rsid w:val="00386B17"/>
    <w:rsid w:val="0039425E"/>
    <w:rsid w:val="00397480"/>
    <w:rsid w:val="003A21DC"/>
    <w:rsid w:val="003A4961"/>
    <w:rsid w:val="003B1F09"/>
    <w:rsid w:val="003B4BD6"/>
    <w:rsid w:val="003C115C"/>
    <w:rsid w:val="003C32EB"/>
    <w:rsid w:val="003C4443"/>
    <w:rsid w:val="003C476B"/>
    <w:rsid w:val="003C4E84"/>
    <w:rsid w:val="003D0F8D"/>
    <w:rsid w:val="003D4CE9"/>
    <w:rsid w:val="003D5C05"/>
    <w:rsid w:val="003E1B41"/>
    <w:rsid w:val="003E2471"/>
    <w:rsid w:val="003E4E7D"/>
    <w:rsid w:val="003E6152"/>
    <w:rsid w:val="003F0B35"/>
    <w:rsid w:val="0040616C"/>
    <w:rsid w:val="00410B04"/>
    <w:rsid w:val="00416EA6"/>
    <w:rsid w:val="00420874"/>
    <w:rsid w:val="004249AB"/>
    <w:rsid w:val="00434077"/>
    <w:rsid w:val="004405A7"/>
    <w:rsid w:val="0044156C"/>
    <w:rsid w:val="00444B45"/>
    <w:rsid w:val="00447C3E"/>
    <w:rsid w:val="00450152"/>
    <w:rsid w:val="00450671"/>
    <w:rsid w:val="00450F06"/>
    <w:rsid w:val="004532F2"/>
    <w:rsid w:val="004564C9"/>
    <w:rsid w:val="00470B61"/>
    <w:rsid w:val="004736F2"/>
    <w:rsid w:val="004751C7"/>
    <w:rsid w:val="00475875"/>
    <w:rsid w:val="00483EF2"/>
    <w:rsid w:val="004A1F18"/>
    <w:rsid w:val="004A36F7"/>
    <w:rsid w:val="004A4D8A"/>
    <w:rsid w:val="004B6AFA"/>
    <w:rsid w:val="004C6875"/>
    <w:rsid w:val="004D6D3D"/>
    <w:rsid w:val="004D6E98"/>
    <w:rsid w:val="004E0E87"/>
    <w:rsid w:val="004F055A"/>
    <w:rsid w:val="005065F9"/>
    <w:rsid w:val="00511920"/>
    <w:rsid w:val="005216BB"/>
    <w:rsid w:val="00532896"/>
    <w:rsid w:val="005362D7"/>
    <w:rsid w:val="00541866"/>
    <w:rsid w:val="00544E77"/>
    <w:rsid w:val="00545103"/>
    <w:rsid w:val="00545FC6"/>
    <w:rsid w:val="00557857"/>
    <w:rsid w:val="00565753"/>
    <w:rsid w:val="0057223E"/>
    <w:rsid w:val="005733E0"/>
    <w:rsid w:val="00575868"/>
    <w:rsid w:val="0057770D"/>
    <w:rsid w:val="00580E5F"/>
    <w:rsid w:val="00581499"/>
    <w:rsid w:val="00583F18"/>
    <w:rsid w:val="0058753A"/>
    <w:rsid w:val="0059118D"/>
    <w:rsid w:val="00592EA8"/>
    <w:rsid w:val="005A1491"/>
    <w:rsid w:val="005A1991"/>
    <w:rsid w:val="005B65E9"/>
    <w:rsid w:val="005C371A"/>
    <w:rsid w:val="005C5C8C"/>
    <w:rsid w:val="005C691A"/>
    <w:rsid w:val="005D0014"/>
    <w:rsid w:val="005D49CA"/>
    <w:rsid w:val="005D53AE"/>
    <w:rsid w:val="005D6452"/>
    <w:rsid w:val="005D69FE"/>
    <w:rsid w:val="005E1575"/>
    <w:rsid w:val="005E1DD3"/>
    <w:rsid w:val="005E4465"/>
    <w:rsid w:val="005F3F5A"/>
    <w:rsid w:val="005F6E6B"/>
    <w:rsid w:val="0061317B"/>
    <w:rsid w:val="00617FF4"/>
    <w:rsid w:val="00621EB0"/>
    <w:rsid w:val="006336CC"/>
    <w:rsid w:val="00644721"/>
    <w:rsid w:val="00647B00"/>
    <w:rsid w:val="00652C39"/>
    <w:rsid w:val="00661BCE"/>
    <w:rsid w:val="00670F20"/>
    <w:rsid w:val="006718B9"/>
    <w:rsid w:val="00672285"/>
    <w:rsid w:val="00691ACC"/>
    <w:rsid w:val="006933A7"/>
    <w:rsid w:val="0069376C"/>
    <w:rsid w:val="006A12AB"/>
    <w:rsid w:val="006A4DA8"/>
    <w:rsid w:val="006C0E68"/>
    <w:rsid w:val="006D31F7"/>
    <w:rsid w:val="006E6E44"/>
    <w:rsid w:val="006F78EE"/>
    <w:rsid w:val="00702778"/>
    <w:rsid w:val="007027B4"/>
    <w:rsid w:val="00712BB5"/>
    <w:rsid w:val="00721699"/>
    <w:rsid w:val="00721FA0"/>
    <w:rsid w:val="00725D8F"/>
    <w:rsid w:val="007275EC"/>
    <w:rsid w:val="00731D25"/>
    <w:rsid w:val="00734F43"/>
    <w:rsid w:val="00746471"/>
    <w:rsid w:val="00751143"/>
    <w:rsid w:val="00754081"/>
    <w:rsid w:val="0075774B"/>
    <w:rsid w:val="00763421"/>
    <w:rsid w:val="00763770"/>
    <w:rsid w:val="007646A3"/>
    <w:rsid w:val="00766FE4"/>
    <w:rsid w:val="007672BD"/>
    <w:rsid w:val="007743C0"/>
    <w:rsid w:val="00780731"/>
    <w:rsid w:val="00784B56"/>
    <w:rsid w:val="00790018"/>
    <w:rsid w:val="007974CB"/>
    <w:rsid w:val="007A37AF"/>
    <w:rsid w:val="007B3A80"/>
    <w:rsid w:val="007B4F5B"/>
    <w:rsid w:val="007C1B49"/>
    <w:rsid w:val="007C2120"/>
    <w:rsid w:val="007C49EF"/>
    <w:rsid w:val="007C5977"/>
    <w:rsid w:val="007D06E8"/>
    <w:rsid w:val="007D2467"/>
    <w:rsid w:val="007D33AA"/>
    <w:rsid w:val="007D6E96"/>
    <w:rsid w:val="007D7B6B"/>
    <w:rsid w:val="007E0EEC"/>
    <w:rsid w:val="007E462E"/>
    <w:rsid w:val="007E4C45"/>
    <w:rsid w:val="007E69C9"/>
    <w:rsid w:val="007E7F10"/>
    <w:rsid w:val="00816E7E"/>
    <w:rsid w:val="00817CE3"/>
    <w:rsid w:val="00827136"/>
    <w:rsid w:val="00833645"/>
    <w:rsid w:val="008359A9"/>
    <w:rsid w:val="00836AFD"/>
    <w:rsid w:val="00840A88"/>
    <w:rsid w:val="0084530E"/>
    <w:rsid w:val="00846063"/>
    <w:rsid w:val="00862368"/>
    <w:rsid w:val="008634FE"/>
    <w:rsid w:val="0087123F"/>
    <w:rsid w:val="00876370"/>
    <w:rsid w:val="00877D27"/>
    <w:rsid w:val="0088636E"/>
    <w:rsid w:val="00886550"/>
    <w:rsid w:val="00886F9D"/>
    <w:rsid w:val="0089200F"/>
    <w:rsid w:val="008927F6"/>
    <w:rsid w:val="00892A7E"/>
    <w:rsid w:val="0089434F"/>
    <w:rsid w:val="008A2C72"/>
    <w:rsid w:val="008B56F8"/>
    <w:rsid w:val="008B5CAB"/>
    <w:rsid w:val="008B700A"/>
    <w:rsid w:val="008C75DD"/>
    <w:rsid w:val="008D33D2"/>
    <w:rsid w:val="008D704E"/>
    <w:rsid w:val="008E05D8"/>
    <w:rsid w:val="008F1060"/>
    <w:rsid w:val="009013B0"/>
    <w:rsid w:val="009052D3"/>
    <w:rsid w:val="0092008E"/>
    <w:rsid w:val="00924EF8"/>
    <w:rsid w:val="00934CD2"/>
    <w:rsid w:val="00940C68"/>
    <w:rsid w:val="00946A03"/>
    <w:rsid w:val="00951B22"/>
    <w:rsid w:val="009550D7"/>
    <w:rsid w:val="00961F78"/>
    <w:rsid w:val="00966DFA"/>
    <w:rsid w:val="00972864"/>
    <w:rsid w:val="00977CD3"/>
    <w:rsid w:val="00986090"/>
    <w:rsid w:val="009861B1"/>
    <w:rsid w:val="00990ED7"/>
    <w:rsid w:val="009962F4"/>
    <w:rsid w:val="009A34B7"/>
    <w:rsid w:val="009B6C92"/>
    <w:rsid w:val="009C46B4"/>
    <w:rsid w:val="009C48BD"/>
    <w:rsid w:val="009C60C3"/>
    <w:rsid w:val="009C64C7"/>
    <w:rsid w:val="009D6AE7"/>
    <w:rsid w:val="009E1532"/>
    <w:rsid w:val="009E4405"/>
    <w:rsid w:val="009E64F9"/>
    <w:rsid w:val="009F533C"/>
    <w:rsid w:val="00A02057"/>
    <w:rsid w:val="00A02219"/>
    <w:rsid w:val="00A07FF9"/>
    <w:rsid w:val="00A11DCC"/>
    <w:rsid w:val="00A134DB"/>
    <w:rsid w:val="00A141CB"/>
    <w:rsid w:val="00A14A7D"/>
    <w:rsid w:val="00A44FC6"/>
    <w:rsid w:val="00A4500F"/>
    <w:rsid w:val="00A46856"/>
    <w:rsid w:val="00A52111"/>
    <w:rsid w:val="00A5593B"/>
    <w:rsid w:val="00A57315"/>
    <w:rsid w:val="00A6341E"/>
    <w:rsid w:val="00A72DDD"/>
    <w:rsid w:val="00A76F2A"/>
    <w:rsid w:val="00A8186B"/>
    <w:rsid w:val="00A8495B"/>
    <w:rsid w:val="00A92432"/>
    <w:rsid w:val="00AA434B"/>
    <w:rsid w:val="00AA6122"/>
    <w:rsid w:val="00AB57A7"/>
    <w:rsid w:val="00AC0698"/>
    <w:rsid w:val="00AC0D3D"/>
    <w:rsid w:val="00AF57CE"/>
    <w:rsid w:val="00AF7F3E"/>
    <w:rsid w:val="00B03999"/>
    <w:rsid w:val="00B14469"/>
    <w:rsid w:val="00B14957"/>
    <w:rsid w:val="00B1783E"/>
    <w:rsid w:val="00B30E7C"/>
    <w:rsid w:val="00B35CCA"/>
    <w:rsid w:val="00B36928"/>
    <w:rsid w:val="00B40EA3"/>
    <w:rsid w:val="00B423F5"/>
    <w:rsid w:val="00B458D6"/>
    <w:rsid w:val="00B524D3"/>
    <w:rsid w:val="00B66154"/>
    <w:rsid w:val="00B67427"/>
    <w:rsid w:val="00B72115"/>
    <w:rsid w:val="00B74401"/>
    <w:rsid w:val="00B75139"/>
    <w:rsid w:val="00B766E8"/>
    <w:rsid w:val="00B77E9A"/>
    <w:rsid w:val="00B813DB"/>
    <w:rsid w:val="00B9091F"/>
    <w:rsid w:val="00B91D0B"/>
    <w:rsid w:val="00B9792B"/>
    <w:rsid w:val="00BA38CD"/>
    <w:rsid w:val="00BB536A"/>
    <w:rsid w:val="00BB603A"/>
    <w:rsid w:val="00BB7E95"/>
    <w:rsid w:val="00BC0B4B"/>
    <w:rsid w:val="00BD00C3"/>
    <w:rsid w:val="00BD0D55"/>
    <w:rsid w:val="00BD1641"/>
    <w:rsid w:val="00BE1504"/>
    <w:rsid w:val="00BE1521"/>
    <w:rsid w:val="00C054FD"/>
    <w:rsid w:val="00C06253"/>
    <w:rsid w:val="00C06B55"/>
    <w:rsid w:val="00C07E6E"/>
    <w:rsid w:val="00C10444"/>
    <w:rsid w:val="00C1101D"/>
    <w:rsid w:val="00C2204F"/>
    <w:rsid w:val="00C26154"/>
    <w:rsid w:val="00C30B6A"/>
    <w:rsid w:val="00C329B2"/>
    <w:rsid w:val="00C405CE"/>
    <w:rsid w:val="00C426EE"/>
    <w:rsid w:val="00C53ABC"/>
    <w:rsid w:val="00C77C19"/>
    <w:rsid w:val="00C77E8A"/>
    <w:rsid w:val="00C82BDB"/>
    <w:rsid w:val="00C86DC4"/>
    <w:rsid w:val="00C92967"/>
    <w:rsid w:val="00C9424A"/>
    <w:rsid w:val="00C95FA2"/>
    <w:rsid w:val="00CA0826"/>
    <w:rsid w:val="00CA31A4"/>
    <w:rsid w:val="00CA72D0"/>
    <w:rsid w:val="00CB1DED"/>
    <w:rsid w:val="00CB32B9"/>
    <w:rsid w:val="00CB5C7B"/>
    <w:rsid w:val="00CB77C9"/>
    <w:rsid w:val="00CC68EF"/>
    <w:rsid w:val="00CD4502"/>
    <w:rsid w:val="00CD4AF1"/>
    <w:rsid w:val="00CE1B92"/>
    <w:rsid w:val="00CE5C7D"/>
    <w:rsid w:val="00CE61EB"/>
    <w:rsid w:val="00CF66C8"/>
    <w:rsid w:val="00D03F95"/>
    <w:rsid w:val="00D10285"/>
    <w:rsid w:val="00D11740"/>
    <w:rsid w:val="00D152C6"/>
    <w:rsid w:val="00D21D87"/>
    <w:rsid w:val="00D30720"/>
    <w:rsid w:val="00D32EAE"/>
    <w:rsid w:val="00D3311E"/>
    <w:rsid w:val="00D352DC"/>
    <w:rsid w:val="00D37A1D"/>
    <w:rsid w:val="00D6215A"/>
    <w:rsid w:val="00D6734F"/>
    <w:rsid w:val="00D72F76"/>
    <w:rsid w:val="00D83134"/>
    <w:rsid w:val="00D83CAF"/>
    <w:rsid w:val="00D87679"/>
    <w:rsid w:val="00D938D0"/>
    <w:rsid w:val="00D95433"/>
    <w:rsid w:val="00D97047"/>
    <w:rsid w:val="00DB38EA"/>
    <w:rsid w:val="00DC10E8"/>
    <w:rsid w:val="00DC450D"/>
    <w:rsid w:val="00DC6FE5"/>
    <w:rsid w:val="00DD0277"/>
    <w:rsid w:val="00DE4351"/>
    <w:rsid w:val="00DE7460"/>
    <w:rsid w:val="00DF09F9"/>
    <w:rsid w:val="00DF1BF4"/>
    <w:rsid w:val="00DF273F"/>
    <w:rsid w:val="00DF352F"/>
    <w:rsid w:val="00E13144"/>
    <w:rsid w:val="00E265D4"/>
    <w:rsid w:val="00E27628"/>
    <w:rsid w:val="00E31BC9"/>
    <w:rsid w:val="00E346D2"/>
    <w:rsid w:val="00E51430"/>
    <w:rsid w:val="00E636B4"/>
    <w:rsid w:val="00E6775D"/>
    <w:rsid w:val="00E71E9A"/>
    <w:rsid w:val="00E84B3A"/>
    <w:rsid w:val="00E86687"/>
    <w:rsid w:val="00E93B34"/>
    <w:rsid w:val="00EA20D5"/>
    <w:rsid w:val="00EA2F3E"/>
    <w:rsid w:val="00EA74F2"/>
    <w:rsid w:val="00EB35FA"/>
    <w:rsid w:val="00EB39CD"/>
    <w:rsid w:val="00EB57C1"/>
    <w:rsid w:val="00EC0BC5"/>
    <w:rsid w:val="00EC2E3B"/>
    <w:rsid w:val="00EC7390"/>
    <w:rsid w:val="00EE0A88"/>
    <w:rsid w:val="00EF02C3"/>
    <w:rsid w:val="00EF2233"/>
    <w:rsid w:val="00EF5F9F"/>
    <w:rsid w:val="00F02540"/>
    <w:rsid w:val="00F0454D"/>
    <w:rsid w:val="00F061FD"/>
    <w:rsid w:val="00F162CD"/>
    <w:rsid w:val="00F21F5B"/>
    <w:rsid w:val="00F24BA5"/>
    <w:rsid w:val="00F26343"/>
    <w:rsid w:val="00F34364"/>
    <w:rsid w:val="00F4203D"/>
    <w:rsid w:val="00F45AEA"/>
    <w:rsid w:val="00F543A5"/>
    <w:rsid w:val="00F56F11"/>
    <w:rsid w:val="00F666F8"/>
    <w:rsid w:val="00F81230"/>
    <w:rsid w:val="00F87C6D"/>
    <w:rsid w:val="00F91A73"/>
    <w:rsid w:val="00F932B9"/>
    <w:rsid w:val="00F960F2"/>
    <w:rsid w:val="00F9646E"/>
    <w:rsid w:val="00FA1320"/>
    <w:rsid w:val="00FA6FFC"/>
    <w:rsid w:val="00FA7C8E"/>
    <w:rsid w:val="00FB1B24"/>
    <w:rsid w:val="00FC2BCD"/>
    <w:rsid w:val="00FC51F8"/>
    <w:rsid w:val="00FE3044"/>
    <w:rsid w:val="00FE415F"/>
    <w:rsid w:val="00FE6721"/>
    <w:rsid w:val="00FE695E"/>
    <w:rsid w:val="00FF0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D55BB"/>
    <w:pPr>
      <w:widowControl w:val="0"/>
      <w:overflowPunct w:val="0"/>
      <w:autoSpaceDE w:val="0"/>
      <w:autoSpaceDN w:val="0"/>
      <w:adjustRightInd w:val="0"/>
      <w:textAlignment w:val="baseline"/>
    </w:pPr>
    <w:rPr>
      <w:lang w:eastAsia="ja-JP"/>
    </w:rPr>
  </w:style>
  <w:style w:type="paragraph" w:styleId="Titolo1">
    <w:name w:val="heading 1"/>
    <w:basedOn w:val="Normale"/>
    <w:next w:val="Normale"/>
    <w:qFormat/>
    <w:pPr>
      <w:spacing w:before="240"/>
      <w:outlineLvl w:val="0"/>
    </w:pPr>
    <w:rPr>
      <w:rFonts w:ascii="Arial" w:hAnsi="Arial"/>
      <w:b/>
      <w:sz w:val="24"/>
      <w:u w:val="single"/>
    </w:rPr>
  </w:style>
  <w:style w:type="paragraph" w:styleId="Titolo2">
    <w:name w:val="heading 2"/>
    <w:basedOn w:val="Normale"/>
    <w:next w:val="Normale"/>
    <w:qFormat/>
    <w:pPr>
      <w:spacing w:before="120"/>
      <w:outlineLvl w:val="1"/>
    </w:pPr>
    <w:rPr>
      <w:rFonts w:ascii="Arial" w:hAnsi="Arial"/>
      <w:b/>
      <w:sz w:val="24"/>
    </w:rPr>
  </w:style>
  <w:style w:type="paragraph" w:styleId="Titolo3">
    <w:name w:val="heading 3"/>
    <w:basedOn w:val="Normale"/>
    <w:next w:val="Rientronormale"/>
    <w:qFormat/>
    <w:pPr>
      <w:ind w:left="354"/>
      <w:outlineLvl w:val="2"/>
    </w:pPr>
    <w:rPr>
      <w:b/>
      <w:sz w:val="24"/>
    </w:rPr>
  </w:style>
  <w:style w:type="paragraph" w:styleId="Titolo4">
    <w:name w:val="heading 4"/>
    <w:basedOn w:val="Normale"/>
    <w:next w:val="Rientronormale"/>
    <w:qFormat/>
    <w:pPr>
      <w:ind w:left="354"/>
      <w:outlineLvl w:val="3"/>
    </w:pPr>
    <w:rPr>
      <w:sz w:val="24"/>
      <w:u w:val="single"/>
    </w:rPr>
  </w:style>
  <w:style w:type="paragraph" w:styleId="Titolo5">
    <w:name w:val="heading 5"/>
    <w:basedOn w:val="Normale"/>
    <w:next w:val="Rientronormale"/>
    <w:qFormat/>
    <w:pPr>
      <w:ind w:left="708"/>
      <w:outlineLvl w:val="4"/>
    </w:pPr>
    <w:rPr>
      <w:b/>
    </w:rPr>
  </w:style>
  <w:style w:type="paragraph" w:styleId="Titolo6">
    <w:name w:val="heading 6"/>
    <w:basedOn w:val="Normale"/>
    <w:next w:val="Rientronormale"/>
    <w:qFormat/>
    <w:pPr>
      <w:ind w:left="708"/>
      <w:outlineLvl w:val="5"/>
    </w:pPr>
    <w:rPr>
      <w:u w:val="single"/>
    </w:rPr>
  </w:style>
  <w:style w:type="paragraph" w:styleId="Titolo7">
    <w:name w:val="heading 7"/>
    <w:basedOn w:val="Normale"/>
    <w:next w:val="Rientronormale"/>
    <w:qFormat/>
    <w:pPr>
      <w:ind w:left="708"/>
      <w:outlineLvl w:val="6"/>
    </w:pPr>
    <w:rPr>
      <w:i/>
    </w:rPr>
  </w:style>
  <w:style w:type="paragraph" w:styleId="Titolo8">
    <w:name w:val="heading 8"/>
    <w:basedOn w:val="Normale"/>
    <w:next w:val="Rientronormale"/>
    <w:qFormat/>
    <w:pPr>
      <w:ind w:left="708"/>
      <w:outlineLvl w:val="7"/>
    </w:pPr>
    <w:rPr>
      <w:i/>
    </w:rPr>
  </w:style>
  <w:style w:type="paragraph" w:styleId="Titolo9">
    <w:name w:val="heading 9"/>
    <w:basedOn w:val="Normale"/>
    <w:next w:val="Rientronormale"/>
    <w:qFormat/>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Pr>
      <w:sz w:val="16"/>
    </w:rPr>
  </w:style>
  <w:style w:type="paragraph" w:styleId="Testocommento">
    <w:name w:val="annotation text"/>
    <w:basedOn w:val="Normale"/>
    <w:semiHidden/>
  </w:style>
  <w:style w:type="paragraph" w:styleId="Sommario8">
    <w:name w:val="toc 8"/>
    <w:basedOn w:val="Normale"/>
    <w:next w:val="Normale"/>
    <w:semiHidden/>
    <w:pPr>
      <w:tabs>
        <w:tab w:val="left" w:leader="dot" w:pos="8646"/>
        <w:tab w:val="right" w:pos="9072"/>
      </w:tabs>
      <w:ind w:left="4961" w:right="850"/>
    </w:pPr>
  </w:style>
  <w:style w:type="paragraph" w:styleId="Sommario7">
    <w:name w:val="toc 7"/>
    <w:basedOn w:val="Normale"/>
    <w:next w:val="Normale"/>
    <w:semiHidden/>
    <w:pPr>
      <w:tabs>
        <w:tab w:val="left" w:leader="dot" w:pos="8646"/>
        <w:tab w:val="right" w:pos="9072"/>
      </w:tabs>
      <w:ind w:left="4253" w:right="850"/>
    </w:pPr>
  </w:style>
  <w:style w:type="paragraph" w:styleId="Sommario6">
    <w:name w:val="toc 6"/>
    <w:basedOn w:val="Normale"/>
    <w:next w:val="Normale"/>
    <w:semiHidden/>
    <w:pPr>
      <w:tabs>
        <w:tab w:val="left" w:leader="dot" w:pos="8646"/>
        <w:tab w:val="right" w:pos="9072"/>
      </w:tabs>
      <w:ind w:left="3544" w:right="850"/>
    </w:pPr>
  </w:style>
  <w:style w:type="paragraph" w:styleId="Sommario5">
    <w:name w:val="toc 5"/>
    <w:basedOn w:val="Normale"/>
    <w:next w:val="Normale"/>
    <w:semiHidden/>
    <w:pPr>
      <w:tabs>
        <w:tab w:val="left" w:leader="dot" w:pos="8646"/>
        <w:tab w:val="right" w:pos="9072"/>
      </w:tabs>
      <w:ind w:left="2835" w:right="850"/>
    </w:pPr>
  </w:style>
  <w:style w:type="paragraph" w:styleId="Sommario4">
    <w:name w:val="toc 4"/>
    <w:basedOn w:val="Normale"/>
    <w:next w:val="Normale"/>
    <w:semiHidden/>
    <w:pPr>
      <w:tabs>
        <w:tab w:val="left" w:leader="dot" w:pos="8646"/>
        <w:tab w:val="right" w:pos="9072"/>
      </w:tabs>
      <w:ind w:left="2126" w:right="850"/>
    </w:pPr>
  </w:style>
  <w:style w:type="paragraph" w:styleId="Sommario3">
    <w:name w:val="toc 3"/>
    <w:basedOn w:val="Normale"/>
    <w:next w:val="Normale"/>
    <w:semiHidden/>
    <w:pPr>
      <w:tabs>
        <w:tab w:val="left" w:leader="dot" w:pos="8646"/>
        <w:tab w:val="right" w:pos="9072"/>
      </w:tabs>
      <w:ind w:left="1418" w:right="850"/>
    </w:pPr>
  </w:style>
  <w:style w:type="paragraph" w:styleId="Sommario2">
    <w:name w:val="toc 2"/>
    <w:basedOn w:val="Normale"/>
    <w:next w:val="Normale"/>
    <w:semiHidden/>
    <w:pPr>
      <w:tabs>
        <w:tab w:val="left" w:leader="dot" w:pos="8646"/>
        <w:tab w:val="right" w:pos="9072"/>
      </w:tabs>
      <w:ind w:left="709" w:right="850"/>
    </w:pPr>
  </w:style>
  <w:style w:type="paragraph" w:styleId="Sommario1">
    <w:name w:val="toc 1"/>
    <w:basedOn w:val="Normale"/>
    <w:next w:val="Normale"/>
    <w:semiHidden/>
    <w:pPr>
      <w:tabs>
        <w:tab w:val="left" w:leader="dot" w:pos="8646"/>
        <w:tab w:val="right" w:pos="9072"/>
      </w:tabs>
      <w:ind w:right="850"/>
    </w:pPr>
  </w:style>
  <w:style w:type="paragraph" w:styleId="Indice7">
    <w:name w:val="index 7"/>
    <w:basedOn w:val="Normale"/>
    <w:next w:val="Normale"/>
    <w:semiHidden/>
    <w:pPr>
      <w:ind w:left="1698"/>
    </w:pPr>
  </w:style>
  <w:style w:type="paragraph" w:styleId="Indice6">
    <w:name w:val="index 6"/>
    <w:basedOn w:val="Normale"/>
    <w:next w:val="Normale"/>
    <w:semiHidden/>
    <w:pPr>
      <w:ind w:left="1415"/>
    </w:pPr>
  </w:style>
  <w:style w:type="paragraph" w:styleId="Indice5">
    <w:name w:val="index 5"/>
    <w:basedOn w:val="Normale"/>
    <w:next w:val="Normale"/>
    <w:semiHidden/>
    <w:pPr>
      <w:ind w:left="1132"/>
    </w:pPr>
  </w:style>
  <w:style w:type="paragraph" w:styleId="Indice4">
    <w:name w:val="index 4"/>
    <w:basedOn w:val="Normale"/>
    <w:next w:val="Normale"/>
    <w:semiHidden/>
    <w:pPr>
      <w:ind w:left="849"/>
    </w:pPr>
  </w:style>
  <w:style w:type="paragraph" w:styleId="Indice3">
    <w:name w:val="index 3"/>
    <w:basedOn w:val="Normale"/>
    <w:next w:val="Normale"/>
    <w:semiHidden/>
    <w:pPr>
      <w:ind w:left="566"/>
    </w:pPr>
  </w:style>
  <w:style w:type="paragraph" w:styleId="Indice2">
    <w:name w:val="index 2"/>
    <w:basedOn w:val="Normale"/>
    <w:next w:val="Normale"/>
    <w:semiHidden/>
    <w:pPr>
      <w:ind w:left="283"/>
    </w:pPr>
  </w:style>
  <w:style w:type="paragraph" w:styleId="Indice1">
    <w:name w:val="index 1"/>
    <w:basedOn w:val="Normale"/>
    <w:next w:val="Normale"/>
    <w:semiHidden/>
  </w:style>
  <w:style w:type="character" w:styleId="Numeroriga">
    <w:name w:val="line number"/>
    <w:basedOn w:val="Carpredefinitoparagrafo"/>
  </w:style>
  <w:style w:type="paragraph" w:styleId="Titoloindice">
    <w:name w:val="index heading"/>
    <w:basedOn w:val="Normale"/>
    <w:next w:val="Indice1"/>
    <w:semiHidden/>
  </w:style>
  <w:style w:type="paragraph" w:styleId="Pidipagina">
    <w:name w:val="footer"/>
    <w:basedOn w:val="Normale"/>
    <w:link w:val="PidipaginaCarattere"/>
    <w:uiPriority w:val="99"/>
    <w:pPr>
      <w:tabs>
        <w:tab w:val="center" w:pos="4819"/>
        <w:tab w:val="right" w:pos="9071"/>
      </w:tabs>
    </w:pPr>
  </w:style>
  <w:style w:type="paragraph" w:styleId="Intestazione">
    <w:name w:val="header"/>
    <w:basedOn w:val="Normale"/>
    <w:pPr>
      <w:tabs>
        <w:tab w:val="center" w:pos="4819"/>
        <w:tab w:val="right" w:pos="9071"/>
      </w:tabs>
    </w:pPr>
  </w:style>
  <w:style w:type="character" w:styleId="Rimandonotaapidipagina">
    <w:name w:val="footnote reference"/>
    <w:semiHidden/>
    <w:rPr>
      <w:position w:val="6"/>
      <w:sz w:val="16"/>
    </w:rPr>
  </w:style>
  <w:style w:type="paragraph" w:styleId="Testonotaapidipagina">
    <w:name w:val="footnote text"/>
    <w:basedOn w:val="Normale"/>
    <w:semiHidden/>
  </w:style>
  <w:style w:type="paragraph" w:styleId="Rientronormale">
    <w:name w:val="Normal Indent"/>
    <w:basedOn w:val="Normale"/>
    <w:pPr>
      <w:ind w:left="708"/>
    </w:pPr>
  </w:style>
  <w:style w:type="paragraph" w:customStyle="1" w:styleId="Mappadocumento1">
    <w:name w:val="Mappa documento1"/>
    <w:basedOn w:val="Normale"/>
    <w:pPr>
      <w:shd w:val="clear" w:color="auto" w:fill="000080"/>
    </w:pPr>
    <w:rPr>
      <w:rFonts w:ascii="Tahoma" w:hAnsi="Tahoma"/>
    </w:rPr>
  </w:style>
  <w:style w:type="character" w:styleId="Numeropagina">
    <w:name w:val="page number"/>
    <w:basedOn w:val="Carpredefinitoparagrafo"/>
  </w:style>
  <w:style w:type="paragraph" w:styleId="Corpotesto">
    <w:name w:val="Body Text"/>
    <w:basedOn w:val="Normale"/>
    <w:pPr>
      <w:jc w:val="both"/>
    </w:pPr>
    <w:rPr>
      <w:sz w:val="24"/>
    </w:rPr>
  </w:style>
  <w:style w:type="paragraph" w:customStyle="1" w:styleId="Corpodeltesto21">
    <w:name w:val="Corpo del testo 21"/>
    <w:basedOn w:val="Normal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16"/>
    </w:rPr>
  </w:style>
  <w:style w:type="paragraph" w:customStyle="1" w:styleId="Rientrocorpodeltesto21">
    <w:name w:val="Rientro corpo del testo 21"/>
    <w:basedOn w:val="Normal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720"/>
      <w:jc w:val="both"/>
    </w:pPr>
    <w:rPr>
      <w:rFonts w:ascii="Arial" w:hAnsi="Arial"/>
      <w:sz w:val="16"/>
    </w:rPr>
  </w:style>
  <w:style w:type="paragraph" w:styleId="Data">
    <w:name w:val="Date"/>
    <w:basedOn w:val="Normale"/>
    <w:next w:val="Normale"/>
    <w:rsid w:val="008D33D2"/>
  </w:style>
  <w:style w:type="table" w:styleId="Grigliatabella">
    <w:name w:val="Table Grid"/>
    <w:basedOn w:val="Tabellanormale"/>
    <w:rsid w:val="00BD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D11740"/>
    <w:pPr>
      <w:spacing w:after="120"/>
      <w:ind w:left="283"/>
    </w:pPr>
  </w:style>
  <w:style w:type="paragraph" w:styleId="Rientrocorpodeltesto3">
    <w:name w:val="Body Text Indent 3"/>
    <w:basedOn w:val="Normale"/>
    <w:rsid w:val="003C4E84"/>
    <w:pPr>
      <w:spacing w:after="120"/>
      <w:ind w:left="283"/>
    </w:pPr>
    <w:rPr>
      <w:sz w:val="16"/>
      <w:szCs w:val="16"/>
    </w:rPr>
  </w:style>
  <w:style w:type="paragraph" w:styleId="Corpodeltesto2">
    <w:name w:val="Body Text 2"/>
    <w:basedOn w:val="Normale"/>
    <w:rsid w:val="001870B2"/>
    <w:pPr>
      <w:spacing w:after="120" w:line="480" w:lineRule="auto"/>
    </w:pPr>
  </w:style>
  <w:style w:type="paragraph" w:styleId="Corpodeltesto3">
    <w:name w:val="Body Text 3"/>
    <w:basedOn w:val="Normale"/>
    <w:rsid w:val="001870B2"/>
    <w:pPr>
      <w:spacing w:after="120"/>
    </w:pPr>
    <w:rPr>
      <w:sz w:val="16"/>
      <w:szCs w:val="16"/>
    </w:rPr>
  </w:style>
  <w:style w:type="paragraph" w:styleId="Testofumetto">
    <w:name w:val="Balloon Text"/>
    <w:basedOn w:val="Normale"/>
    <w:semiHidden/>
    <w:rsid w:val="00A52111"/>
    <w:rPr>
      <w:rFonts w:ascii="Tahoma" w:hAnsi="Tahoma" w:cs="Tahoma"/>
      <w:sz w:val="16"/>
      <w:szCs w:val="16"/>
    </w:rPr>
  </w:style>
  <w:style w:type="character" w:customStyle="1" w:styleId="PidipaginaCarattere">
    <w:name w:val="Piè di pagina Carattere"/>
    <w:link w:val="Pidipagina"/>
    <w:uiPriority w:val="99"/>
    <w:rsid w:val="002649EC"/>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D55BB"/>
    <w:pPr>
      <w:widowControl w:val="0"/>
      <w:overflowPunct w:val="0"/>
      <w:autoSpaceDE w:val="0"/>
      <w:autoSpaceDN w:val="0"/>
      <w:adjustRightInd w:val="0"/>
      <w:textAlignment w:val="baseline"/>
    </w:pPr>
    <w:rPr>
      <w:lang w:eastAsia="ja-JP"/>
    </w:rPr>
  </w:style>
  <w:style w:type="paragraph" w:styleId="Titolo1">
    <w:name w:val="heading 1"/>
    <w:basedOn w:val="Normale"/>
    <w:next w:val="Normale"/>
    <w:qFormat/>
    <w:pPr>
      <w:spacing w:before="240"/>
      <w:outlineLvl w:val="0"/>
    </w:pPr>
    <w:rPr>
      <w:rFonts w:ascii="Arial" w:hAnsi="Arial"/>
      <w:b/>
      <w:sz w:val="24"/>
      <w:u w:val="single"/>
    </w:rPr>
  </w:style>
  <w:style w:type="paragraph" w:styleId="Titolo2">
    <w:name w:val="heading 2"/>
    <w:basedOn w:val="Normale"/>
    <w:next w:val="Normale"/>
    <w:qFormat/>
    <w:pPr>
      <w:spacing w:before="120"/>
      <w:outlineLvl w:val="1"/>
    </w:pPr>
    <w:rPr>
      <w:rFonts w:ascii="Arial" w:hAnsi="Arial"/>
      <w:b/>
      <w:sz w:val="24"/>
    </w:rPr>
  </w:style>
  <w:style w:type="paragraph" w:styleId="Titolo3">
    <w:name w:val="heading 3"/>
    <w:basedOn w:val="Normale"/>
    <w:next w:val="Rientronormale"/>
    <w:qFormat/>
    <w:pPr>
      <w:ind w:left="354"/>
      <w:outlineLvl w:val="2"/>
    </w:pPr>
    <w:rPr>
      <w:b/>
      <w:sz w:val="24"/>
    </w:rPr>
  </w:style>
  <w:style w:type="paragraph" w:styleId="Titolo4">
    <w:name w:val="heading 4"/>
    <w:basedOn w:val="Normale"/>
    <w:next w:val="Rientronormale"/>
    <w:qFormat/>
    <w:pPr>
      <w:ind w:left="354"/>
      <w:outlineLvl w:val="3"/>
    </w:pPr>
    <w:rPr>
      <w:sz w:val="24"/>
      <w:u w:val="single"/>
    </w:rPr>
  </w:style>
  <w:style w:type="paragraph" w:styleId="Titolo5">
    <w:name w:val="heading 5"/>
    <w:basedOn w:val="Normale"/>
    <w:next w:val="Rientronormale"/>
    <w:qFormat/>
    <w:pPr>
      <w:ind w:left="708"/>
      <w:outlineLvl w:val="4"/>
    </w:pPr>
    <w:rPr>
      <w:b/>
    </w:rPr>
  </w:style>
  <w:style w:type="paragraph" w:styleId="Titolo6">
    <w:name w:val="heading 6"/>
    <w:basedOn w:val="Normale"/>
    <w:next w:val="Rientronormale"/>
    <w:qFormat/>
    <w:pPr>
      <w:ind w:left="708"/>
      <w:outlineLvl w:val="5"/>
    </w:pPr>
    <w:rPr>
      <w:u w:val="single"/>
    </w:rPr>
  </w:style>
  <w:style w:type="paragraph" w:styleId="Titolo7">
    <w:name w:val="heading 7"/>
    <w:basedOn w:val="Normale"/>
    <w:next w:val="Rientronormale"/>
    <w:qFormat/>
    <w:pPr>
      <w:ind w:left="708"/>
      <w:outlineLvl w:val="6"/>
    </w:pPr>
    <w:rPr>
      <w:i/>
    </w:rPr>
  </w:style>
  <w:style w:type="paragraph" w:styleId="Titolo8">
    <w:name w:val="heading 8"/>
    <w:basedOn w:val="Normale"/>
    <w:next w:val="Rientronormale"/>
    <w:qFormat/>
    <w:pPr>
      <w:ind w:left="708"/>
      <w:outlineLvl w:val="7"/>
    </w:pPr>
    <w:rPr>
      <w:i/>
    </w:rPr>
  </w:style>
  <w:style w:type="paragraph" w:styleId="Titolo9">
    <w:name w:val="heading 9"/>
    <w:basedOn w:val="Normale"/>
    <w:next w:val="Rientronormale"/>
    <w:qFormat/>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Pr>
      <w:sz w:val="16"/>
    </w:rPr>
  </w:style>
  <w:style w:type="paragraph" w:styleId="Testocommento">
    <w:name w:val="annotation text"/>
    <w:basedOn w:val="Normale"/>
    <w:semiHidden/>
  </w:style>
  <w:style w:type="paragraph" w:styleId="Sommario8">
    <w:name w:val="toc 8"/>
    <w:basedOn w:val="Normale"/>
    <w:next w:val="Normale"/>
    <w:semiHidden/>
    <w:pPr>
      <w:tabs>
        <w:tab w:val="left" w:leader="dot" w:pos="8646"/>
        <w:tab w:val="right" w:pos="9072"/>
      </w:tabs>
      <w:ind w:left="4961" w:right="850"/>
    </w:pPr>
  </w:style>
  <w:style w:type="paragraph" w:styleId="Sommario7">
    <w:name w:val="toc 7"/>
    <w:basedOn w:val="Normale"/>
    <w:next w:val="Normale"/>
    <w:semiHidden/>
    <w:pPr>
      <w:tabs>
        <w:tab w:val="left" w:leader="dot" w:pos="8646"/>
        <w:tab w:val="right" w:pos="9072"/>
      </w:tabs>
      <w:ind w:left="4253" w:right="850"/>
    </w:pPr>
  </w:style>
  <w:style w:type="paragraph" w:styleId="Sommario6">
    <w:name w:val="toc 6"/>
    <w:basedOn w:val="Normale"/>
    <w:next w:val="Normale"/>
    <w:semiHidden/>
    <w:pPr>
      <w:tabs>
        <w:tab w:val="left" w:leader="dot" w:pos="8646"/>
        <w:tab w:val="right" w:pos="9072"/>
      </w:tabs>
      <w:ind w:left="3544" w:right="850"/>
    </w:pPr>
  </w:style>
  <w:style w:type="paragraph" w:styleId="Sommario5">
    <w:name w:val="toc 5"/>
    <w:basedOn w:val="Normale"/>
    <w:next w:val="Normale"/>
    <w:semiHidden/>
    <w:pPr>
      <w:tabs>
        <w:tab w:val="left" w:leader="dot" w:pos="8646"/>
        <w:tab w:val="right" w:pos="9072"/>
      </w:tabs>
      <w:ind w:left="2835" w:right="850"/>
    </w:pPr>
  </w:style>
  <w:style w:type="paragraph" w:styleId="Sommario4">
    <w:name w:val="toc 4"/>
    <w:basedOn w:val="Normale"/>
    <w:next w:val="Normale"/>
    <w:semiHidden/>
    <w:pPr>
      <w:tabs>
        <w:tab w:val="left" w:leader="dot" w:pos="8646"/>
        <w:tab w:val="right" w:pos="9072"/>
      </w:tabs>
      <w:ind w:left="2126" w:right="850"/>
    </w:pPr>
  </w:style>
  <w:style w:type="paragraph" w:styleId="Sommario3">
    <w:name w:val="toc 3"/>
    <w:basedOn w:val="Normale"/>
    <w:next w:val="Normale"/>
    <w:semiHidden/>
    <w:pPr>
      <w:tabs>
        <w:tab w:val="left" w:leader="dot" w:pos="8646"/>
        <w:tab w:val="right" w:pos="9072"/>
      </w:tabs>
      <w:ind w:left="1418" w:right="850"/>
    </w:pPr>
  </w:style>
  <w:style w:type="paragraph" w:styleId="Sommario2">
    <w:name w:val="toc 2"/>
    <w:basedOn w:val="Normale"/>
    <w:next w:val="Normale"/>
    <w:semiHidden/>
    <w:pPr>
      <w:tabs>
        <w:tab w:val="left" w:leader="dot" w:pos="8646"/>
        <w:tab w:val="right" w:pos="9072"/>
      </w:tabs>
      <w:ind w:left="709" w:right="850"/>
    </w:pPr>
  </w:style>
  <w:style w:type="paragraph" w:styleId="Sommario1">
    <w:name w:val="toc 1"/>
    <w:basedOn w:val="Normale"/>
    <w:next w:val="Normale"/>
    <w:semiHidden/>
    <w:pPr>
      <w:tabs>
        <w:tab w:val="left" w:leader="dot" w:pos="8646"/>
        <w:tab w:val="right" w:pos="9072"/>
      </w:tabs>
      <w:ind w:right="850"/>
    </w:pPr>
  </w:style>
  <w:style w:type="paragraph" w:styleId="Indice7">
    <w:name w:val="index 7"/>
    <w:basedOn w:val="Normale"/>
    <w:next w:val="Normale"/>
    <w:semiHidden/>
    <w:pPr>
      <w:ind w:left="1698"/>
    </w:pPr>
  </w:style>
  <w:style w:type="paragraph" w:styleId="Indice6">
    <w:name w:val="index 6"/>
    <w:basedOn w:val="Normale"/>
    <w:next w:val="Normale"/>
    <w:semiHidden/>
    <w:pPr>
      <w:ind w:left="1415"/>
    </w:pPr>
  </w:style>
  <w:style w:type="paragraph" w:styleId="Indice5">
    <w:name w:val="index 5"/>
    <w:basedOn w:val="Normale"/>
    <w:next w:val="Normale"/>
    <w:semiHidden/>
    <w:pPr>
      <w:ind w:left="1132"/>
    </w:pPr>
  </w:style>
  <w:style w:type="paragraph" w:styleId="Indice4">
    <w:name w:val="index 4"/>
    <w:basedOn w:val="Normale"/>
    <w:next w:val="Normale"/>
    <w:semiHidden/>
    <w:pPr>
      <w:ind w:left="849"/>
    </w:pPr>
  </w:style>
  <w:style w:type="paragraph" w:styleId="Indice3">
    <w:name w:val="index 3"/>
    <w:basedOn w:val="Normale"/>
    <w:next w:val="Normale"/>
    <w:semiHidden/>
    <w:pPr>
      <w:ind w:left="566"/>
    </w:pPr>
  </w:style>
  <w:style w:type="paragraph" w:styleId="Indice2">
    <w:name w:val="index 2"/>
    <w:basedOn w:val="Normale"/>
    <w:next w:val="Normale"/>
    <w:semiHidden/>
    <w:pPr>
      <w:ind w:left="283"/>
    </w:pPr>
  </w:style>
  <w:style w:type="paragraph" w:styleId="Indice1">
    <w:name w:val="index 1"/>
    <w:basedOn w:val="Normale"/>
    <w:next w:val="Normale"/>
    <w:semiHidden/>
  </w:style>
  <w:style w:type="character" w:styleId="Numeroriga">
    <w:name w:val="line number"/>
    <w:basedOn w:val="Carpredefinitoparagrafo"/>
  </w:style>
  <w:style w:type="paragraph" w:styleId="Titoloindice">
    <w:name w:val="index heading"/>
    <w:basedOn w:val="Normale"/>
    <w:next w:val="Indice1"/>
    <w:semiHidden/>
  </w:style>
  <w:style w:type="paragraph" w:styleId="Pidipagina">
    <w:name w:val="footer"/>
    <w:basedOn w:val="Normale"/>
    <w:link w:val="PidipaginaCarattere"/>
    <w:uiPriority w:val="99"/>
    <w:pPr>
      <w:tabs>
        <w:tab w:val="center" w:pos="4819"/>
        <w:tab w:val="right" w:pos="9071"/>
      </w:tabs>
    </w:pPr>
  </w:style>
  <w:style w:type="paragraph" w:styleId="Intestazione">
    <w:name w:val="header"/>
    <w:basedOn w:val="Normale"/>
    <w:pPr>
      <w:tabs>
        <w:tab w:val="center" w:pos="4819"/>
        <w:tab w:val="right" w:pos="9071"/>
      </w:tabs>
    </w:pPr>
  </w:style>
  <w:style w:type="character" w:styleId="Rimandonotaapidipagina">
    <w:name w:val="footnote reference"/>
    <w:semiHidden/>
    <w:rPr>
      <w:position w:val="6"/>
      <w:sz w:val="16"/>
    </w:rPr>
  </w:style>
  <w:style w:type="paragraph" w:styleId="Testonotaapidipagina">
    <w:name w:val="footnote text"/>
    <w:basedOn w:val="Normale"/>
    <w:semiHidden/>
  </w:style>
  <w:style w:type="paragraph" w:styleId="Rientronormale">
    <w:name w:val="Normal Indent"/>
    <w:basedOn w:val="Normale"/>
    <w:pPr>
      <w:ind w:left="708"/>
    </w:pPr>
  </w:style>
  <w:style w:type="paragraph" w:customStyle="1" w:styleId="Mappadocumento1">
    <w:name w:val="Mappa documento1"/>
    <w:basedOn w:val="Normale"/>
    <w:pPr>
      <w:shd w:val="clear" w:color="auto" w:fill="000080"/>
    </w:pPr>
    <w:rPr>
      <w:rFonts w:ascii="Tahoma" w:hAnsi="Tahoma"/>
    </w:rPr>
  </w:style>
  <w:style w:type="character" w:styleId="Numeropagina">
    <w:name w:val="page number"/>
    <w:basedOn w:val="Carpredefinitoparagrafo"/>
  </w:style>
  <w:style w:type="paragraph" w:styleId="Corpotesto">
    <w:name w:val="Body Text"/>
    <w:basedOn w:val="Normale"/>
    <w:pPr>
      <w:jc w:val="both"/>
    </w:pPr>
    <w:rPr>
      <w:sz w:val="24"/>
    </w:rPr>
  </w:style>
  <w:style w:type="paragraph" w:customStyle="1" w:styleId="Corpodeltesto21">
    <w:name w:val="Corpo del testo 21"/>
    <w:basedOn w:val="Normal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16"/>
    </w:rPr>
  </w:style>
  <w:style w:type="paragraph" w:customStyle="1" w:styleId="Rientrocorpodeltesto21">
    <w:name w:val="Rientro corpo del testo 21"/>
    <w:basedOn w:val="Normal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720"/>
      <w:jc w:val="both"/>
    </w:pPr>
    <w:rPr>
      <w:rFonts w:ascii="Arial" w:hAnsi="Arial"/>
      <w:sz w:val="16"/>
    </w:rPr>
  </w:style>
  <w:style w:type="paragraph" w:styleId="Data">
    <w:name w:val="Date"/>
    <w:basedOn w:val="Normale"/>
    <w:next w:val="Normale"/>
    <w:rsid w:val="008D33D2"/>
  </w:style>
  <w:style w:type="table" w:styleId="Grigliatabella">
    <w:name w:val="Table Grid"/>
    <w:basedOn w:val="Tabellanormale"/>
    <w:rsid w:val="00BD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D11740"/>
    <w:pPr>
      <w:spacing w:after="120"/>
      <w:ind w:left="283"/>
    </w:pPr>
  </w:style>
  <w:style w:type="paragraph" w:styleId="Rientrocorpodeltesto3">
    <w:name w:val="Body Text Indent 3"/>
    <w:basedOn w:val="Normale"/>
    <w:rsid w:val="003C4E84"/>
    <w:pPr>
      <w:spacing w:after="120"/>
      <w:ind w:left="283"/>
    </w:pPr>
    <w:rPr>
      <w:sz w:val="16"/>
      <w:szCs w:val="16"/>
    </w:rPr>
  </w:style>
  <w:style w:type="paragraph" w:styleId="Corpodeltesto2">
    <w:name w:val="Body Text 2"/>
    <w:basedOn w:val="Normale"/>
    <w:rsid w:val="001870B2"/>
    <w:pPr>
      <w:spacing w:after="120" w:line="480" w:lineRule="auto"/>
    </w:pPr>
  </w:style>
  <w:style w:type="paragraph" w:styleId="Corpodeltesto3">
    <w:name w:val="Body Text 3"/>
    <w:basedOn w:val="Normale"/>
    <w:rsid w:val="001870B2"/>
    <w:pPr>
      <w:spacing w:after="120"/>
    </w:pPr>
    <w:rPr>
      <w:sz w:val="16"/>
      <w:szCs w:val="16"/>
    </w:rPr>
  </w:style>
  <w:style w:type="paragraph" w:styleId="Testofumetto">
    <w:name w:val="Balloon Text"/>
    <w:basedOn w:val="Normale"/>
    <w:semiHidden/>
    <w:rsid w:val="00A52111"/>
    <w:rPr>
      <w:rFonts w:ascii="Tahoma" w:hAnsi="Tahoma" w:cs="Tahoma"/>
      <w:sz w:val="16"/>
      <w:szCs w:val="16"/>
    </w:rPr>
  </w:style>
  <w:style w:type="character" w:customStyle="1" w:styleId="PidipaginaCarattere">
    <w:name w:val="Piè di pagina Carattere"/>
    <w:link w:val="Pidipagina"/>
    <w:uiPriority w:val="99"/>
    <w:rsid w:val="002649E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21335">
      <w:bodyDiv w:val="1"/>
      <w:marLeft w:val="0"/>
      <w:marRight w:val="0"/>
      <w:marTop w:val="0"/>
      <w:marBottom w:val="0"/>
      <w:divBdr>
        <w:top w:val="none" w:sz="0" w:space="0" w:color="auto"/>
        <w:left w:val="none" w:sz="0" w:space="0" w:color="auto"/>
        <w:bottom w:val="none" w:sz="0" w:space="0" w:color="auto"/>
        <w:right w:val="none" w:sz="0" w:space="0" w:color="auto"/>
      </w:divBdr>
    </w:div>
    <w:div w:id="717975231">
      <w:bodyDiv w:val="1"/>
      <w:marLeft w:val="0"/>
      <w:marRight w:val="0"/>
      <w:marTop w:val="0"/>
      <w:marBottom w:val="0"/>
      <w:divBdr>
        <w:top w:val="none" w:sz="0" w:space="0" w:color="auto"/>
        <w:left w:val="none" w:sz="0" w:space="0" w:color="auto"/>
        <w:bottom w:val="none" w:sz="0" w:space="0" w:color="auto"/>
        <w:right w:val="none" w:sz="0" w:space="0" w:color="auto"/>
      </w:divBdr>
    </w:div>
    <w:div w:id="1421177082">
      <w:bodyDiv w:val="1"/>
      <w:marLeft w:val="0"/>
      <w:marRight w:val="0"/>
      <w:marTop w:val="0"/>
      <w:marBottom w:val="0"/>
      <w:divBdr>
        <w:top w:val="none" w:sz="0" w:space="0" w:color="auto"/>
        <w:left w:val="none" w:sz="0" w:space="0" w:color="auto"/>
        <w:bottom w:val="none" w:sz="0" w:space="0" w:color="auto"/>
        <w:right w:val="none" w:sz="0" w:space="0" w:color="auto"/>
      </w:divBdr>
    </w:div>
    <w:div w:id="1729109511">
      <w:bodyDiv w:val="1"/>
      <w:marLeft w:val="0"/>
      <w:marRight w:val="0"/>
      <w:marTop w:val="0"/>
      <w:marBottom w:val="0"/>
      <w:divBdr>
        <w:top w:val="none" w:sz="0" w:space="0" w:color="auto"/>
        <w:left w:val="none" w:sz="0" w:space="0" w:color="auto"/>
        <w:bottom w:val="none" w:sz="0" w:space="0" w:color="auto"/>
        <w:right w:val="none" w:sz="0" w:space="0" w:color="auto"/>
      </w:divBdr>
    </w:div>
    <w:div w:id="1932464886">
      <w:bodyDiv w:val="1"/>
      <w:marLeft w:val="0"/>
      <w:marRight w:val="0"/>
      <w:marTop w:val="0"/>
      <w:marBottom w:val="0"/>
      <w:divBdr>
        <w:top w:val="none" w:sz="0" w:space="0" w:color="auto"/>
        <w:left w:val="none" w:sz="0" w:space="0" w:color="auto"/>
        <w:bottom w:val="none" w:sz="0" w:space="0" w:color="auto"/>
        <w:right w:val="none" w:sz="0" w:space="0" w:color="auto"/>
      </w:divBdr>
    </w:div>
    <w:div w:id="20362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10C5E2EE588E4483D1E3F2A38DD16F" ma:contentTypeVersion="0" ma:contentTypeDescription="Create a new document." ma:contentTypeScope="" ma:versionID="e89290d559c1a387fefc2519fd258c4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55B62-07B4-4FAA-887B-C776A19F50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CB8293-1852-4025-8611-F5034F8B6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013A64-6C27-4F0A-9BD0-3664BCBE6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1713</Words>
  <Characters>9768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MODULO STANDARD PA</vt:lpstr>
    </vt:vector>
  </TitlesOfParts>
  <Company>Fiat</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STANDARD PA</dc:title>
  <dc:creator>Maurizio Arena</dc:creator>
  <cp:lastModifiedBy>Administrator</cp:lastModifiedBy>
  <cp:revision>4</cp:revision>
  <cp:lastPrinted>2015-12-11T16:30:00Z</cp:lastPrinted>
  <dcterms:created xsi:type="dcterms:W3CDTF">2015-12-21T07:49:00Z</dcterms:created>
  <dcterms:modified xsi:type="dcterms:W3CDTF">2015-12-21T07:54:00Z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