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jc w:val="center"/>
        <w:tblInd w:w="-16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253"/>
        <w:gridCol w:w="3515"/>
      </w:tblGrid>
      <w:tr w:rsidR="00BD5A4F" w:rsidRPr="00FF5BB0" w:rsidTr="000E567B">
        <w:trPr>
          <w:trHeight w:val="1453"/>
          <w:jc w:val="center"/>
        </w:trPr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A4F" w:rsidRPr="00FF5BB0" w:rsidRDefault="00BD5A4F" w:rsidP="008843D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mbria" w:hAnsi="Arial" w:cs="Arial"/>
                <w:b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b/>
                <w:szCs w:val="24"/>
                <w:lang w:eastAsia="en-US"/>
              </w:rPr>
              <w:t xml:space="preserve">Richiesta d’offerta </w:t>
            </w:r>
            <w:r w:rsidRPr="00FF5BB0">
              <w:rPr>
                <w:rFonts w:ascii="Arial" w:eastAsia="Cambria" w:hAnsi="Arial" w:cs="Arial"/>
                <w:b/>
                <w:szCs w:val="24"/>
                <w:lang w:eastAsia="en-US"/>
              </w:rPr>
              <w:t xml:space="preserve"> del</w:t>
            </w:r>
          </w:p>
          <w:p w:rsidR="00BD5A4F" w:rsidRPr="00FF5BB0" w:rsidRDefault="00E126A3" w:rsidP="00E126A3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mbria" w:hAnsi="Arial" w:cs="Arial"/>
                <w:b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b/>
                <w:sz w:val="20"/>
                <w:szCs w:val="24"/>
                <w:lang w:eastAsia="en-US"/>
              </w:rPr>
              <w:t>17/12/</w:t>
            </w:r>
            <w:r w:rsidR="00BD5A4F" w:rsidRPr="00E31195">
              <w:rPr>
                <w:rFonts w:ascii="Arial" w:eastAsia="Cambria" w:hAnsi="Arial" w:cs="Arial"/>
                <w:b/>
                <w:sz w:val="20"/>
                <w:szCs w:val="24"/>
                <w:lang w:eastAsia="en-US"/>
              </w:rPr>
              <w:t>2015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A4F" w:rsidRPr="00C157BF" w:rsidRDefault="00BD5A4F" w:rsidP="00E311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BD5A4F">
              <w:rPr>
                <w:rFonts w:ascii="Arial" w:eastAsia="Cambria" w:hAnsi="Arial" w:cs="Arial"/>
                <w:b/>
                <w:sz w:val="22"/>
                <w:szCs w:val="28"/>
                <w:highlight w:val="yellow"/>
                <w:lang w:eastAsia="en-US"/>
              </w:rPr>
              <w:t xml:space="preserve">OGGETTO: </w:t>
            </w:r>
            <w:r>
              <w:rPr>
                <w:rFonts w:ascii="Arial" w:eastAsia="Cambria" w:hAnsi="Arial" w:cs="Arial"/>
                <w:b/>
                <w:sz w:val="22"/>
                <w:szCs w:val="28"/>
                <w:lang w:eastAsia="en-US"/>
              </w:rPr>
              <w:t xml:space="preserve"> </w:t>
            </w:r>
            <w:r w:rsidR="00C157BF" w:rsidRPr="00C157BF">
              <w:rPr>
                <w:rFonts w:ascii="Courier New" w:hAnsi="Courier New" w:cs="Courier New"/>
                <w:color w:val="0070C0"/>
                <w:sz w:val="20"/>
                <w:szCs w:val="18"/>
              </w:rPr>
              <w:t>INTERVENTO TECNICO SPECIALIZZATO PER CHECK-UP INVERTER EMERSON CONTROL TECHNIQUES SPMD 1424 INSTALLATO SU SOFFIATRICE BEKUM 023.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5A4F" w:rsidRPr="009972A7" w:rsidRDefault="00BD5A4F" w:rsidP="008843DC">
            <w:pPr>
              <w:spacing w:after="200"/>
              <w:rPr>
                <w:rFonts w:ascii="Arial" w:eastAsia="Cambria" w:hAnsi="Arial" w:cs="Arial"/>
                <w:b/>
                <w:szCs w:val="24"/>
                <w:lang w:eastAsia="en-US"/>
              </w:rPr>
            </w:pPr>
            <w:r w:rsidRPr="00FF5BB0">
              <w:rPr>
                <w:rFonts w:ascii="Arial" w:eastAsia="Cambria" w:hAnsi="Arial" w:cs="Arial"/>
                <w:b/>
                <w:szCs w:val="24"/>
                <w:lang w:eastAsia="en-US"/>
              </w:rPr>
              <w:t>BID NUMBER</w:t>
            </w:r>
            <w:r>
              <w:rPr>
                <w:rFonts w:ascii="Arial" w:eastAsia="Cambria" w:hAnsi="Arial" w:cs="Arial"/>
                <w:b/>
                <w:szCs w:val="24"/>
                <w:lang w:eastAsia="en-US"/>
              </w:rPr>
              <w:t xml:space="preserve"> </w:t>
            </w:r>
            <w:r w:rsidR="00E31195">
              <w:rPr>
                <w:rFonts w:ascii="Arial" w:eastAsia="Cambria" w:hAnsi="Arial" w:cs="Arial"/>
                <w:szCs w:val="24"/>
                <w:lang w:eastAsia="en-US"/>
              </w:rPr>
              <w:t>2</w:t>
            </w:r>
            <w:r w:rsidR="00C157BF">
              <w:rPr>
                <w:rFonts w:ascii="Arial" w:eastAsia="Cambria" w:hAnsi="Arial" w:cs="Arial"/>
                <w:szCs w:val="24"/>
                <w:lang w:eastAsia="en-US"/>
              </w:rPr>
              <w:t>5573418</w:t>
            </w:r>
          </w:p>
          <w:p w:rsidR="00BD5A4F" w:rsidRPr="009972A7" w:rsidRDefault="00BD5A4F" w:rsidP="008843DC">
            <w:pPr>
              <w:spacing w:after="200"/>
              <w:rPr>
                <w:rFonts w:ascii="Arial" w:eastAsia="Cambria" w:hAnsi="Arial" w:cs="Arial"/>
                <w:b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b/>
                <w:szCs w:val="24"/>
                <w:lang w:eastAsia="en-US"/>
              </w:rPr>
              <w:t xml:space="preserve">        </w:t>
            </w:r>
          </w:p>
        </w:tc>
      </w:tr>
    </w:tbl>
    <w:p w:rsidR="00325A94" w:rsidRDefault="00325A94" w:rsidP="00570701">
      <w:pPr>
        <w:rPr>
          <w:rFonts w:cs="Arial"/>
          <w:sz w:val="16"/>
          <w:szCs w:val="18"/>
        </w:rPr>
      </w:pPr>
    </w:p>
    <w:p w:rsidR="00EF356C" w:rsidRDefault="00EF356C" w:rsidP="00570701">
      <w:pPr>
        <w:rPr>
          <w:rFonts w:cs="Arial"/>
          <w:sz w:val="16"/>
          <w:szCs w:val="18"/>
        </w:rPr>
      </w:pPr>
    </w:p>
    <w:p w:rsidR="00EF356C" w:rsidRDefault="00EF356C" w:rsidP="00EF356C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>La Vostra Società è stata selezionata per rispondere ad una Richiesta di Offerta (RDO) per l</w:t>
      </w:r>
      <w:r>
        <w:rPr>
          <w:rFonts w:ascii="Arial" w:eastAsia="Cambria" w:hAnsi="Arial" w:cs="Arial"/>
          <w:sz w:val="20"/>
          <w:lang w:eastAsia="en-US"/>
        </w:rPr>
        <w:t>’</w:t>
      </w:r>
      <w:r w:rsidRPr="00A73EA9">
        <w:rPr>
          <w:rFonts w:ascii="Arial" w:eastAsia="Cambria" w:hAnsi="Arial" w:cs="Arial"/>
          <w:sz w:val="20"/>
          <w:lang w:eastAsia="en-US"/>
        </w:rPr>
        <w:t>a</w:t>
      </w:r>
      <w:r>
        <w:rPr>
          <w:rFonts w:ascii="Arial" w:eastAsia="Cambria" w:hAnsi="Arial" w:cs="Arial"/>
          <w:sz w:val="20"/>
          <w:lang w:eastAsia="en-US"/>
        </w:rPr>
        <w:t xml:space="preserve">ttività in oggetto. </w:t>
      </w:r>
    </w:p>
    <w:p w:rsidR="00CA6513" w:rsidRDefault="00CA6513" w:rsidP="00EF356C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0"/>
          <w:lang w:eastAsia="en-US"/>
        </w:rPr>
      </w:pPr>
    </w:p>
    <w:p w:rsidR="00EF356C" w:rsidRDefault="00C157BF" w:rsidP="00EF356C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FCA Melfi</w:t>
      </w:r>
      <w:r w:rsidR="00EF356C">
        <w:rPr>
          <w:rFonts w:ascii="Arial" w:eastAsia="Cambria" w:hAnsi="Arial" w:cs="Arial"/>
          <w:sz w:val="20"/>
          <w:lang w:eastAsia="en-US"/>
        </w:rPr>
        <w:t xml:space="preserve"> S.p.A. </w:t>
      </w:r>
      <w:r w:rsidR="00EF356C" w:rsidRPr="00A73EA9">
        <w:rPr>
          <w:rFonts w:ascii="Arial" w:eastAsia="Cambria" w:hAnsi="Arial" w:cs="Arial"/>
          <w:sz w:val="20"/>
          <w:lang w:eastAsia="en-US"/>
        </w:rPr>
        <w:t>Vi invita a presentare la Vostra offerta.</w:t>
      </w:r>
    </w:p>
    <w:p w:rsidR="00EF356C" w:rsidRPr="00A73EA9" w:rsidRDefault="00EF356C" w:rsidP="00EF356C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0"/>
          <w:lang w:eastAsia="en-US"/>
        </w:rPr>
      </w:pP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>L’offerta dovrà pervenirci entro e non oltre</w:t>
      </w:r>
      <w:r w:rsidR="00E26A50">
        <w:rPr>
          <w:rFonts w:ascii="Arial" w:eastAsia="Cambria" w:hAnsi="Arial" w:cs="Arial"/>
          <w:sz w:val="20"/>
          <w:lang w:eastAsia="en-US"/>
        </w:rPr>
        <w:t xml:space="preserve"> </w:t>
      </w:r>
      <w:r w:rsidR="00482D81" w:rsidRPr="00482D81">
        <w:rPr>
          <w:rFonts w:ascii="Arial" w:eastAsia="Cambria" w:hAnsi="Arial" w:cs="Arial"/>
          <w:sz w:val="20"/>
          <w:lang w:eastAsia="en-US"/>
        </w:rPr>
        <w:t>il</w:t>
      </w:r>
      <w:r w:rsidR="00BD5A4F" w:rsidRPr="00482D81">
        <w:rPr>
          <w:rFonts w:ascii="Arial" w:eastAsia="Cambria" w:hAnsi="Arial" w:cs="Arial"/>
          <w:sz w:val="20"/>
          <w:lang w:eastAsia="en-US"/>
        </w:rPr>
        <w:t xml:space="preserve"> </w:t>
      </w:r>
      <w:r w:rsidR="00E126A3">
        <w:rPr>
          <w:rFonts w:ascii="Arial" w:eastAsia="Cambria" w:hAnsi="Arial" w:cs="Arial"/>
          <w:b/>
          <w:sz w:val="20"/>
          <w:highlight w:val="yellow"/>
          <w:lang w:eastAsia="en-US"/>
        </w:rPr>
        <w:t>21 DICEMBRE</w:t>
      </w:r>
      <w:bookmarkStart w:id="0" w:name="_GoBack"/>
      <w:bookmarkEnd w:id="0"/>
      <w:r w:rsidRPr="00B55024">
        <w:rPr>
          <w:rFonts w:ascii="Arial" w:eastAsia="Cambria" w:hAnsi="Arial" w:cs="Arial"/>
          <w:b/>
          <w:sz w:val="20"/>
          <w:highlight w:val="yellow"/>
          <w:lang w:eastAsia="en-US"/>
        </w:rPr>
        <w:t xml:space="preserve"> 201</w:t>
      </w:r>
      <w:r w:rsidRPr="00EF356C">
        <w:rPr>
          <w:rFonts w:ascii="Arial" w:eastAsia="Cambria" w:hAnsi="Arial" w:cs="Arial"/>
          <w:b/>
          <w:sz w:val="20"/>
          <w:highlight w:val="yellow"/>
          <w:lang w:eastAsia="en-US"/>
        </w:rPr>
        <w:t>5</w:t>
      </w:r>
      <w:r w:rsidRPr="00A73EA9">
        <w:rPr>
          <w:rFonts w:ascii="Arial" w:eastAsia="Cambria" w:hAnsi="Arial" w:cs="Arial"/>
          <w:sz w:val="20"/>
          <w:lang w:eastAsia="en-US"/>
        </w:rPr>
        <w:t xml:space="preserve">. </w:t>
      </w:r>
      <w:r>
        <w:rPr>
          <w:rFonts w:ascii="Arial" w:eastAsia="Cambria" w:hAnsi="Arial" w:cs="Arial"/>
          <w:sz w:val="20"/>
          <w:lang w:eastAsia="en-US"/>
        </w:rPr>
        <w:t>FCA Melfi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si riserva il diritto, a sua sola discrezione, di non esaminare le offerte pervenute dopo la scadenza indicata.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b/>
          <w:bCs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bCs/>
          <w:sz w:val="20"/>
          <w:lang w:eastAsia="en-US"/>
        </w:rPr>
      </w:pPr>
      <w:r w:rsidRPr="00A73EA9">
        <w:rPr>
          <w:rFonts w:ascii="Arial" w:eastAsia="Cambria" w:hAnsi="Arial" w:cs="Arial"/>
          <w:bCs/>
          <w:sz w:val="20"/>
          <w:lang w:eastAsia="en-US"/>
        </w:rPr>
        <w:t>Qualora inviate l’offerta per email, dovrà essere preparata su carta intestata della Vs. Società, firmata dal Vs. legale rappresentante ed inviata in formato pdf.</w:t>
      </w:r>
    </w:p>
    <w:p w:rsidR="00EF356C" w:rsidRPr="00F91D3E" w:rsidRDefault="00EF356C" w:rsidP="00EF356C">
      <w:pPr>
        <w:numPr>
          <w:ilvl w:val="0"/>
          <w:numId w:val="1"/>
        </w:numPr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 xml:space="preserve">La Vs. offerta dovrà essere redatta in due documenti: un’offerta tecnica completa senza prezzi </w:t>
      </w:r>
      <w:r w:rsidRPr="00F91D3E">
        <w:rPr>
          <w:rFonts w:ascii="Arial" w:eastAsia="Cambria" w:hAnsi="Arial" w:cs="Arial"/>
          <w:sz w:val="20"/>
          <w:lang w:eastAsia="en-US"/>
        </w:rPr>
        <w:t xml:space="preserve">(con dettaglio dei costi di sicurezza - ai sensi del decreto </w:t>
      </w:r>
      <w:proofErr w:type="spellStart"/>
      <w:r w:rsidRPr="00F91D3E">
        <w:rPr>
          <w:rFonts w:ascii="Arial" w:eastAsia="Cambria" w:hAnsi="Arial" w:cs="Arial"/>
          <w:sz w:val="20"/>
          <w:lang w:eastAsia="en-US"/>
        </w:rPr>
        <w:t>Lgs</w:t>
      </w:r>
      <w:proofErr w:type="spellEnd"/>
      <w:r w:rsidRPr="00F91D3E">
        <w:rPr>
          <w:rFonts w:ascii="Arial" w:eastAsia="Cambria" w:hAnsi="Arial" w:cs="Arial"/>
          <w:sz w:val="20"/>
          <w:lang w:eastAsia="en-US"/>
        </w:rPr>
        <w:t>. N 81/08)</w:t>
      </w:r>
      <w:r>
        <w:rPr>
          <w:rFonts w:ascii="Arial" w:eastAsia="Cambria" w:hAnsi="Arial" w:cs="Arial"/>
          <w:sz w:val="20"/>
          <w:lang w:eastAsia="en-US"/>
        </w:rPr>
        <w:t xml:space="preserve"> </w:t>
      </w:r>
      <w:r w:rsidRPr="00F91D3E">
        <w:rPr>
          <w:rFonts w:ascii="Arial" w:eastAsia="Cambria" w:hAnsi="Arial" w:cs="Arial"/>
          <w:sz w:val="20"/>
          <w:lang w:eastAsia="en-US"/>
        </w:rPr>
        <w:t>ed una offerta economica completa.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bCs/>
          <w:sz w:val="20"/>
          <w:lang w:eastAsia="en-US"/>
        </w:rPr>
        <w:t xml:space="preserve"> si riserva il diritto di non analizzare le offerte che risultino incomplete o non formulate in accordo a quanto richiesto.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 xml:space="preserve">Qualora la conformità a questa </w:t>
      </w:r>
      <w:proofErr w:type="spellStart"/>
      <w:r w:rsidRPr="00A73EA9">
        <w:rPr>
          <w:rFonts w:ascii="Arial" w:eastAsia="Cambria" w:hAnsi="Arial" w:cs="Arial"/>
          <w:sz w:val="20"/>
          <w:lang w:eastAsia="en-US"/>
        </w:rPr>
        <w:t>RdO</w:t>
      </w:r>
      <w:proofErr w:type="spellEnd"/>
      <w:r w:rsidRPr="00A73EA9">
        <w:rPr>
          <w:rFonts w:ascii="Arial" w:eastAsia="Cambria" w:hAnsi="Arial" w:cs="Arial"/>
          <w:sz w:val="20"/>
          <w:lang w:eastAsia="en-US"/>
        </w:rPr>
        <w:t xml:space="preserve"> non sia garantita, o in caso di ulteriori proposte tecniche alternative, il fornitore dovrà evidenziare tutte le differenze; in questo casi, </w:t>
      </w:r>
      <w:r>
        <w:rPr>
          <w:rFonts w:ascii="Arial" w:eastAsia="Cambria" w:hAnsi="Arial" w:cs="Arial"/>
          <w:sz w:val="20"/>
          <w:lang w:eastAsia="en-US"/>
        </w:rPr>
        <w:t>FCA Melfi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si riserva il diritto di non considerare l’offerta.</w:t>
      </w:r>
    </w:p>
    <w:p w:rsidR="00EF356C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bCs/>
          <w:sz w:val="20"/>
          <w:lang w:eastAsia="en-US"/>
        </w:rPr>
      </w:pPr>
      <w:r w:rsidRPr="00A73EA9">
        <w:rPr>
          <w:rFonts w:ascii="Arial" w:eastAsia="Cambria" w:hAnsi="Arial" w:cs="Arial"/>
          <w:bCs/>
          <w:sz w:val="20"/>
          <w:lang w:eastAsia="en-US"/>
        </w:rPr>
        <w:t>L’offerta dovrà essere inviata esclusivamente al riferimento Acquisti di seguito evidenziato, che provvederà a far pervenire l’offerta tecnica all’ente tecnico.</w:t>
      </w:r>
    </w:p>
    <w:p w:rsidR="00EF356C" w:rsidRDefault="00EF356C" w:rsidP="00EF356C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eastAsia="Cambria" w:hAnsi="Arial" w:cs="Arial"/>
          <w:bCs/>
          <w:sz w:val="20"/>
          <w:lang w:eastAsia="en-US"/>
        </w:rPr>
      </w:pPr>
    </w:p>
    <w:p w:rsidR="00EF356C" w:rsidRDefault="00EF356C" w:rsidP="00EF356C">
      <w:pPr>
        <w:autoSpaceDE w:val="0"/>
        <w:autoSpaceDN w:val="0"/>
        <w:adjustRightInd w:val="0"/>
        <w:spacing w:before="120" w:after="120"/>
        <w:ind w:hanging="426"/>
        <w:jc w:val="both"/>
        <w:rPr>
          <w:rFonts w:ascii="Arial" w:eastAsia="Cambria" w:hAnsi="Arial" w:cs="Arial"/>
          <w:bCs/>
          <w:sz w:val="20"/>
          <w:lang w:eastAsia="en-US"/>
        </w:rPr>
      </w:pPr>
      <w:r w:rsidRPr="00A73EA9">
        <w:rPr>
          <w:rFonts w:ascii="Arial" w:eastAsia="Cambria" w:hAnsi="Arial" w:cs="Arial"/>
          <w:bCs/>
          <w:sz w:val="20"/>
          <w:lang w:eastAsia="en-US"/>
        </w:rPr>
        <w:t>Riferimento acquisti:</w:t>
      </w:r>
      <w:r>
        <w:rPr>
          <w:rFonts w:ascii="Arial" w:eastAsia="Cambria" w:hAnsi="Arial" w:cs="Arial"/>
          <w:bCs/>
          <w:sz w:val="20"/>
          <w:lang w:eastAsia="en-US"/>
        </w:rPr>
        <w:t xml:space="preserve"> </w:t>
      </w:r>
      <w:r w:rsidRPr="00EF356C">
        <w:rPr>
          <w:rFonts w:ascii="Arial" w:eastAsia="Cambria" w:hAnsi="Arial" w:cs="Arial"/>
          <w:bCs/>
          <w:sz w:val="18"/>
          <w:highlight w:val="yellow"/>
          <w:lang w:eastAsia="en-US"/>
        </w:rPr>
        <w:t xml:space="preserve">Sig. Alessandro Araneo </w:t>
      </w:r>
      <w:r>
        <w:rPr>
          <w:rFonts w:ascii="Arial" w:eastAsia="Cambria" w:hAnsi="Arial" w:cs="Arial"/>
          <w:bCs/>
          <w:sz w:val="18"/>
          <w:highlight w:val="yellow"/>
          <w:lang w:eastAsia="en-US"/>
        </w:rPr>
        <w:t>- T</w:t>
      </w:r>
      <w:r w:rsidRPr="00EF356C">
        <w:rPr>
          <w:rFonts w:ascii="Arial" w:eastAsia="Cambria" w:hAnsi="Arial" w:cs="Arial"/>
          <w:bCs/>
          <w:sz w:val="18"/>
          <w:highlight w:val="yellow"/>
          <w:lang w:eastAsia="en-US"/>
        </w:rPr>
        <w:t xml:space="preserve">el. 0972/792588 e-mail: </w:t>
      </w:r>
      <w:hyperlink r:id="rId9" w:history="1">
        <w:r w:rsidRPr="00EF356C">
          <w:rPr>
            <w:rStyle w:val="Collegamentoipertestuale"/>
            <w:rFonts w:ascii="Arial" w:eastAsia="Cambria" w:hAnsi="Arial" w:cs="Arial"/>
            <w:bCs/>
            <w:sz w:val="18"/>
            <w:highlight w:val="yellow"/>
            <w:lang w:eastAsia="en-US"/>
          </w:rPr>
          <w:t>alessandro.araneo@fcagroup.com</w:t>
        </w:r>
      </w:hyperlink>
      <w:r w:rsidRPr="00EF356C">
        <w:rPr>
          <w:rFonts w:ascii="Arial" w:eastAsia="Cambria" w:hAnsi="Arial" w:cs="Arial"/>
          <w:bCs/>
          <w:sz w:val="18"/>
          <w:lang w:eastAsia="en-US"/>
        </w:rPr>
        <w:t xml:space="preserve"> </w:t>
      </w:r>
    </w:p>
    <w:p w:rsidR="00EF356C" w:rsidRPr="00CC310A" w:rsidRDefault="00EF356C" w:rsidP="00EF356C">
      <w:pPr>
        <w:ind w:hanging="426"/>
        <w:rPr>
          <w:rFonts w:ascii="Arial" w:eastAsia="Cambria" w:hAnsi="Arial" w:cs="Arial"/>
          <w:bCs/>
          <w:sz w:val="20"/>
          <w:highlight w:val="yellow"/>
          <w:lang w:eastAsia="en-US"/>
        </w:rPr>
      </w:pPr>
      <w:r w:rsidRPr="00A73EA9">
        <w:rPr>
          <w:rFonts w:ascii="Arial" w:eastAsia="Cambria" w:hAnsi="Arial" w:cs="Arial"/>
          <w:bCs/>
          <w:sz w:val="20"/>
          <w:lang w:eastAsia="en-US"/>
        </w:rPr>
        <w:t>Riferimento tecnico:</w:t>
      </w:r>
      <w:r>
        <w:rPr>
          <w:rFonts w:ascii="Arial" w:eastAsia="Cambria" w:hAnsi="Arial" w:cs="Arial"/>
          <w:bCs/>
          <w:sz w:val="20"/>
          <w:lang w:eastAsia="en-US"/>
        </w:rPr>
        <w:t xml:space="preserve"> </w:t>
      </w:r>
      <w:r w:rsidRPr="00EF356C">
        <w:rPr>
          <w:rFonts w:ascii="Arial" w:eastAsia="Cambria" w:hAnsi="Arial" w:cs="Arial"/>
          <w:bCs/>
          <w:sz w:val="18"/>
          <w:highlight w:val="yellow"/>
          <w:lang w:eastAsia="en-US"/>
        </w:rPr>
        <w:t>Sig.</w:t>
      </w:r>
      <w:r>
        <w:rPr>
          <w:rFonts w:ascii="Arial" w:eastAsia="Cambria" w:hAnsi="Arial" w:cs="Arial"/>
          <w:bCs/>
          <w:sz w:val="18"/>
          <w:highlight w:val="yellow"/>
          <w:lang w:eastAsia="en-US"/>
        </w:rPr>
        <w:t xml:space="preserve"> </w:t>
      </w:r>
      <w:r w:rsidR="00641381">
        <w:rPr>
          <w:rFonts w:ascii="Arial" w:eastAsia="Cambria" w:hAnsi="Arial" w:cs="Arial"/>
          <w:bCs/>
          <w:sz w:val="18"/>
          <w:highlight w:val="yellow"/>
          <w:lang w:eastAsia="en-US"/>
        </w:rPr>
        <w:t>Matteo Grieco</w:t>
      </w:r>
      <w:r>
        <w:rPr>
          <w:rFonts w:ascii="Arial" w:eastAsia="Cambria" w:hAnsi="Arial" w:cs="Arial"/>
          <w:bCs/>
          <w:sz w:val="18"/>
          <w:highlight w:val="yellow"/>
          <w:lang w:eastAsia="en-US"/>
        </w:rPr>
        <w:t xml:space="preserve"> – </w:t>
      </w:r>
      <w:r w:rsidRPr="009859ED">
        <w:rPr>
          <w:rFonts w:ascii="Arial" w:eastAsia="Cambria" w:hAnsi="Arial" w:cs="Arial"/>
          <w:bCs/>
          <w:sz w:val="18"/>
          <w:highlight w:val="yellow"/>
          <w:lang w:eastAsia="en-US"/>
        </w:rPr>
        <w:t xml:space="preserve">Tel. </w:t>
      </w:r>
      <w:r w:rsidR="00641381">
        <w:rPr>
          <w:rFonts w:ascii="Arial" w:eastAsia="Cambria" w:hAnsi="Arial" w:cs="Arial"/>
          <w:bCs/>
          <w:sz w:val="18"/>
          <w:highlight w:val="yellow"/>
          <w:lang w:eastAsia="en-US"/>
        </w:rPr>
        <w:t>0972/777321</w:t>
      </w:r>
      <w:r w:rsidRPr="009859ED">
        <w:rPr>
          <w:rFonts w:ascii="Arial" w:eastAsia="Cambria" w:hAnsi="Arial" w:cs="Arial"/>
          <w:bCs/>
          <w:sz w:val="18"/>
          <w:highlight w:val="yellow"/>
          <w:lang w:eastAsia="en-US"/>
        </w:rPr>
        <w:t xml:space="preserve">  </w:t>
      </w:r>
      <w:r w:rsidRPr="00EF356C">
        <w:rPr>
          <w:rFonts w:ascii="Arial" w:eastAsia="Cambria" w:hAnsi="Arial" w:cs="Arial"/>
          <w:bCs/>
          <w:sz w:val="18"/>
          <w:highlight w:val="yellow"/>
          <w:lang w:eastAsia="en-US"/>
        </w:rPr>
        <w:t xml:space="preserve">e-mail: </w:t>
      </w:r>
      <w:hyperlink r:id="rId10" w:history="1">
        <w:r w:rsidR="00641381" w:rsidRPr="002337BE">
          <w:rPr>
            <w:rStyle w:val="Collegamentoipertestuale"/>
            <w:rFonts w:ascii="Arial" w:eastAsia="Cambria" w:hAnsi="Arial" w:cs="Arial"/>
            <w:bCs/>
            <w:sz w:val="18"/>
            <w:highlight w:val="yellow"/>
            <w:lang w:eastAsia="en-US"/>
          </w:rPr>
          <w:t>matteo.grieco@fcagroup.com</w:t>
        </w:r>
      </w:hyperlink>
    </w:p>
    <w:p w:rsidR="00EF356C" w:rsidRDefault="00EF356C" w:rsidP="00EF356C">
      <w:pPr>
        <w:ind w:hanging="426"/>
        <w:rPr>
          <w:rFonts w:ascii="Arial" w:eastAsia="Cambria" w:hAnsi="Arial" w:cs="Arial"/>
          <w:bCs/>
          <w:sz w:val="20"/>
          <w:lang w:eastAsia="en-US"/>
        </w:rPr>
      </w:pPr>
      <w:r>
        <w:rPr>
          <w:rFonts w:ascii="Arial" w:eastAsia="Cambria" w:hAnsi="Arial" w:cs="Arial"/>
          <w:bCs/>
          <w:sz w:val="20"/>
          <w:lang w:eastAsia="en-US"/>
        </w:rPr>
        <w:t xml:space="preserve"> </w:t>
      </w:r>
    </w:p>
    <w:p w:rsidR="00EF356C" w:rsidRDefault="00EF356C" w:rsidP="00EF356C">
      <w:pPr>
        <w:autoSpaceDE w:val="0"/>
        <w:autoSpaceDN w:val="0"/>
        <w:adjustRightInd w:val="0"/>
        <w:spacing w:before="100" w:after="100"/>
        <w:jc w:val="both"/>
        <w:rPr>
          <w:rFonts w:ascii="Arial" w:eastAsia="Cambria" w:hAnsi="Arial"/>
          <w:b/>
          <w:smallCaps/>
          <w:szCs w:val="24"/>
          <w:lang w:eastAsia="en-US"/>
        </w:rPr>
      </w:pPr>
      <w:r w:rsidRPr="00A73EA9">
        <w:rPr>
          <w:rFonts w:ascii="Arial" w:eastAsia="Cambria" w:hAnsi="Arial"/>
          <w:b/>
          <w:smallCaps/>
          <w:szCs w:val="24"/>
          <w:lang w:eastAsia="en-US"/>
        </w:rPr>
        <w:t>Offerta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bCs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 xml:space="preserve">La valuta dell’offerta dovrà essere </w:t>
      </w:r>
      <w:r w:rsidRPr="00A73EA9">
        <w:rPr>
          <w:rFonts w:ascii="Arial" w:eastAsia="Cambria" w:hAnsi="Arial" w:cs="Arial"/>
          <w:sz w:val="20"/>
          <w:highlight w:val="yellow"/>
          <w:lang w:eastAsia="en-US"/>
        </w:rPr>
        <w:t>€</w:t>
      </w:r>
      <w:r w:rsidRPr="00A73EA9">
        <w:rPr>
          <w:rFonts w:ascii="Arial" w:eastAsia="Cambria" w:hAnsi="Arial" w:cs="Arial"/>
          <w:sz w:val="20"/>
          <w:lang w:eastAsia="en-US"/>
        </w:rPr>
        <w:t>.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bCs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>Indicare la Vostra migliore tempistica di consegna dalla data dell’Ordine di Acquisto.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bCs/>
          <w:sz w:val="20"/>
          <w:lang w:eastAsia="en-US"/>
        </w:rPr>
      </w:pPr>
      <w:r w:rsidRPr="00A73EA9">
        <w:rPr>
          <w:rFonts w:ascii="Arial" w:eastAsia="Cambria" w:hAnsi="Arial" w:cs="Arial"/>
          <w:bCs/>
          <w:sz w:val="20"/>
          <w:lang w:eastAsia="en-US"/>
        </w:rPr>
        <w:t>La validità dell’offerta dovrà essere di 90 giorni.</w:t>
      </w:r>
    </w:p>
    <w:p w:rsidR="00EF356C" w:rsidRDefault="00EF356C" w:rsidP="00EF356C">
      <w:pPr>
        <w:numPr>
          <w:ilvl w:val="0"/>
          <w:numId w:val="1"/>
        </w:numPr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 xml:space="preserve">L’offerta dovrà essere formulata in </w:t>
      </w:r>
      <w:r w:rsidRPr="00A73EA9">
        <w:rPr>
          <w:rFonts w:ascii="Arial" w:eastAsia="Cambria" w:hAnsi="Arial" w:cs="Arial"/>
          <w:sz w:val="20"/>
          <w:highlight w:val="yellow"/>
          <w:lang w:eastAsia="en-US"/>
        </w:rPr>
        <w:t>Italiano</w:t>
      </w:r>
      <w:r w:rsidRPr="00A73EA9">
        <w:rPr>
          <w:rFonts w:ascii="Arial" w:eastAsia="Cambria" w:hAnsi="Arial" w:cs="Arial"/>
          <w:sz w:val="20"/>
          <w:lang w:eastAsia="en-US"/>
        </w:rPr>
        <w:t>.</w:t>
      </w:r>
    </w:p>
    <w:p w:rsidR="00EF356C" w:rsidRPr="00A73EA9" w:rsidRDefault="00EF356C" w:rsidP="00EF356C">
      <w:pPr>
        <w:spacing w:after="60"/>
        <w:jc w:val="both"/>
        <w:rPr>
          <w:rFonts w:ascii="Arial" w:eastAsia="Cambria" w:hAnsi="Arial" w:cs="Arial"/>
          <w:sz w:val="20"/>
          <w:lang w:eastAsia="en-US"/>
        </w:rPr>
      </w:pPr>
    </w:p>
    <w:p w:rsidR="00EF356C" w:rsidRDefault="00EF356C" w:rsidP="00EF356C">
      <w:pPr>
        <w:autoSpaceDE w:val="0"/>
        <w:autoSpaceDN w:val="0"/>
        <w:adjustRightInd w:val="0"/>
        <w:spacing w:before="100" w:after="100"/>
        <w:jc w:val="both"/>
        <w:rPr>
          <w:rFonts w:ascii="Arial" w:eastAsia="Cambria" w:hAnsi="Arial"/>
          <w:b/>
          <w:smallCaps/>
          <w:szCs w:val="24"/>
          <w:lang w:eastAsia="en-US"/>
        </w:rPr>
      </w:pPr>
      <w:r w:rsidRPr="00A73EA9">
        <w:rPr>
          <w:rFonts w:ascii="Arial" w:eastAsia="Cambria" w:hAnsi="Arial"/>
          <w:b/>
          <w:smallCaps/>
          <w:szCs w:val="24"/>
          <w:lang w:eastAsia="en-US"/>
        </w:rPr>
        <w:t>Termini di fatturazione pagamento e consegna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eastAsia="Cambria" w:hAnsi="Arial" w:cs="Arial"/>
          <w:bCs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>Termini di fatturazione e pagamento:</w:t>
      </w:r>
    </w:p>
    <w:p w:rsidR="00EF356C" w:rsidRPr="00A73EA9" w:rsidRDefault="00EF356C" w:rsidP="00EF356C">
      <w:pPr>
        <w:numPr>
          <w:ilvl w:val="1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00" w:after="100"/>
        <w:ind w:left="720"/>
        <w:jc w:val="both"/>
        <w:rPr>
          <w:rFonts w:ascii="Arial" w:eastAsia="Cambria" w:hAnsi="Arial" w:cs="Arial"/>
          <w:bCs/>
          <w:sz w:val="20"/>
          <w:highlight w:val="yellow"/>
          <w:lang w:eastAsia="en-US"/>
        </w:rPr>
      </w:pPr>
      <w:r w:rsidRPr="00A73EA9">
        <w:rPr>
          <w:rFonts w:ascii="Arial" w:eastAsia="Cambria" w:hAnsi="Arial" w:cs="Arial"/>
          <w:sz w:val="20"/>
          <w:highlight w:val="yellow"/>
          <w:lang w:eastAsia="en-US"/>
        </w:rPr>
        <w:t>Fattur</w:t>
      </w:r>
      <w:r>
        <w:rPr>
          <w:rFonts w:ascii="Arial" w:eastAsia="Cambria" w:hAnsi="Arial" w:cs="Arial"/>
          <w:sz w:val="20"/>
          <w:highlight w:val="yellow"/>
          <w:lang w:eastAsia="en-US"/>
        </w:rPr>
        <w:t xml:space="preserve">azione 100% al ricevimento del </w:t>
      </w:r>
      <w:r w:rsidRPr="00A73EA9">
        <w:rPr>
          <w:rFonts w:ascii="Arial" w:eastAsia="Cambria" w:hAnsi="Arial" w:cs="Arial"/>
          <w:sz w:val="20"/>
          <w:highlight w:val="yellow"/>
          <w:lang w:eastAsia="en-US"/>
        </w:rPr>
        <w:t xml:space="preserve"> Verbale di Benestare Funzionale con esito positivo con pagamento a </w:t>
      </w:r>
      <w:r>
        <w:rPr>
          <w:rFonts w:ascii="Arial" w:eastAsia="Cambria" w:hAnsi="Arial" w:cs="Arial"/>
          <w:sz w:val="20"/>
          <w:highlight w:val="yellow"/>
          <w:lang w:eastAsia="en-US"/>
        </w:rPr>
        <w:t>6</w:t>
      </w:r>
      <w:r w:rsidRPr="00A73EA9">
        <w:rPr>
          <w:rFonts w:ascii="Arial" w:eastAsia="Cambria" w:hAnsi="Arial" w:cs="Arial"/>
          <w:sz w:val="20"/>
          <w:highlight w:val="yellow"/>
          <w:lang w:eastAsia="en-US"/>
        </w:rPr>
        <w:t xml:space="preserve">0 gg </w:t>
      </w:r>
      <w:proofErr w:type="spellStart"/>
      <w:r w:rsidRPr="00A73EA9">
        <w:rPr>
          <w:rFonts w:ascii="Arial" w:eastAsia="Cambria" w:hAnsi="Arial" w:cs="Arial"/>
          <w:sz w:val="20"/>
          <w:highlight w:val="yellow"/>
          <w:lang w:eastAsia="en-US"/>
        </w:rPr>
        <w:t>dffm</w:t>
      </w:r>
      <w:proofErr w:type="spellEnd"/>
      <w:r w:rsidRPr="00A73EA9">
        <w:rPr>
          <w:rFonts w:ascii="Arial" w:eastAsia="Cambria" w:hAnsi="Arial" w:cs="Arial"/>
          <w:sz w:val="20"/>
          <w:highlight w:val="yellow"/>
          <w:lang w:eastAsia="en-US"/>
        </w:rPr>
        <w:t xml:space="preserve"> </w:t>
      </w:r>
    </w:p>
    <w:p w:rsidR="00EF356C" w:rsidRPr="00A73EA9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eastAsia="Cambria" w:hAnsi="Arial" w:cs="Arial"/>
          <w:bCs/>
          <w:sz w:val="20"/>
          <w:lang w:val="en-GB" w:eastAsia="en-US"/>
        </w:rPr>
      </w:pPr>
      <w:r w:rsidRPr="00A73EA9">
        <w:rPr>
          <w:rFonts w:ascii="Arial" w:eastAsia="Cambria" w:hAnsi="Arial" w:cs="Arial"/>
          <w:sz w:val="20"/>
          <w:lang w:val="en-GB" w:eastAsia="en-US"/>
        </w:rPr>
        <w:t xml:space="preserve">Termini di </w:t>
      </w:r>
      <w:proofErr w:type="spellStart"/>
      <w:r w:rsidRPr="00A73EA9">
        <w:rPr>
          <w:rFonts w:ascii="Arial" w:eastAsia="Cambria" w:hAnsi="Arial" w:cs="Arial"/>
          <w:sz w:val="20"/>
          <w:lang w:val="en-GB" w:eastAsia="en-US"/>
        </w:rPr>
        <w:t>consegna</w:t>
      </w:r>
      <w:proofErr w:type="spellEnd"/>
      <w:r w:rsidRPr="00A73EA9">
        <w:rPr>
          <w:rFonts w:ascii="Arial" w:eastAsia="Cambria" w:hAnsi="Arial" w:cs="Arial"/>
          <w:sz w:val="20"/>
          <w:lang w:val="en-GB" w:eastAsia="en-US"/>
        </w:rPr>
        <w:t>:</w:t>
      </w:r>
    </w:p>
    <w:p w:rsidR="00EF356C" w:rsidRPr="00A73EA9" w:rsidRDefault="00EF356C" w:rsidP="00EF356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Franco destino</w:t>
      </w:r>
    </w:p>
    <w:p w:rsidR="00EF356C" w:rsidRPr="00A73EA9" w:rsidRDefault="00EF356C" w:rsidP="00EF356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>Trasporto, assicurazione e imballaggio inclusi</w:t>
      </w:r>
    </w:p>
    <w:p w:rsidR="00EF356C" w:rsidRDefault="00EF356C" w:rsidP="00EF356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eastAsia="Cambria" w:hAnsi="Arial" w:cs="Arial"/>
          <w:bCs/>
          <w:sz w:val="20"/>
          <w:lang w:val="en-GB" w:eastAsia="en-US"/>
        </w:rPr>
      </w:pPr>
      <w:proofErr w:type="spellStart"/>
      <w:r>
        <w:rPr>
          <w:rFonts w:ascii="Arial" w:eastAsia="Cambria" w:hAnsi="Arial" w:cs="Arial"/>
          <w:bCs/>
          <w:sz w:val="20"/>
          <w:lang w:val="en-GB" w:eastAsia="en-US"/>
        </w:rPr>
        <w:lastRenderedPageBreak/>
        <w:t>Garanzia</w:t>
      </w:r>
      <w:proofErr w:type="spellEnd"/>
      <w:r w:rsidRPr="00A73EA9">
        <w:rPr>
          <w:rFonts w:ascii="Arial" w:eastAsia="Cambria" w:hAnsi="Arial" w:cs="Arial"/>
          <w:bCs/>
          <w:sz w:val="20"/>
          <w:lang w:val="en-GB" w:eastAsia="en-US"/>
        </w:rPr>
        <w:t xml:space="preserve">: 24 </w:t>
      </w:r>
      <w:proofErr w:type="spellStart"/>
      <w:r w:rsidRPr="00A73EA9">
        <w:rPr>
          <w:rFonts w:ascii="Arial" w:eastAsia="Cambria" w:hAnsi="Arial" w:cs="Arial"/>
          <w:bCs/>
          <w:sz w:val="20"/>
          <w:lang w:val="en-GB" w:eastAsia="en-US"/>
        </w:rPr>
        <w:t>mesi</w:t>
      </w:r>
      <w:proofErr w:type="spellEnd"/>
      <w:r w:rsidRPr="00A73EA9">
        <w:rPr>
          <w:rFonts w:ascii="Arial" w:eastAsia="Cambria" w:hAnsi="Arial" w:cs="Arial"/>
          <w:bCs/>
          <w:sz w:val="20"/>
          <w:lang w:val="en-GB" w:eastAsia="en-US"/>
        </w:rPr>
        <w:t xml:space="preserve"> da SOP</w:t>
      </w:r>
    </w:p>
    <w:p w:rsidR="00EF356C" w:rsidRDefault="00EF356C" w:rsidP="00EF356C">
      <w:pPr>
        <w:keepNext/>
        <w:spacing w:before="240" w:after="60"/>
        <w:outlineLvl w:val="1"/>
        <w:rPr>
          <w:rFonts w:ascii="Arial" w:eastAsia="Cambria" w:hAnsi="Arial" w:cs="Arial"/>
          <w:b/>
          <w:smallCaps/>
          <w:szCs w:val="24"/>
          <w:lang w:eastAsia="en-US"/>
        </w:rPr>
      </w:pPr>
      <w:bookmarkStart w:id="1" w:name="_Toc519932709"/>
      <w:r w:rsidRPr="00A73EA9">
        <w:rPr>
          <w:rFonts w:ascii="Arial" w:eastAsia="Cambria" w:hAnsi="Arial" w:cs="Arial"/>
          <w:b/>
          <w:smallCaps/>
          <w:szCs w:val="24"/>
          <w:lang w:eastAsia="en-US"/>
        </w:rPr>
        <w:t>T</w:t>
      </w:r>
      <w:bookmarkEnd w:id="1"/>
      <w:r w:rsidRPr="00A73EA9">
        <w:rPr>
          <w:rFonts w:ascii="Arial" w:eastAsia="Cambria" w:hAnsi="Arial" w:cs="Arial"/>
          <w:b/>
          <w:smallCaps/>
          <w:szCs w:val="24"/>
          <w:lang w:eastAsia="en-US"/>
        </w:rPr>
        <w:t>ermini e condizioni generali di fornitura</w:t>
      </w:r>
    </w:p>
    <w:p w:rsidR="00EF356C" w:rsidRPr="0086174C" w:rsidRDefault="00EF356C" w:rsidP="00EF356C">
      <w:pPr>
        <w:keepNext/>
        <w:spacing w:after="60"/>
        <w:outlineLvl w:val="1"/>
        <w:rPr>
          <w:rFonts w:ascii="Arial" w:eastAsia="Cambria" w:hAnsi="Arial" w:cs="Arial"/>
          <w:b/>
          <w:smallCaps/>
          <w:sz w:val="16"/>
          <w:szCs w:val="16"/>
          <w:lang w:eastAsia="en-US"/>
        </w:rPr>
      </w:pPr>
    </w:p>
    <w:p w:rsidR="00EF356C" w:rsidRPr="00A73EA9" w:rsidRDefault="00EF356C" w:rsidP="00EF356C">
      <w:pPr>
        <w:numPr>
          <w:ilvl w:val="0"/>
          <w:numId w:val="6"/>
        </w:numPr>
        <w:spacing w:before="20" w:after="20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 xml:space="preserve">Questa sezione evidenzia le aspettative di </w:t>
      </w: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in relazione alle informazioni che verranno condivise durante il processo di richiesta di offerta.</w:t>
      </w:r>
    </w:p>
    <w:p w:rsidR="00EF356C" w:rsidRPr="00A73EA9" w:rsidRDefault="00EF356C" w:rsidP="00EF356C">
      <w:pPr>
        <w:numPr>
          <w:ilvl w:val="0"/>
          <w:numId w:val="6"/>
        </w:numPr>
        <w:spacing w:before="20" w:after="20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 xml:space="preserve">Le informazioni di questa </w:t>
      </w:r>
      <w:proofErr w:type="spellStart"/>
      <w:r w:rsidRPr="00A73EA9">
        <w:rPr>
          <w:rFonts w:ascii="Arial" w:eastAsia="Cambria" w:hAnsi="Arial" w:cs="Arial"/>
          <w:sz w:val="20"/>
          <w:lang w:eastAsia="en-US"/>
        </w:rPr>
        <w:t>RdO</w:t>
      </w:r>
      <w:proofErr w:type="spellEnd"/>
      <w:r w:rsidRPr="00A73EA9">
        <w:rPr>
          <w:rFonts w:ascii="Arial" w:eastAsia="Cambria" w:hAnsi="Arial" w:cs="Arial"/>
          <w:sz w:val="20"/>
          <w:lang w:eastAsia="en-US"/>
        </w:rPr>
        <w:t xml:space="preserve"> dovranno essere trattate come </w:t>
      </w:r>
      <w:r w:rsidRPr="00A73EA9">
        <w:rPr>
          <w:rFonts w:ascii="Arial" w:eastAsia="Cambria" w:hAnsi="Arial" w:cs="Arial"/>
          <w:b/>
          <w:sz w:val="20"/>
          <w:lang w:eastAsia="en-US"/>
        </w:rPr>
        <w:t>strettamente confidenziali</w:t>
      </w:r>
      <w:r w:rsidRPr="00A73EA9">
        <w:rPr>
          <w:rFonts w:ascii="Arial" w:eastAsia="Cambria" w:hAnsi="Arial" w:cs="Arial"/>
          <w:sz w:val="20"/>
          <w:lang w:eastAsia="en-US"/>
        </w:rPr>
        <w:t>.</w:t>
      </w:r>
    </w:p>
    <w:p w:rsidR="00EF356C" w:rsidRPr="00A73EA9" w:rsidRDefault="00EF356C" w:rsidP="00EF356C">
      <w:pPr>
        <w:numPr>
          <w:ilvl w:val="0"/>
          <w:numId w:val="6"/>
        </w:numPr>
        <w:spacing w:before="20" w:after="20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 xml:space="preserve">Una divulgazione non autorizzata delle informazioni di questo documento da parte del fornitore senza il consenso scritto di </w:t>
      </w: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non è consentita, e comporterà l’esclusione del fornitore dalla richiesta d’offerta.</w:t>
      </w:r>
    </w:p>
    <w:p w:rsidR="00EF356C" w:rsidRPr="00A73EA9" w:rsidRDefault="00EF356C" w:rsidP="00EF356C">
      <w:pPr>
        <w:numPr>
          <w:ilvl w:val="0"/>
          <w:numId w:val="6"/>
        </w:numPr>
        <w:spacing w:before="20" w:after="20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si riserva il diritto di richiedere al fornitore la restituzione della documentazione della richiesta di offerta o la distruzione della stessa. Quest’ultima rimarrà di esclusiva proprietà di </w:t>
      </w: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ed il contenuto non potrà essere divulgata a terzi senza il preventivo consenso scritto di </w:t>
      </w: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S.p.A..</w:t>
      </w:r>
    </w:p>
    <w:p w:rsidR="00EF356C" w:rsidRPr="00A73EA9" w:rsidRDefault="00EF356C" w:rsidP="00EF356C">
      <w:pPr>
        <w:numPr>
          <w:ilvl w:val="0"/>
          <w:numId w:val="5"/>
        </w:numPr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 xml:space="preserve">La documentazione, facente parte della richiesta d’offerta, è ritenuta corretta da </w:t>
      </w: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, in ogni caso </w:t>
      </w: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non potrà essere considerata responsabile per eventuali mancanze o imprecisioni che potranno essere contenuti nei documenti.</w:t>
      </w:r>
    </w:p>
    <w:p w:rsidR="00EF356C" w:rsidRPr="00A73EA9" w:rsidRDefault="00EF356C" w:rsidP="00EF356C">
      <w:pPr>
        <w:numPr>
          <w:ilvl w:val="0"/>
          <w:numId w:val="5"/>
        </w:numPr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si riserva il diritto di negoziare simultaneamente le offerte di alcuni, tutti o nessun dei fornitori che avranno risposto alla richiesta di offerta.</w:t>
      </w:r>
    </w:p>
    <w:p w:rsidR="00EF356C" w:rsidRPr="00A73EA9" w:rsidRDefault="00EF356C" w:rsidP="00EF356C">
      <w:pPr>
        <w:numPr>
          <w:ilvl w:val="0"/>
          <w:numId w:val="4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si riserva il diritto, a sua sola discrezione, di accettare o rifiutare le offerte dei fornitori.</w:t>
      </w:r>
    </w:p>
    <w:p w:rsidR="00EF356C" w:rsidRPr="00A73EA9" w:rsidRDefault="00EF356C" w:rsidP="00EF356C">
      <w:pPr>
        <w:numPr>
          <w:ilvl w:val="0"/>
          <w:numId w:val="4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  <w:r w:rsidRPr="00A73EA9">
        <w:rPr>
          <w:rFonts w:ascii="Arial" w:eastAsia="Cambria" w:hAnsi="Arial" w:cs="Arial"/>
          <w:sz w:val="20"/>
          <w:lang w:eastAsia="en-US"/>
        </w:rPr>
        <w:t xml:space="preserve"> non potrà in alcun modo essere ritenuta responsabile per i costi che il fornitore sosterrà nella preparazione dell’offerta.</w:t>
      </w:r>
    </w:p>
    <w:p w:rsidR="00EF356C" w:rsidRDefault="00EF356C" w:rsidP="00EF356C">
      <w:pPr>
        <w:numPr>
          <w:ilvl w:val="0"/>
          <w:numId w:val="4"/>
        </w:numPr>
        <w:autoSpaceDE w:val="0"/>
        <w:autoSpaceDN w:val="0"/>
        <w:adjustRightInd w:val="0"/>
        <w:spacing w:before="20" w:after="20"/>
        <w:jc w:val="both"/>
        <w:rPr>
          <w:rFonts w:ascii="Arial" w:eastAsia="Cambria" w:hAnsi="Arial" w:cs="Arial"/>
          <w:sz w:val="20"/>
          <w:lang w:eastAsia="en-US"/>
        </w:rPr>
      </w:pPr>
      <w:r w:rsidRPr="00A73EA9">
        <w:rPr>
          <w:rFonts w:ascii="Arial" w:eastAsia="Cambria" w:hAnsi="Arial" w:cs="Arial"/>
          <w:sz w:val="20"/>
          <w:lang w:eastAsia="en-US"/>
        </w:rPr>
        <w:t>La presente richiesta di offerta è soggetta alle Condizioni Generali di Acquisto FGP.</w:t>
      </w:r>
    </w:p>
    <w:p w:rsidR="00EF356C" w:rsidRDefault="00EF356C" w:rsidP="00EF356C">
      <w:pPr>
        <w:keepNext/>
        <w:spacing w:before="240" w:after="60"/>
        <w:outlineLvl w:val="1"/>
        <w:rPr>
          <w:rFonts w:ascii="Arial" w:eastAsia="Cambria" w:hAnsi="Arial" w:cs="Arial"/>
          <w:b/>
          <w:smallCaps/>
          <w:szCs w:val="24"/>
          <w:lang w:eastAsia="en-US"/>
        </w:rPr>
      </w:pPr>
      <w:r w:rsidRPr="00A73EA9">
        <w:rPr>
          <w:rFonts w:ascii="Arial" w:eastAsia="Cambria" w:hAnsi="Arial" w:cs="Arial"/>
          <w:b/>
          <w:smallCaps/>
          <w:szCs w:val="24"/>
          <w:lang w:eastAsia="en-US"/>
        </w:rPr>
        <w:t>Allegati</w:t>
      </w:r>
      <w:r w:rsidR="00482D81">
        <w:rPr>
          <w:rFonts w:ascii="Arial" w:eastAsia="Cambria" w:hAnsi="Arial" w:cs="Arial"/>
          <w:b/>
          <w:smallCaps/>
          <w:szCs w:val="24"/>
          <w:lang w:eastAsia="en-US"/>
        </w:rPr>
        <w:t xml:space="preserve">: </w:t>
      </w:r>
      <w:r w:rsidR="00482D81" w:rsidRPr="00482D81">
        <w:rPr>
          <w:rFonts w:ascii="Arial" w:eastAsia="Cambria" w:hAnsi="Arial" w:cs="Arial"/>
          <w:b/>
          <w:smallCaps/>
          <w:szCs w:val="24"/>
          <w:highlight w:val="yellow"/>
          <w:lang w:eastAsia="en-US"/>
        </w:rPr>
        <w:t>CAPITOLATO TECNICO</w:t>
      </w:r>
    </w:p>
    <w:p w:rsidR="00EF356C" w:rsidRDefault="00EF356C" w:rsidP="00EF356C">
      <w:pPr>
        <w:spacing w:after="200"/>
        <w:rPr>
          <w:rFonts w:ascii="Arial" w:eastAsia="Cambria" w:hAnsi="Arial" w:cs="Arial"/>
          <w:sz w:val="20"/>
          <w:lang w:eastAsia="en-US"/>
        </w:rPr>
      </w:pPr>
    </w:p>
    <w:p w:rsidR="00EF356C" w:rsidRPr="00EF356C" w:rsidRDefault="00EF356C" w:rsidP="00EF356C">
      <w:pPr>
        <w:spacing w:after="200"/>
        <w:rPr>
          <w:rFonts w:ascii="Arial" w:eastAsia="Cambria" w:hAnsi="Arial" w:cs="Arial"/>
          <w:sz w:val="20"/>
          <w:lang w:eastAsia="en-US"/>
        </w:rPr>
      </w:pPr>
      <w:r w:rsidRPr="00EF356C">
        <w:rPr>
          <w:rFonts w:ascii="Arial" w:eastAsia="Cambria" w:hAnsi="Arial" w:cs="Arial"/>
          <w:sz w:val="20"/>
          <w:lang w:eastAsia="en-US"/>
        </w:rPr>
        <w:t>Distinti saluti,</w:t>
      </w:r>
    </w:p>
    <w:p w:rsidR="00EF356C" w:rsidRPr="00EF356C" w:rsidRDefault="00EF356C" w:rsidP="00EF356C">
      <w:pPr>
        <w:spacing w:after="20"/>
        <w:ind w:left="567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Alessandro Araneo</w:t>
      </w:r>
    </w:p>
    <w:p w:rsidR="00EF356C" w:rsidRPr="00D303C3" w:rsidRDefault="00EF356C" w:rsidP="00EF356C">
      <w:pPr>
        <w:spacing w:after="20"/>
        <w:ind w:left="567"/>
        <w:rPr>
          <w:rFonts w:ascii="Arial" w:eastAsia="Cambria" w:hAnsi="Arial" w:cs="Arial"/>
          <w:sz w:val="20"/>
          <w:lang w:eastAsia="en-US"/>
        </w:rPr>
      </w:pPr>
      <w:proofErr w:type="spellStart"/>
      <w:r w:rsidRPr="00D303C3">
        <w:rPr>
          <w:rFonts w:ascii="Arial" w:eastAsia="Cambria" w:hAnsi="Arial" w:cs="Arial"/>
          <w:sz w:val="20"/>
          <w:lang w:eastAsia="en-US"/>
        </w:rPr>
        <w:t>Plant</w:t>
      </w:r>
      <w:proofErr w:type="spellEnd"/>
      <w:r w:rsidRPr="00D303C3">
        <w:rPr>
          <w:rFonts w:ascii="Arial" w:eastAsia="Cambria" w:hAnsi="Arial" w:cs="Arial"/>
          <w:sz w:val="20"/>
          <w:lang w:eastAsia="en-US"/>
        </w:rPr>
        <w:t xml:space="preserve"> Buyer</w:t>
      </w:r>
    </w:p>
    <w:p w:rsidR="00EF356C" w:rsidRDefault="00EF356C" w:rsidP="00EF356C">
      <w:pPr>
        <w:spacing w:after="20"/>
        <w:ind w:left="567"/>
        <w:rPr>
          <w:rFonts w:ascii="Arial" w:eastAsia="Cambria" w:hAnsi="Arial" w:cs="Arial"/>
          <w:bCs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FCA Melfi</w:t>
      </w:r>
      <w:r>
        <w:rPr>
          <w:rFonts w:ascii="Arial" w:eastAsia="Cambria" w:hAnsi="Arial" w:cs="Arial"/>
          <w:bCs/>
          <w:sz w:val="20"/>
          <w:lang w:eastAsia="en-US"/>
        </w:rPr>
        <w:t xml:space="preserve"> S.p.A.</w:t>
      </w:r>
    </w:p>
    <w:p w:rsidR="00EF356C" w:rsidRPr="00392244" w:rsidRDefault="00EF356C" w:rsidP="00EF356C">
      <w:pPr>
        <w:spacing w:after="20"/>
        <w:ind w:left="567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 xml:space="preserve">Zona </w:t>
      </w:r>
      <w:proofErr w:type="spellStart"/>
      <w:r>
        <w:rPr>
          <w:rFonts w:ascii="Arial" w:eastAsia="Cambria" w:hAnsi="Arial" w:cs="Arial"/>
          <w:sz w:val="20"/>
          <w:lang w:eastAsia="en-US"/>
        </w:rPr>
        <w:t>Ind</w:t>
      </w:r>
      <w:proofErr w:type="spellEnd"/>
      <w:r>
        <w:rPr>
          <w:rFonts w:ascii="Arial" w:eastAsia="Cambria" w:hAnsi="Arial" w:cs="Arial"/>
          <w:sz w:val="20"/>
          <w:lang w:eastAsia="en-US"/>
        </w:rPr>
        <w:t>. San Nicola di Melfi</w:t>
      </w:r>
    </w:p>
    <w:p w:rsidR="00EF356C" w:rsidRPr="00392244" w:rsidRDefault="00EF356C" w:rsidP="00EF356C">
      <w:pPr>
        <w:spacing w:after="20"/>
        <w:ind w:left="567"/>
        <w:rPr>
          <w:rFonts w:ascii="Arial" w:eastAsia="Cambria" w:hAnsi="Arial" w:cs="Arial"/>
          <w:sz w:val="20"/>
          <w:lang w:eastAsia="en-US"/>
        </w:rPr>
      </w:pPr>
      <w:r>
        <w:rPr>
          <w:rFonts w:ascii="Arial" w:eastAsia="Cambria" w:hAnsi="Arial" w:cs="Arial"/>
          <w:sz w:val="20"/>
          <w:lang w:eastAsia="en-US"/>
        </w:rPr>
        <w:t>85025</w:t>
      </w:r>
      <w:r w:rsidRPr="00392244">
        <w:rPr>
          <w:rFonts w:ascii="Arial" w:eastAsia="Cambria" w:hAnsi="Arial" w:cs="Arial"/>
          <w:sz w:val="20"/>
          <w:lang w:eastAsia="en-US"/>
        </w:rPr>
        <w:t xml:space="preserve"> </w:t>
      </w:r>
      <w:r>
        <w:rPr>
          <w:rFonts w:ascii="Arial" w:eastAsia="Cambria" w:hAnsi="Arial" w:cs="Arial"/>
          <w:sz w:val="20"/>
          <w:lang w:eastAsia="en-US"/>
        </w:rPr>
        <w:t>Melfi</w:t>
      </w:r>
      <w:r w:rsidRPr="00392244">
        <w:rPr>
          <w:rFonts w:ascii="Arial" w:eastAsia="Cambria" w:hAnsi="Arial" w:cs="Arial"/>
          <w:sz w:val="20"/>
          <w:lang w:eastAsia="en-US"/>
        </w:rPr>
        <w:t> - Italia</w:t>
      </w:r>
    </w:p>
    <w:p w:rsidR="00EF356C" w:rsidRPr="00B770FC" w:rsidRDefault="00EF356C" w:rsidP="00570701">
      <w:pPr>
        <w:rPr>
          <w:rFonts w:cs="Arial"/>
          <w:sz w:val="16"/>
          <w:szCs w:val="18"/>
        </w:rPr>
      </w:pPr>
    </w:p>
    <w:p w:rsidR="00E14595" w:rsidRPr="00E14595" w:rsidRDefault="00E14595" w:rsidP="00B7633D">
      <w:pPr>
        <w:spacing w:line="120" w:lineRule="atLeast"/>
        <w:ind w:left="771" w:firstLine="4989"/>
        <w:rPr>
          <w:rFonts w:eastAsia="Cambria" w:cs="Arial"/>
          <w:sz w:val="18"/>
          <w:lang w:eastAsia="en-US"/>
        </w:rPr>
      </w:pPr>
      <w:r w:rsidRPr="00E14595">
        <w:rPr>
          <w:rFonts w:eastAsia="Cambria"/>
        </w:rPr>
        <w:tab/>
      </w:r>
    </w:p>
    <w:sectPr w:rsidR="00E14595" w:rsidRPr="00E14595" w:rsidSect="008A19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247" w:bottom="1134" w:left="2268" w:header="0" w:footer="56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F4" w:rsidRDefault="00BD55F4">
      <w:r>
        <w:separator/>
      </w:r>
    </w:p>
  </w:endnote>
  <w:endnote w:type="continuationSeparator" w:id="0">
    <w:p w:rsidR="00BD55F4" w:rsidRDefault="00BD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vertAnchor="page" w:horzAnchor="page" w:tblpX="2269" w:tblpY="15140"/>
      <w:tblW w:w="5000" w:type="pct"/>
      <w:tblLook w:val="04A0" w:firstRow="1" w:lastRow="0" w:firstColumn="1" w:lastColumn="0" w:noHBand="0" w:noVBand="1"/>
    </w:tblPr>
    <w:tblGrid>
      <w:gridCol w:w="2561"/>
      <w:gridCol w:w="3855"/>
      <w:gridCol w:w="1975"/>
    </w:tblGrid>
    <w:tr w:rsidR="007A75C4" w:rsidRPr="00E126A3" w:rsidTr="00004CB4">
      <w:trPr>
        <w:trHeight w:hRule="exact" w:val="964"/>
      </w:trPr>
      <w:tc>
        <w:tcPr>
          <w:tcW w:w="1526" w:type="pct"/>
        </w:tcPr>
        <w:p w:rsidR="00774346" w:rsidRDefault="00774346" w:rsidP="00BE538D">
          <w:pPr>
            <w:keepLines/>
            <w:spacing w:line="170" w:lineRule="exact"/>
            <w:rPr>
              <w:b/>
              <w:noProof/>
              <w:sz w:val="14"/>
              <w:szCs w:val="14"/>
            </w:rPr>
          </w:pPr>
          <w:r>
            <w:rPr>
              <w:b/>
              <w:noProof/>
              <w:sz w:val="14"/>
              <w:szCs w:val="14"/>
            </w:rPr>
            <w:t>FCA Melfi S.p.A.</w:t>
          </w:r>
        </w:p>
        <w:p w:rsidR="00BE538D" w:rsidRPr="00774346" w:rsidRDefault="00774346" w:rsidP="00BE538D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774346">
            <w:rPr>
              <w:noProof/>
              <w:sz w:val="14"/>
              <w:szCs w:val="14"/>
            </w:rPr>
            <w:t xml:space="preserve">(già </w:t>
          </w:r>
          <w:r w:rsidR="00BE538D" w:rsidRPr="00774346">
            <w:rPr>
              <w:noProof/>
              <w:sz w:val="14"/>
              <w:szCs w:val="14"/>
            </w:rPr>
            <w:t xml:space="preserve">SATA – Società Automobilistica </w:t>
          </w:r>
        </w:p>
        <w:p w:rsidR="0086231E" w:rsidRPr="00BE538D" w:rsidRDefault="00BE538D" w:rsidP="00BE538D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774346">
            <w:rPr>
              <w:noProof/>
              <w:sz w:val="14"/>
              <w:szCs w:val="14"/>
            </w:rPr>
            <w:t>Tecnologie Avanzate S.p.A.</w:t>
          </w:r>
          <w:r w:rsidR="00774346" w:rsidRPr="00774346">
            <w:rPr>
              <w:noProof/>
              <w:sz w:val="14"/>
              <w:szCs w:val="14"/>
            </w:rPr>
            <w:t>)</w:t>
          </w:r>
        </w:p>
      </w:tc>
      <w:tc>
        <w:tcPr>
          <w:tcW w:w="2297" w:type="pct"/>
        </w:tcPr>
        <w:p w:rsidR="00BE538D" w:rsidRPr="00BE538D" w:rsidRDefault="00BE538D" w:rsidP="00BE538D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BE538D">
            <w:rPr>
              <w:noProof/>
              <w:sz w:val="14"/>
              <w:szCs w:val="14"/>
            </w:rPr>
            <w:t xml:space="preserve">Sede Legale: Località San Nicola, Zona Industriale </w:t>
          </w:r>
        </w:p>
        <w:p w:rsidR="00BE538D" w:rsidRPr="00BE538D" w:rsidRDefault="00BE538D" w:rsidP="00BE538D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BE538D">
            <w:rPr>
              <w:noProof/>
              <w:sz w:val="14"/>
              <w:szCs w:val="14"/>
            </w:rPr>
            <w:t>85025 Melfi (PZ) -  Italia</w:t>
          </w:r>
        </w:p>
        <w:p w:rsidR="00BE538D" w:rsidRPr="00BE538D" w:rsidRDefault="00BE538D" w:rsidP="00BE538D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BE538D">
            <w:rPr>
              <w:noProof/>
              <w:sz w:val="14"/>
              <w:szCs w:val="14"/>
            </w:rPr>
            <w:t>Capitale Sociale Euro 276.640.000 i.v.</w:t>
          </w:r>
        </w:p>
        <w:p w:rsidR="00BE538D" w:rsidRDefault="00BE538D" w:rsidP="00BE538D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BE538D">
            <w:rPr>
              <w:noProof/>
              <w:sz w:val="14"/>
              <w:szCs w:val="14"/>
            </w:rPr>
            <w:t xml:space="preserve">R.I. - Ufficio di Potenza, Cod. Fiscale e P.IVA </w:t>
          </w:r>
        </w:p>
        <w:p w:rsidR="0086231E" w:rsidRPr="0086231E" w:rsidRDefault="00BE538D" w:rsidP="00BE538D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BE538D">
            <w:rPr>
              <w:noProof/>
              <w:sz w:val="14"/>
              <w:szCs w:val="14"/>
            </w:rPr>
            <w:t>n. 01063750762</w:t>
          </w:r>
        </w:p>
      </w:tc>
      <w:tc>
        <w:tcPr>
          <w:tcW w:w="117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Società a socio unico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Direzione e coordinamento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 xml:space="preserve">ex art. 2497 c.c.: </w:t>
          </w:r>
        </w:p>
        <w:p w:rsidR="0086231E" w:rsidRPr="0086231E" w:rsidRDefault="0086231E" w:rsidP="00004CB4">
          <w:pPr>
            <w:keepLines/>
            <w:spacing w:line="170" w:lineRule="exact"/>
            <w:rPr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>Fiat Chrysler Automobiles N.V.</w:t>
          </w:r>
        </w:p>
      </w:tc>
    </w:tr>
  </w:tbl>
  <w:p w:rsidR="00360FA7" w:rsidRDefault="00A35F6D">
    <w:pPr>
      <w:pStyle w:val="Pidipagina"/>
    </w:pPr>
    <w:r>
      <w:rPr>
        <w:noProof/>
        <w:sz w:val="17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102FE4F4" wp14:editId="186F0FF4">
              <wp:simplePos x="0" y="0"/>
              <wp:positionH relativeFrom="column">
                <wp:posOffset>13970</wp:posOffset>
              </wp:positionH>
              <wp:positionV relativeFrom="paragraph">
                <wp:posOffset>107315</wp:posOffset>
              </wp:positionV>
              <wp:extent cx="6121400" cy="0"/>
              <wp:effectExtent l="0" t="0" r="12700" b="190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ttore 1 14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8.45pt" to="483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" strokecolor="#7f7f7f" strokeweight=".25pt"/>
          </w:pict>
        </mc:Fallback>
      </mc:AlternateContent>
    </w:r>
    <w:r w:rsidR="001B1103">
      <w:rPr>
        <w:noProof/>
        <w:lang w:val="en-US" w:eastAsia="en-US"/>
      </w:rPr>
      <w:drawing>
        <wp:inline distT="0" distB="0" distL="0" distR="0" wp14:anchorId="77C3B6AA" wp14:editId="2A438C59">
          <wp:extent cx="932815" cy="494030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F4" w:rsidRDefault="00BD55F4">
      <w:r>
        <w:separator/>
      </w:r>
    </w:p>
  </w:footnote>
  <w:footnote w:type="continuationSeparator" w:id="0">
    <w:p w:rsidR="00BD55F4" w:rsidRDefault="00BD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004CB4" w:rsidP="00360FA7">
    <w:r w:rsidRPr="00004CB4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68992" behindDoc="1" locked="1" layoutInCell="1" allowOverlap="1" wp14:anchorId="75FE5CF5" wp14:editId="3A411618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19" name="Immagine 19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684E15">
    <w:r>
      <w:rPr>
        <w:noProof/>
        <w:lang w:val="en-US" w:eastAsia="en-US"/>
      </w:rPr>
      <w:drawing>
        <wp:anchor distT="0" distB="0" distL="114300" distR="114300" simplePos="0" relativeHeight="251683328" behindDoc="1" locked="0" layoutInCell="1" allowOverlap="1" wp14:anchorId="6DF9708E" wp14:editId="155FEFA0">
          <wp:simplePos x="0" y="0"/>
          <wp:positionH relativeFrom="column">
            <wp:posOffset>-1408430</wp:posOffset>
          </wp:positionH>
          <wp:positionV relativeFrom="paragraph">
            <wp:posOffset>3189605</wp:posOffset>
          </wp:positionV>
          <wp:extent cx="1371600" cy="685800"/>
          <wp:effectExtent l="0" t="0" r="0" b="0"/>
          <wp:wrapNone/>
          <wp:docPr id="20" name="Immagine 20" descr="s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s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7424" behindDoc="1" locked="1" layoutInCell="1" allowOverlap="1" wp14:anchorId="1C78804E" wp14:editId="55DEE622">
              <wp:simplePos x="0" y="0"/>
              <wp:positionH relativeFrom="page">
                <wp:posOffset>-27305</wp:posOffset>
              </wp:positionH>
              <wp:positionV relativeFrom="page">
                <wp:posOffset>3613150</wp:posOffset>
              </wp:positionV>
              <wp:extent cx="327660" cy="0"/>
              <wp:effectExtent l="0" t="0" r="15240" b="19050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.15pt,284.5pt" to="23.6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" strokeweight=".11pt">
              <w10:wrap anchorx="page" anchory="page"/>
              <w10:anchorlock/>
            </v:line>
          </w:pict>
        </mc:Fallback>
      </mc:AlternateContent>
    </w:r>
    <w:r w:rsidR="00004CB4">
      <w:rPr>
        <w:noProof/>
        <w:lang w:val="en-US" w:eastAsia="en-US"/>
      </w:rPr>
      <w:drawing>
        <wp:anchor distT="0" distB="0" distL="114300" distR="114300" simplePos="0" relativeHeight="251666944" behindDoc="1" locked="1" layoutInCell="1" allowOverlap="1" wp14:anchorId="632F9039" wp14:editId="32BCCDCC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21" name="Immagine 21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9D4EF4"/>
    <w:multiLevelType w:val="hybridMultilevel"/>
    <w:tmpl w:val="43C426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54A1B72"/>
    <w:multiLevelType w:val="hybridMultilevel"/>
    <w:tmpl w:val="37FACCC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7B"/>
    <w:rsid w:val="00002DBB"/>
    <w:rsid w:val="00004CB4"/>
    <w:rsid w:val="0002554C"/>
    <w:rsid w:val="000A79A7"/>
    <w:rsid w:val="00137836"/>
    <w:rsid w:val="0015534A"/>
    <w:rsid w:val="00164488"/>
    <w:rsid w:val="001B1103"/>
    <w:rsid w:val="001B78A8"/>
    <w:rsid w:val="002273A6"/>
    <w:rsid w:val="0023590B"/>
    <w:rsid w:val="002C17DE"/>
    <w:rsid w:val="002C20B9"/>
    <w:rsid w:val="00325A94"/>
    <w:rsid w:val="00337346"/>
    <w:rsid w:val="003450C3"/>
    <w:rsid w:val="00360FA7"/>
    <w:rsid w:val="003741D1"/>
    <w:rsid w:val="003B136F"/>
    <w:rsid w:val="003D1966"/>
    <w:rsid w:val="003E116B"/>
    <w:rsid w:val="003F085B"/>
    <w:rsid w:val="00407C87"/>
    <w:rsid w:val="004155E7"/>
    <w:rsid w:val="00427EE8"/>
    <w:rsid w:val="0046737E"/>
    <w:rsid w:val="00470B74"/>
    <w:rsid w:val="00474B21"/>
    <w:rsid w:val="00482D81"/>
    <w:rsid w:val="00494BE0"/>
    <w:rsid w:val="004B144E"/>
    <w:rsid w:val="005035E7"/>
    <w:rsid w:val="00570701"/>
    <w:rsid w:val="0058465F"/>
    <w:rsid w:val="005F5F4D"/>
    <w:rsid w:val="00600A33"/>
    <w:rsid w:val="00641381"/>
    <w:rsid w:val="00646DCD"/>
    <w:rsid w:val="00681DB0"/>
    <w:rsid w:val="00684E15"/>
    <w:rsid w:val="00687AEF"/>
    <w:rsid w:val="006B19E8"/>
    <w:rsid w:val="006B55FE"/>
    <w:rsid w:val="006D4C6D"/>
    <w:rsid w:val="00735AAE"/>
    <w:rsid w:val="00750875"/>
    <w:rsid w:val="00774346"/>
    <w:rsid w:val="007A75C4"/>
    <w:rsid w:val="007E5EC2"/>
    <w:rsid w:val="00813957"/>
    <w:rsid w:val="008202C9"/>
    <w:rsid w:val="008336F6"/>
    <w:rsid w:val="0086231E"/>
    <w:rsid w:val="008A19B0"/>
    <w:rsid w:val="00930C52"/>
    <w:rsid w:val="00942451"/>
    <w:rsid w:val="009626D2"/>
    <w:rsid w:val="009859ED"/>
    <w:rsid w:val="009D579D"/>
    <w:rsid w:val="00A039D7"/>
    <w:rsid w:val="00A25A83"/>
    <w:rsid w:val="00A35F6D"/>
    <w:rsid w:val="00A6037B"/>
    <w:rsid w:val="00A719B7"/>
    <w:rsid w:val="00AD05EB"/>
    <w:rsid w:val="00AE485F"/>
    <w:rsid w:val="00B7633D"/>
    <w:rsid w:val="00B770FC"/>
    <w:rsid w:val="00BC66FE"/>
    <w:rsid w:val="00BD55F4"/>
    <w:rsid w:val="00BD5A4F"/>
    <w:rsid w:val="00BE0BD1"/>
    <w:rsid w:val="00BE201E"/>
    <w:rsid w:val="00BE538D"/>
    <w:rsid w:val="00C07876"/>
    <w:rsid w:val="00C157BF"/>
    <w:rsid w:val="00C925CF"/>
    <w:rsid w:val="00CA6513"/>
    <w:rsid w:val="00D400FC"/>
    <w:rsid w:val="00D4496D"/>
    <w:rsid w:val="00D65080"/>
    <w:rsid w:val="00DC1A28"/>
    <w:rsid w:val="00DF2644"/>
    <w:rsid w:val="00E126A3"/>
    <w:rsid w:val="00E14595"/>
    <w:rsid w:val="00E26A50"/>
    <w:rsid w:val="00E31195"/>
    <w:rsid w:val="00E45176"/>
    <w:rsid w:val="00EB2403"/>
    <w:rsid w:val="00EC265D"/>
    <w:rsid w:val="00ED346F"/>
    <w:rsid w:val="00EF356C"/>
    <w:rsid w:val="00F85CBA"/>
    <w:rsid w:val="00F943FA"/>
    <w:rsid w:val="00FB1A23"/>
    <w:rsid w:val="00FB219B"/>
    <w:rsid w:val="00FD36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EF356C"/>
    <w:rPr>
      <w:sz w:val="2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/>
    </w:pPr>
    <w:rPr>
      <w:rFonts w:eastAsiaTheme="minorEastAsia"/>
      <w:szCs w:val="24"/>
      <w:lang w:val="en-US" w:eastAsia="en-US"/>
    </w:rPr>
  </w:style>
  <w:style w:type="character" w:styleId="Enfasigrassetto">
    <w:name w:val="Strong"/>
    <w:qFormat/>
    <w:rsid w:val="003E1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EF356C"/>
    <w:rPr>
      <w:sz w:val="2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/>
    </w:pPr>
    <w:rPr>
      <w:rFonts w:eastAsiaTheme="minorEastAsia"/>
      <w:szCs w:val="24"/>
      <w:lang w:val="en-US" w:eastAsia="en-US"/>
    </w:rPr>
  </w:style>
  <w:style w:type="character" w:styleId="Enfasigrassetto">
    <w:name w:val="Strong"/>
    <w:qFormat/>
    <w:rsid w:val="003E1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tteo.grieco@fca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ssandro.araneo@fcagroup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laraneo\Desktop\SATA\RILANCI\24570263\GLOBALRENT%202457026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18F1-3055-41EC-A488-B8D4D870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GLOBALRENT 24570263.dotx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4359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Administrator</dc:creator>
  <cp:lastModifiedBy>Administrator</cp:lastModifiedBy>
  <cp:revision>3</cp:revision>
  <cp:lastPrinted>2015-04-24T12:41:00Z</cp:lastPrinted>
  <dcterms:created xsi:type="dcterms:W3CDTF">2015-11-09T08:27:00Z</dcterms:created>
  <dcterms:modified xsi:type="dcterms:W3CDTF">2015-12-17T07:51:00Z</dcterms:modified>
</cp:coreProperties>
</file>