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87E" w:rsidRDefault="00B2687E" w:rsidP="00B2687E">
      <w:pPr>
        <w:jc w:val="both"/>
        <w:rPr>
          <w:rFonts w:ascii="Candara" w:hAnsi="Candara"/>
          <w:sz w:val="24"/>
          <w:szCs w:val="24"/>
          <w:lang w:eastAsia="en-US"/>
        </w:rPr>
      </w:pPr>
      <w:r>
        <w:rPr>
          <w:rFonts w:ascii="Candara" w:hAnsi="Candara"/>
          <w:i/>
          <w:iCs/>
          <w:sz w:val="24"/>
          <w:szCs w:val="24"/>
          <w:lang w:eastAsia="en-US"/>
        </w:rPr>
        <w:t>Spett.</w:t>
      </w:r>
      <w:r>
        <w:rPr>
          <w:rFonts w:ascii="Candara" w:hAnsi="Candara"/>
          <w:i/>
          <w:iCs/>
          <w:sz w:val="24"/>
          <w:szCs w:val="24"/>
          <w:vertAlign w:val="superscript"/>
          <w:lang w:eastAsia="en-US"/>
        </w:rPr>
        <w:t>le</w:t>
      </w:r>
      <w:r>
        <w:rPr>
          <w:rFonts w:ascii="Candara" w:hAnsi="Candara"/>
          <w:i/>
          <w:iCs/>
          <w:sz w:val="24"/>
          <w:szCs w:val="24"/>
          <w:lang w:eastAsia="en-US"/>
        </w:rPr>
        <w:t xml:space="preserve"> Operatore economico REM Srl</w:t>
      </w:r>
    </w:p>
    <w:p w:rsidR="00B2687E" w:rsidRDefault="00B2687E" w:rsidP="00B2687E">
      <w:pPr>
        <w:jc w:val="both"/>
        <w:rPr>
          <w:rFonts w:ascii="Candara" w:hAnsi="Candara"/>
          <w:sz w:val="24"/>
          <w:szCs w:val="24"/>
          <w:lang w:eastAsia="en-US"/>
        </w:rPr>
      </w:pPr>
      <w:r>
        <w:rPr>
          <w:rFonts w:ascii="Candara" w:hAnsi="Candara"/>
          <w:sz w:val="24"/>
          <w:szCs w:val="24"/>
          <w:lang w:eastAsia="en-US"/>
        </w:rPr>
        <w:t>Con la presente si richiede la Vs quotazione per le attività specificate nel Disciplinare Tecnico allegato alla presente e-mail, rinviandolo completo di firma e timbro.</w:t>
      </w:r>
    </w:p>
    <w:p w:rsidR="00B2687E" w:rsidRDefault="00B2687E" w:rsidP="00B2687E">
      <w:pPr>
        <w:jc w:val="both"/>
        <w:rPr>
          <w:rFonts w:ascii="Candara" w:hAnsi="Candara"/>
          <w:sz w:val="24"/>
          <w:szCs w:val="24"/>
          <w:lang w:eastAsia="en-US"/>
        </w:rPr>
      </w:pPr>
      <w:r>
        <w:rPr>
          <w:rFonts w:ascii="Candara" w:hAnsi="Candara"/>
          <w:sz w:val="24"/>
          <w:szCs w:val="24"/>
          <w:lang w:eastAsia="en-US"/>
        </w:rPr>
        <w:t xml:space="preserve">La richiesta è relativa all’ispezione e revisione di n.4 motori elettrici (asincroni trifase) dell’impianto Idrovoro di Mazzocchio, sito in strada Mazzocchio in Comune di Pontinia - </w:t>
      </w:r>
      <w:proofErr w:type="spellStart"/>
      <w:r>
        <w:rPr>
          <w:rFonts w:ascii="Candara" w:hAnsi="Candara"/>
          <w:sz w:val="24"/>
          <w:szCs w:val="24"/>
          <w:lang w:eastAsia="en-US"/>
        </w:rPr>
        <w:t>Prov</w:t>
      </w:r>
      <w:proofErr w:type="spellEnd"/>
      <w:r>
        <w:rPr>
          <w:rFonts w:ascii="Candara" w:hAnsi="Candara"/>
          <w:sz w:val="24"/>
          <w:szCs w:val="24"/>
          <w:lang w:eastAsia="en-US"/>
        </w:rPr>
        <w:t xml:space="preserve">. LT- coordinate </w:t>
      </w:r>
      <w:proofErr w:type="spellStart"/>
      <w:r>
        <w:rPr>
          <w:rFonts w:ascii="Candara" w:hAnsi="Candara"/>
          <w:sz w:val="24"/>
          <w:szCs w:val="24"/>
          <w:lang w:eastAsia="en-US"/>
        </w:rPr>
        <w:t>GoogleMaps</w:t>
      </w:r>
      <w:proofErr w:type="spellEnd"/>
      <w:r>
        <w:rPr>
          <w:rFonts w:ascii="Candara" w:hAnsi="Candara"/>
          <w:sz w:val="24"/>
          <w:szCs w:val="24"/>
          <w:lang w:eastAsia="en-US"/>
        </w:rPr>
        <w:t xml:space="preserve"> 41.396582, 13.138773.</w:t>
      </w:r>
    </w:p>
    <w:p w:rsidR="00B2687E" w:rsidRDefault="00B2687E" w:rsidP="00B2687E">
      <w:pPr>
        <w:jc w:val="both"/>
        <w:rPr>
          <w:rFonts w:ascii="Candara" w:hAnsi="Candara"/>
          <w:sz w:val="24"/>
          <w:szCs w:val="24"/>
          <w:lang w:eastAsia="en-US"/>
        </w:rPr>
      </w:pPr>
      <w:r>
        <w:rPr>
          <w:rFonts w:ascii="Candara" w:hAnsi="Candara"/>
          <w:sz w:val="24"/>
          <w:szCs w:val="24"/>
          <w:lang w:eastAsia="en-US"/>
        </w:rPr>
        <w:t>Le caratteristiche tecniche dei motori sono contenute nel Disciplinare Tecnico allegato.</w:t>
      </w:r>
    </w:p>
    <w:p w:rsidR="00B2687E" w:rsidRDefault="00B2687E" w:rsidP="00B2687E">
      <w:pPr>
        <w:jc w:val="both"/>
        <w:rPr>
          <w:rFonts w:ascii="Candara" w:hAnsi="Candara"/>
          <w:sz w:val="24"/>
          <w:szCs w:val="24"/>
          <w:lang w:eastAsia="en-US"/>
        </w:rPr>
      </w:pPr>
      <w:r>
        <w:rPr>
          <w:rFonts w:ascii="Candara" w:hAnsi="Candara"/>
          <w:sz w:val="24"/>
          <w:szCs w:val="24"/>
          <w:lang w:eastAsia="en-US"/>
        </w:rPr>
        <w:t xml:space="preserve">Si precisa che il prezzo richiesto per le attività di ispezione e revisore dei n.4 motori </w:t>
      </w:r>
      <w:r>
        <w:rPr>
          <w:rFonts w:ascii="Candara" w:hAnsi="Candara"/>
          <w:b/>
          <w:bCs/>
          <w:sz w:val="24"/>
          <w:szCs w:val="24"/>
          <w:u w:val="single"/>
          <w:lang w:eastAsia="en-US"/>
        </w:rPr>
        <w:t xml:space="preserve">deve essere inserito nel computo metrico </w:t>
      </w:r>
      <w:proofErr w:type="gramStart"/>
      <w:r>
        <w:rPr>
          <w:rFonts w:ascii="Candara" w:hAnsi="Candara"/>
          <w:b/>
          <w:bCs/>
          <w:sz w:val="24"/>
          <w:szCs w:val="24"/>
          <w:u w:val="single"/>
          <w:lang w:eastAsia="en-US"/>
        </w:rPr>
        <w:t>del  progetto</w:t>
      </w:r>
      <w:proofErr w:type="gramEnd"/>
      <w:r>
        <w:rPr>
          <w:rFonts w:ascii="Candara" w:hAnsi="Candara"/>
          <w:b/>
          <w:bCs/>
          <w:sz w:val="24"/>
          <w:szCs w:val="24"/>
          <w:u w:val="single"/>
          <w:lang w:eastAsia="en-US"/>
        </w:rPr>
        <w:t xml:space="preserve"> esecutivo in corso di redazione, che successivamente sarà messo a base di gara nella procedura direttamente gestita dalla Regione Lazio (quale Stazione Appaltante</w:t>
      </w:r>
      <w:r>
        <w:rPr>
          <w:rFonts w:ascii="Candara" w:hAnsi="Candara"/>
          <w:b/>
          <w:bCs/>
          <w:sz w:val="24"/>
          <w:szCs w:val="24"/>
          <w:lang w:eastAsia="en-US"/>
        </w:rPr>
        <w:t>)</w:t>
      </w:r>
      <w:r>
        <w:rPr>
          <w:rFonts w:ascii="Candara" w:hAnsi="Candara"/>
          <w:sz w:val="24"/>
          <w:szCs w:val="24"/>
          <w:lang w:eastAsia="en-US"/>
        </w:rPr>
        <w:t>.</w:t>
      </w:r>
    </w:p>
    <w:p w:rsidR="00B2687E" w:rsidRDefault="00B2687E" w:rsidP="00B2687E">
      <w:pPr>
        <w:jc w:val="both"/>
        <w:rPr>
          <w:rFonts w:ascii="Candara" w:hAnsi="Candara"/>
          <w:sz w:val="24"/>
          <w:szCs w:val="24"/>
          <w:lang w:eastAsia="en-US"/>
        </w:rPr>
      </w:pPr>
      <w:r>
        <w:rPr>
          <w:rFonts w:ascii="Candara" w:hAnsi="Candara"/>
          <w:sz w:val="24"/>
          <w:szCs w:val="24"/>
          <w:lang w:eastAsia="en-US"/>
        </w:rPr>
        <w:t>Si precisa inoltre che la presente richiesta non è vincolante per il Consorzio.</w:t>
      </w:r>
    </w:p>
    <w:p w:rsidR="00B2687E" w:rsidRDefault="00B2687E" w:rsidP="00B2687E">
      <w:pPr>
        <w:jc w:val="both"/>
        <w:rPr>
          <w:rFonts w:ascii="Candara" w:hAnsi="Candara"/>
          <w:sz w:val="24"/>
          <w:szCs w:val="24"/>
          <w:lang w:eastAsia="en-US"/>
        </w:rPr>
      </w:pPr>
      <w:r>
        <w:rPr>
          <w:rFonts w:ascii="Candara" w:hAnsi="Candara"/>
          <w:sz w:val="24"/>
          <w:szCs w:val="24"/>
          <w:lang w:eastAsia="en-US"/>
        </w:rPr>
        <w:t>Per eventuali ulteriori chiarimenti contattare il Capo Settore Impianti PI Domenico D’Antonio al numero 335/1819891.</w:t>
      </w:r>
    </w:p>
    <w:p w:rsidR="00B2687E" w:rsidRDefault="00B2687E" w:rsidP="00B2687E">
      <w:pPr>
        <w:jc w:val="both"/>
        <w:rPr>
          <w:rFonts w:ascii="Candara" w:hAnsi="Candara"/>
          <w:sz w:val="24"/>
          <w:szCs w:val="24"/>
          <w:lang w:eastAsia="en-US"/>
        </w:rPr>
      </w:pPr>
      <w:r>
        <w:rPr>
          <w:rFonts w:ascii="Candara" w:hAnsi="Candara"/>
          <w:sz w:val="24"/>
          <w:szCs w:val="24"/>
          <w:lang w:eastAsia="en-US"/>
        </w:rPr>
        <w:t>La quotazione</w:t>
      </w:r>
      <w:r>
        <w:rPr>
          <w:rFonts w:ascii="Calibri Light" w:hAnsi="Calibri Light"/>
          <w:lang w:eastAsia="en-US"/>
        </w:rPr>
        <w:t xml:space="preserve"> </w:t>
      </w:r>
      <w:r>
        <w:rPr>
          <w:rFonts w:ascii="Candara" w:hAnsi="Candara"/>
          <w:sz w:val="24"/>
          <w:szCs w:val="24"/>
          <w:lang w:eastAsia="en-US"/>
        </w:rPr>
        <w:t>dovrà pervenire entro e non oltre le ore 14:00 del giorno 16/05/2019.</w:t>
      </w:r>
    </w:p>
    <w:p w:rsidR="00B2687E" w:rsidRDefault="00B2687E" w:rsidP="00B2687E">
      <w:pPr>
        <w:jc w:val="both"/>
        <w:rPr>
          <w:rFonts w:ascii="Candara" w:hAnsi="Candara"/>
          <w:sz w:val="24"/>
          <w:szCs w:val="24"/>
          <w:lang w:eastAsia="en-US"/>
        </w:rPr>
      </w:pPr>
      <w:r>
        <w:rPr>
          <w:rFonts w:ascii="Candara" w:hAnsi="Candara"/>
          <w:sz w:val="24"/>
          <w:szCs w:val="24"/>
          <w:lang w:eastAsia="en-US"/>
        </w:rPr>
        <w:t>In attesa di cortese riscontro.</w:t>
      </w:r>
    </w:p>
    <w:p w:rsidR="00B2687E" w:rsidRDefault="00B2687E" w:rsidP="00B2687E">
      <w:pPr>
        <w:jc w:val="both"/>
        <w:rPr>
          <w:rFonts w:ascii="Candara" w:hAnsi="Candara"/>
          <w:sz w:val="24"/>
          <w:szCs w:val="24"/>
          <w:lang w:eastAsia="en-US"/>
        </w:rPr>
      </w:pPr>
      <w:r>
        <w:rPr>
          <w:rFonts w:ascii="Candara" w:hAnsi="Candara"/>
          <w:sz w:val="24"/>
          <w:szCs w:val="24"/>
          <w:lang w:eastAsia="en-US"/>
        </w:rPr>
        <w:t>Cordiali saluti.</w:t>
      </w:r>
    </w:p>
    <w:p w:rsidR="00B2687E" w:rsidRDefault="00B2687E" w:rsidP="00B2687E">
      <w:pPr>
        <w:spacing w:before="240"/>
        <w:jc w:val="both"/>
        <w:rPr>
          <w:rFonts w:ascii="Candara" w:hAnsi="Candara"/>
          <w:color w:val="1F497D"/>
          <w:sz w:val="24"/>
          <w:szCs w:val="24"/>
        </w:rPr>
      </w:pPr>
      <w:r>
        <w:rPr>
          <w:rFonts w:ascii="Candara" w:hAnsi="Candara"/>
          <w:color w:val="1F497D"/>
          <w:sz w:val="24"/>
          <w:szCs w:val="24"/>
        </w:rPr>
        <w:t>Il Progettista</w:t>
      </w:r>
    </w:p>
    <w:p w:rsidR="00B2687E" w:rsidRDefault="00B2687E" w:rsidP="00B2687E">
      <w:pPr>
        <w:jc w:val="both"/>
        <w:rPr>
          <w:rFonts w:ascii="Candara" w:hAnsi="Candara"/>
          <w:color w:val="1F497D"/>
          <w:sz w:val="24"/>
          <w:szCs w:val="24"/>
        </w:rPr>
      </w:pPr>
      <w:r>
        <w:rPr>
          <w:rFonts w:ascii="Candara" w:hAnsi="Candara"/>
          <w:color w:val="1F497D"/>
          <w:sz w:val="24"/>
          <w:szCs w:val="24"/>
        </w:rPr>
        <w:t xml:space="preserve">Direttore Area Tecnica </w:t>
      </w:r>
    </w:p>
    <w:p w:rsidR="00B2687E" w:rsidRDefault="00B2687E" w:rsidP="00B2687E">
      <w:pPr>
        <w:jc w:val="both"/>
        <w:rPr>
          <w:rFonts w:ascii="Monotype Corsiva" w:hAnsi="Monotype Corsiva"/>
          <w:i/>
          <w:iCs/>
          <w:color w:val="1F497D"/>
          <w:sz w:val="24"/>
          <w:szCs w:val="24"/>
        </w:rPr>
      </w:pPr>
      <w:r>
        <w:rPr>
          <w:rFonts w:ascii="Monotype Corsiva" w:hAnsi="Monotype Corsiva"/>
          <w:i/>
          <w:iCs/>
          <w:color w:val="1F497D"/>
          <w:sz w:val="24"/>
          <w:szCs w:val="24"/>
        </w:rPr>
        <w:t>ing. Luca Gabriele</w:t>
      </w:r>
    </w:p>
    <w:p w:rsidR="00B2687E" w:rsidRDefault="00B2687E" w:rsidP="00B2687E">
      <w:pPr>
        <w:rPr>
          <w:rFonts w:ascii="Candara" w:hAnsi="Candara"/>
          <w:color w:val="1F497D"/>
          <w:sz w:val="24"/>
          <w:szCs w:val="24"/>
        </w:rPr>
      </w:pPr>
      <w:r>
        <w:rPr>
          <w:rFonts w:ascii="Candara" w:hAnsi="Candara"/>
          <w:color w:val="1F497D"/>
          <w:sz w:val="24"/>
          <w:szCs w:val="24"/>
        </w:rPr>
        <w:t xml:space="preserve">Consorzio di Bonifica dell'Agro Pontino </w:t>
      </w:r>
      <w:r>
        <w:rPr>
          <w:rFonts w:ascii="Candara" w:hAnsi="Candara"/>
          <w:color w:val="1F497D"/>
          <w:sz w:val="24"/>
          <w:szCs w:val="24"/>
        </w:rPr>
        <w:br/>
        <w:t xml:space="preserve">C.so Matteotti, 101 – 04100 Latina </w:t>
      </w:r>
      <w:r>
        <w:rPr>
          <w:rFonts w:ascii="Candara" w:hAnsi="Candara"/>
          <w:color w:val="1F497D"/>
          <w:sz w:val="24"/>
          <w:szCs w:val="24"/>
        </w:rPr>
        <w:br/>
        <w:t xml:space="preserve">Ufficio: +39 0773.466428 </w:t>
      </w:r>
      <w:r>
        <w:rPr>
          <w:rFonts w:ascii="Candara" w:hAnsi="Candara"/>
          <w:color w:val="1F497D"/>
          <w:sz w:val="24"/>
          <w:szCs w:val="24"/>
        </w:rPr>
        <w:br/>
        <w:t xml:space="preserve">Mobile: +39 335.1819882 </w:t>
      </w:r>
    </w:p>
    <w:p w:rsidR="00B2687E" w:rsidRDefault="00B2687E" w:rsidP="00B2687E">
      <w:pPr>
        <w:rPr>
          <w:rFonts w:ascii="Candara" w:hAnsi="Candara"/>
          <w:color w:val="1F497D"/>
          <w:sz w:val="24"/>
          <w:szCs w:val="24"/>
        </w:rPr>
      </w:pPr>
      <w:r>
        <w:rPr>
          <w:rFonts w:ascii="Candara" w:hAnsi="Candara"/>
          <w:color w:val="1F497D"/>
          <w:sz w:val="24"/>
          <w:szCs w:val="24"/>
        </w:rPr>
        <w:t>Fax-mail: +39 0773.482032</w:t>
      </w:r>
    </w:p>
    <w:p w:rsidR="00B2687E" w:rsidRDefault="00B2687E" w:rsidP="00B2687E">
      <w:pPr>
        <w:rPr>
          <w:rFonts w:ascii="Candara" w:hAnsi="Candara"/>
          <w:color w:val="1F497D"/>
          <w:sz w:val="24"/>
          <w:szCs w:val="24"/>
        </w:rPr>
      </w:pPr>
      <w:r>
        <w:rPr>
          <w:rFonts w:ascii="Candara" w:hAnsi="Candara"/>
          <w:color w:val="1F497D"/>
          <w:sz w:val="24"/>
          <w:szCs w:val="24"/>
        </w:rPr>
        <w:t xml:space="preserve">E-mail: </w:t>
      </w:r>
      <w:hyperlink r:id="rId4" w:history="1">
        <w:r>
          <w:rPr>
            <w:rStyle w:val="Collegamentoipertestuale"/>
            <w:rFonts w:ascii="Candara" w:hAnsi="Candara"/>
            <w:i/>
            <w:iCs/>
            <w:color w:val="0563C1"/>
            <w:sz w:val="24"/>
            <w:szCs w:val="24"/>
          </w:rPr>
          <w:t>l.gabriele@bonifica.latina.it</w:t>
        </w:r>
      </w:hyperlink>
    </w:p>
    <w:p w:rsidR="009D0D6B" w:rsidRDefault="009D0D6B">
      <w:bookmarkStart w:id="0" w:name="_GoBack"/>
      <w:bookmarkEnd w:id="0"/>
    </w:p>
    <w:sectPr w:rsidR="009D0D6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87E"/>
    <w:rsid w:val="009D0D6B"/>
    <w:rsid w:val="00B26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E1AF0F-9CA9-4AE1-9A95-F32869BA4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2687E"/>
    <w:pPr>
      <w:spacing w:after="0" w:line="240" w:lineRule="auto"/>
    </w:pPr>
    <w:rPr>
      <w:rFonts w:ascii="Calibri" w:hAnsi="Calibri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B268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5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.gabriele@bonifica.latin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2019-05-16T14:36:00Z</dcterms:created>
  <dcterms:modified xsi:type="dcterms:W3CDTF">2019-05-16T14:37:00Z</dcterms:modified>
</cp:coreProperties>
</file>