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F590" w14:textId="77777777" w:rsidR="002B60AC" w:rsidRPr="00543176" w:rsidRDefault="002B60AC" w:rsidP="002B60AC">
      <w:pPr>
        <w:jc w:val="left"/>
        <w:rPr>
          <w:rFonts w:cs="Courier New"/>
          <w:color w:val="000000"/>
          <w:szCs w:val="24"/>
        </w:rPr>
      </w:pPr>
    </w:p>
    <w:p w14:paraId="14746770" w14:textId="77777777" w:rsidR="002B60AC" w:rsidRPr="00543176" w:rsidRDefault="002B60AC" w:rsidP="002B60AC">
      <w:pPr>
        <w:jc w:val="left"/>
        <w:rPr>
          <w:rFonts w:cs="Courier New"/>
          <w:color w:val="000000"/>
          <w:szCs w:val="24"/>
        </w:rPr>
      </w:pPr>
    </w:p>
    <w:p w14:paraId="50B0EA29" w14:textId="77777777" w:rsidR="002B60AC" w:rsidRPr="00543176" w:rsidRDefault="002B60AC" w:rsidP="002B60AC">
      <w:pPr>
        <w:jc w:val="left"/>
        <w:rPr>
          <w:rFonts w:cs="Courier New"/>
          <w:color w:val="000000"/>
          <w:szCs w:val="24"/>
        </w:rPr>
      </w:pPr>
    </w:p>
    <w:p w14:paraId="2E1402C2" w14:textId="77777777" w:rsidR="002B60AC" w:rsidRPr="00543176" w:rsidRDefault="002B60AC" w:rsidP="005245A5">
      <w:pPr>
        <w:jc w:val="center"/>
        <w:rPr>
          <w:rFonts w:cs="Courier New"/>
          <w:color w:val="000000"/>
          <w:szCs w:val="24"/>
        </w:rPr>
      </w:pPr>
    </w:p>
    <w:p w14:paraId="50BA9A7A" w14:textId="77777777" w:rsidR="002B60AC" w:rsidRPr="00543176" w:rsidRDefault="002B60AC" w:rsidP="002B60AC">
      <w:pPr>
        <w:jc w:val="left"/>
        <w:rPr>
          <w:rFonts w:cs="Courier New"/>
          <w:color w:val="000000"/>
          <w:szCs w:val="24"/>
        </w:rPr>
      </w:pPr>
    </w:p>
    <w:p w14:paraId="21C51789"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52"/>
          <w:szCs w:val="44"/>
          <w:lang w:val="it-IT" w:eastAsia="en-US"/>
        </w:rPr>
      </w:pPr>
      <w:r w:rsidRPr="00543176">
        <w:rPr>
          <w:rFonts w:eastAsia="Calibri" w:cs="Courier New"/>
          <w:b/>
          <w:sz w:val="52"/>
          <w:szCs w:val="44"/>
          <w:lang w:val="it-IT" w:eastAsia="en-US"/>
        </w:rPr>
        <w:t xml:space="preserve">COMMER TGS </w:t>
      </w:r>
      <w:r w:rsidRPr="00543176">
        <w:rPr>
          <w:rFonts w:eastAsia="Calibri" w:cs="Courier New"/>
          <w:b/>
          <w:sz w:val="40"/>
          <w:szCs w:val="32"/>
          <w:lang w:val="it-IT" w:eastAsia="en-US"/>
        </w:rPr>
        <w:t>S.p.A.</w:t>
      </w:r>
    </w:p>
    <w:p w14:paraId="212494C0"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r w:rsidRPr="00543176">
        <w:rPr>
          <w:rFonts w:eastAsia="Calibri" w:cs="Courier New"/>
          <w:b/>
          <w:sz w:val="36"/>
          <w:szCs w:val="36"/>
          <w:lang w:val="it-IT" w:eastAsia="en-US"/>
        </w:rPr>
        <w:t xml:space="preserve">Zona Industriale </w:t>
      </w:r>
    </w:p>
    <w:p w14:paraId="136B4326"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r w:rsidRPr="00543176">
        <w:rPr>
          <w:rFonts w:eastAsia="Calibri" w:cs="Courier New"/>
          <w:b/>
          <w:sz w:val="36"/>
          <w:szCs w:val="36"/>
          <w:lang w:val="it-IT" w:eastAsia="en-US"/>
        </w:rPr>
        <w:t>85025 MELFI (PZ)</w:t>
      </w:r>
    </w:p>
    <w:p w14:paraId="14FBC187"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p>
    <w:p w14:paraId="193C1EC7"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p>
    <w:p w14:paraId="60661733" w14:textId="2650C4C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bCs/>
          <w:sz w:val="40"/>
          <w:szCs w:val="40"/>
          <w:lang w:val="it-IT" w:eastAsia="en-US"/>
        </w:rPr>
      </w:pPr>
      <w:r w:rsidRPr="00543176">
        <w:rPr>
          <w:rFonts w:eastAsia="Calibri" w:cs="Courier New"/>
          <w:b/>
          <w:bCs/>
          <w:sz w:val="40"/>
          <w:szCs w:val="40"/>
          <w:lang w:val="it-IT" w:eastAsia="en-US"/>
        </w:rPr>
        <w:t xml:space="preserve">DOCUMENTO </w:t>
      </w:r>
      <w:r w:rsidR="005E1195" w:rsidRPr="00543176">
        <w:rPr>
          <w:rFonts w:eastAsia="Calibri" w:cs="Courier New"/>
          <w:b/>
          <w:bCs/>
          <w:sz w:val="40"/>
          <w:szCs w:val="40"/>
          <w:lang w:val="it-IT" w:eastAsia="en-US"/>
        </w:rPr>
        <w:t>UNICO DI VALUTAZIONE DEI RISCHI DA INTERFERENZE</w:t>
      </w:r>
    </w:p>
    <w:p w14:paraId="4794E14F" w14:textId="3573159A" w:rsidR="002B60AC" w:rsidRPr="00543176" w:rsidRDefault="005E1195"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2"/>
          <w:szCs w:val="32"/>
          <w:lang w:val="it-IT" w:eastAsia="en-US"/>
        </w:rPr>
      </w:pPr>
      <w:r w:rsidRPr="00543176">
        <w:rPr>
          <w:rFonts w:eastAsia="Calibri" w:cs="Courier New"/>
          <w:b/>
          <w:sz w:val="32"/>
          <w:szCs w:val="32"/>
          <w:lang w:val="it-IT" w:eastAsia="en-US"/>
        </w:rPr>
        <w:t xml:space="preserve">(redatto in applicazione dell’art.26 del </w:t>
      </w:r>
      <w:r w:rsidR="002B60AC" w:rsidRPr="00543176">
        <w:rPr>
          <w:rFonts w:eastAsia="Calibri" w:cs="Courier New"/>
          <w:b/>
          <w:sz w:val="32"/>
          <w:szCs w:val="32"/>
          <w:lang w:val="it-IT" w:eastAsia="en-US"/>
        </w:rPr>
        <w:t>D.Lgs. 81/08</w:t>
      </w:r>
      <w:r w:rsidRPr="00543176">
        <w:rPr>
          <w:rFonts w:eastAsia="Calibri" w:cs="Courier New"/>
          <w:b/>
          <w:sz w:val="32"/>
          <w:szCs w:val="32"/>
          <w:lang w:val="it-IT" w:eastAsia="en-US"/>
        </w:rPr>
        <w:t xml:space="preserve"> s.m.i.)</w:t>
      </w:r>
    </w:p>
    <w:p w14:paraId="1A777617"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bCs/>
          <w:i/>
          <w:iCs/>
          <w:sz w:val="32"/>
          <w:szCs w:val="32"/>
          <w:lang w:val="it-IT" w:eastAsia="en-US"/>
        </w:rPr>
      </w:pPr>
    </w:p>
    <w:p w14:paraId="0AFB924F"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28"/>
          <w:szCs w:val="28"/>
          <w:lang w:val="it-IT" w:eastAsia="en-US"/>
        </w:rPr>
      </w:pPr>
    </w:p>
    <w:p w14:paraId="73FA1FED"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28"/>
          <w:szCs w:val="28"/>
          <w:lang w:val="it-IT" w:eastAsia="en-US"/>
        </w:rPr>
      </w:pPr>
    </w:p>
    <w:p w14:paraId="5DA7C38D" w14:textId="2FE232C7" w:rsidR="002B60AC" w:rsidRPr="00543176" w:rsidRDefault="00AB1500"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28"/>
          <w:szCs w:val="28"/>
          <w:lang w:val="it-IT" w:eastAsia="en-US"/>
        </w:rPr>
      </w:pPr>
      <w:r>
        <w:rPr>
          <w:rFonts w:eastAsia="Calibri" w:cs="Courier New"/>
          <w:b/>
          <w:sz w:val="28"/>
          <w:szCs w:val="28"/>
          <w:lang w:val="it-IT" w:eastAsia="en-US"/>
        </w:rPr>
        <w:t>03</w:t>
      </w:r>
      <w:r w:rsidR="002B60AC" w:rsidRPr="00543176">
        <w:rPr>
          <w:rFonts w:eastAsia="Calibri" w:cs="Courier New"/>
          <w:b/>
          <w:sz w:val="28"/>
          <w:szCs w:val="28"/>
          <w:lang w:val="it-IT" w:eastAsia="en-US"/>
        </w:rPr>
        <w:t xml:space="preserve"> </w:t>
      </w:r>
      <w:r w:rsidR="00144AB7">
        <w:rPr>
          <w:rFonts w:eastAsia="Calibri" w:cs="Courier New"/>
          <w:b/>
          <w:sz w:val="28"/>
          <w:szCs w:val="28"/>
          <w:lang w:val="it-IT" w:eastAsia="en-US"/>
        </w:rPr>
        <w:t>gennaio</w:t>
      </w:r>
      <w:r w:rsidR="002B60AC" w:rsidRPr="00543176">
        <w:rPr>
          <w:rFonts w:eastAsia="Calibri" w:cs="Courier New"/>
          <w:b/>
          <w:sz w:val="28"/>
          <w:szCs w:val="28"/>
          <w:lang w:val="it-IT" w:eastAsia="en-US"/>
        </w:rPr>
        <w:t xml:space="preserve"> 202</w:t>
      </w:r>
      <w:r w:rsidR="00144AB7">
        <w:rPr>
          <w:rFonts w:eastAsia="Calibri" w:cs="Courier New"/>
          <w:b/>
          <w:sz w:val="28"/>
          <w:szCs w:val="28"/>
          <w:lang w:val="it-IT" w:eastAsia="en-US"/>
        </w:rPr>
        <w:t>4</w:t>
      </w:r>
    </w:p>
    <w:p w14:paraId="0805ED31"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40DF6575" w14:textId="77777777" w:rsidR="00204958" w:rsidRPr="00543176" w:rsidRDefault="00204958"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2EB293A2" w14:textId="77777777" w:rsidR="00204958" w:rsidRPr="00543176" w:rsidRDefault="00204958"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666912AB"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67FE07DB"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14AF3239" w14:textId="77777777" w:rsidR="00DF1CF1" w:rsidRPr="00543176" w:rsidRDefault="00DF1CF1" w:rsidP="00171F8B">
      <w:pPr>
        <w:spacing w:line="360" w:lineRule="auto"/>
        <w:ind w:right="17"/>
      </w:pPr>
    </w:p>
    <w:p w14:paraId="0ADE1D30" w14:textId="38AF8863" w:rsidR="00171F8B" w:rsidRPr="00543176" w:rsidRDefault="00171F8B" w:rsidP="00171F8B">
      <w:pPr>
        <w:pStyle w:val="Normal"/>
        <w:rPr>
          <w:rFonts w:ascii="Trebuchet MS" w:hAnsi="Trebuchet MS"/>
        </w:rPr>
      </w:pPr>
      <w:r w:rsidRPr="00543176">
        <w:rPr>
          <w:rFonts w:ascii="Trebuchet MS" w:hAnsi="Trebuchet MS"/>
        </w:rPr>
        <w:br w:type="page"/>
      </w:r>
    </w:p>
    <w:p w14:paraId="7C3E2754" w14:textId="0BF57C00" w:rsidR="00DF1CF1" w:rsidRPr="00543176" w:rsidRDefault="00DF1CF1" w:rsidP="00171F8B">
      <w:pPr>
        <w:pStyle w:val="Normal"/>
        <w:rPr>
          <w:rFonts w:ascii="Trebuchet MS" w:hAnsi="Trebuchet MS"/>
          <w:lang w:val="it-IT"/>
        </w:rPr>
      </w:pPr>
      <w:r w:rsidRPr="00543176">
        <w:rPr>
          <w:rFonts w:ascii="Trebuchet MS" w:hAnsi="Trebuchet MS"/>
          <w:lang w:val="it-IT"/>
        </w:rPr>
        <w:lastRenderedPageBreak/>
        <w:t>INDICE</w:t>
      </w:r>
    </w:p>
    <w:p w14:paraId="6BA447EC" w14:textId="77777777" w:rsidR="00DF1CF1" w:rsidRPr="00543176" w:rsidRDefault="00DF1CF1" w:rsidP="00171F8B">
      <w:pPr>
        <w:pStyle w:val="Normal"/>
        <w:rPr>
          <w:rFonts w:ascii="Trebuchet MS" w:hAnsi="Trebuchet MS"/>
          <w:lang w:val="it-IT"/>
        </w:rPr>
      </w:pPr>
    </w:p>
    <w:p w14:paraId="758FCCCC" w14:textId="280E4A84" w:rsidR="004941B0" w:rsidRDefault="00DF1CF1">
      <w:pPr>
        <w:pStyle w:val="Sommario2"/>
        <w:tabs>
          <w:tab w:val="right" w:leader="dot" w:pos="9631"/>
        </w:tabs>
        <w:rPr>
          <w:rFonts w:cstheme="minorBidi"/>
          <w:noProof/>
          <w:kern w:val="2"/>
          <w14:ligatures w14:val="standardContextual"/>
        </w:rPr>
      </w:pPr>
      <w:r w:rsidRPr="00543176">
        <w:rPr>
          <w:rFonts w:ascii="Trebuchet MS" w:hAnsi="Trebuchet MS"/>
        </w:rPr>
        <w:fldChar w:fldCharType="begin"/>
      </w:r>
      <w:r w:rsidRPr="00543176">
        <w:rPr>
          <w:rFonts w:ascii="Trebuchet MS" w:hAnsi="Trebuchet MS"/>
        </w:rPr>
        <w:instrText xml:space="preserve"> TOC \h \z \u \t "Titolo 3;2;Titolo 4;3" </w:instrText>
      </w:r>
      <w:r w:rsidRPr="00543176">
        <w:rPr>
          <w:rFonts w:ascii="Trebuchet MS" w:hAnsi="Trebuchet MS"/>
        </w:rPr>
        <w:fldChar w:fldCharType="separate"/>
      </w:r>
      <w:hyperlink w:anchor="_Toc156394249" w:history="1">
        <w:r w:rsidR="004941B0" w:rsidRPr="00831C40">
          <w:rPr>
            <w:rStyle w:val="Collegamentoipertestuale"/>
            <w:noProof/>
          </w:rPr>
          <w:t>INTRODUZIONE</w:t>
        </w:r>
        <w:r w:rsidR="004941B0">
          <w:rPr>
            <w:noProof/>
            <w:webHidden/>
          </w:rPr>
          <w:tab/>
        </w:r>
        <w:r w:rsidR="004941B0">
          <w:rPr>
            <w:noProof/>
            <w:webHidden/>
          </w:rPr>
          <w:fldChar w:fldCharType="begin"/>
        </w:r>
        <w:r w:rsidR="004941B0">
          <w:rPr>
            <w:noProof/>
            <w:webHidden/>
          </w:rPr>
          <w:instrText xml:space="preserve"> PAGEREF _Toc156394249 \h </w:instrText>
        </w:r>
        <w:r w:rsidR="004941B0">
          <w:rPr>
            <w:noProof/>
            <w:webHidden/>
          </w:rPr>
        </w:r>
        <w:r w:rsidR="004941B0">
          <w:rPr>
            <w:noProof/>
            <w:webHidden/>
          </w:rPr>
          <w:fldChar w:fldCharType="separate"/>
        </w:r>
        <w:r w:rsidR="00897F8E">
          <w:rPr>
            <w:noProof/>
            <w:webHidden/>
          </w:rPr>
          <w:t>4</w:t>
        </w:r>
        <w:r w:rsidR="004941B0">
          <w:rPr>
            <w:noProof/>
            <w:webHidden/>
          </w:rPr>
          <w:fldChar w:fldCharType="end"/>
        </w:r>
      </w:hyperlink>
    </w:p>
    <w:p w14:paraId="28B09C68" w14:textId="454F6CFB"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0" w:history="1">
        <w:r w:rsidR="004941B0" w:rsidRPr="00831C40">
          <w:rPr>
            <w:rStyle w:val="Collegamentoipertestuale"/>
            <w:noProof/>
          </w:rPr>
          <w:t>INFORMAZION</w:t>
        </w:r>
        <w:r w:rsidR="004941B0" w:rsidRPr="00831C40">
          <w:rPr>
            <w:rStyle w:val="Collegamentoipertestuale"/>
            <w:noProof/>
            <w:lang w:val="it-IT"/>
          </w:rPr>
          <w:t>I SUI RISCHI SPECIFICI DEGLI AMBIENTI DI LAVORO</w:t>
        </w:r>
        <w:r w:rsidR="004941B0">
          <w:rPr>
            <w:noProof/>
            <w:webHidden/>
          </w:rPr>
          <w:tab/>
        </w:r>
        <w:r w:rsidR="004941B0">
          <w:rPr>
            <w:noProof/>
            <w:webHidden/>
          </w:rPr>
          <w:fldChar w:fldCharType="begin"/>
        </w:r>
        <w:r w:rsidR="004941B0">
          <w:rPr>
            <w:noProof/>
            <w:webHidden/>
          </w:rPr>
          <w:instrText xml:space="preserve"> PAGEREF _Toc156394250 \h </w:instrText>
        </w:r>
        <w:r w:rsidR="004941B0">
          <w:rPr>
            <w:noProof/>
            <w:webHidden/>
          </w:rPr>
        </w:r>
        <w:r w:rsidR="004941B0">
          <w:rPr>
            <w:noProof/>
            <w:webHidden/>
          </w:rPr>
          <w:fldChar w:fldCharType="separate"/>
        </w:r>
        <w:r w:rsidR="00897F8E">
          <w:rPr>
            <w:noProof/>
            <w:webHidden/>
          </w:rPr>
          <w:t>4</w:t>
        </w:r>
        <w:r w:rsidR="004941B0">
          <w:rPr>
            <w:noProof/>
            <w:webHidden/>
          </w:rPr>
          <w:fldChar w:fldCharType="end"/>
        </w:r>
      </w:hyperlink>
    </w:p>
    <w:p w14:paraId="1A6D03A5" w14:textId="75081B88" w:rsidR="004941B0" w:rsidRDefault="00000000">
      <w:pPr>
        <w:pStyle w:val="Sommario2"/>
        <w:tabs>
          <w:tab w:val="right" w:leader="dot" w:pos="9631"/>
        </w:tabs>
        <w:rPr>
          <w:rFonts w:cstheme="minorBidi"/>
          <w:noProof/>
          <w:kern w:val="2"/>
          <w14:ligatures w14:val="standardContextual"/>
        </w:rPr>
      </w:pPr>
      <w:hyperlink w:anchor="_Toc156394251" w:history="1">
        <w:r w:rsidR="004941B0" w:rsidRPr="00831C40">
          <w:rPr>
            <w:rStyle w:val="Collegamentoipertestuale"/>
            <w:noProof/>
          </w:rPr>
          <w:t>RIFERIMENTI LEGISLATIVI</w:t>
        </w:r>
        <w:r w:rsidR="004941B0">
          <w:rPr>
            <w:noProof/>
            <w:webHidden/>
          </w:rPr>
          <w:tab/>
        </w:r>
        <w:r w:rsidR="004941B0">
          <w:rPr>
            <w:noProof/>
            <w:webHidden/>
          </w:rPr>
          <w:fldChar w:fldCharType="begin"/>
        </w:r>
        <w:r w:rsidR="004941B0">
          <w:rPr>
            <w:noProof/>
            <w:webHidden/>
          </w:rPr>
          <w:instrText xml:space="preserve"> PAGEREF _Toc156394251 \h </w:instrText>
        </w:r>
        <w:r w:rsidR="004941B0">
          <w:rPr>
            <w:noProof/>
            <w:webHidden/>
          </w:rPr>
        </w:r>
        <w:r w:rsidR="004941B0">
          <w:rPr>
            <w:noProof/>
            <w:webHidden/>
          </w:rPr>
          <w:fldChar w:fldCharType="separate"/>
        </w:r>
        <w:r w:rsidR="00897F8E">
          <w:rPr>
            <w:noProof/>
            <w:webHidden/>
          </w:rPr>
          <w:t>4</w:t>
        </w:r>
        <w:r w:rsidR="004941B0">
          <w:rPr>
            <w:noProof/>
            <w:webHidden/>
          </w:rPr>
          <w:fldChar w:fldCharType="end"/>
        </w:r>
      </w:hyperlink>
    </w:p>
    <w:p w14:paraId="63319DD1" w14:textId="1B212B18" w:rsidR="004941B0" w:rsidRDefault="00000000">
      <w:pPr>
        <w:pStyle w:val="Sommario2"/>
        <w:tabs>
          <w:tab w:val="right" w:leader="dot" w:pos="9631"/>
        </w:tabs>
        <w:rPr>
          <w:rFonts w:cstheme="minorBidi"/>
          <w:noProof/>
          <w:kern w:val="2"/>
          <w14:ligatures w14:val="standardContextual"/>
        </w:rPr>
      </w:pPr>
      <w:hyperlink w:anchor="_Toc156394252" w:history="1">
        <w:r w:rsidR="004941B0" w:rsidRPr="00831C40">
          <w:rPr>
            <w:rStyle w:val="Collegamentoipertestuale"/>
            <w:noProof/>
          </w:rPr>
          <w:t>MISURE GENERALI E COMPORTAMENTI DA ADOTTARE</w:t>
        </w:r>
        <w:r w:rsidR="004941B0">
          <w:rPr>
            <w:noProof/>
            <w:webHidden/>
          </w:rPr>
          <w:tab/>
        </w:r>
        <w:r w:rsidR="004941B0">
          <w:rPr>
            <w:noProof/>
            <w:webHidden/>
          </w:rPr>
          <w:fldChar w:fldCharType="begin"/>
        </w:r>
        <w:r w:rsidR="004941B0">
          <w:rPr>
            <w:noProof/>
            <w:webHidden/>
          </w:rPr>
          <w:instrText xml:space="preserve"> PAGEREF _Toc156394252 \h </w:instrText>
        </w:r>
        <w:r w:rsidR="004941B0">
          <w:rPr>
            <w:noProof/>
            <w:webHidden/>
          </w:rPr>
        </w:r>
        <w:r w:rsidR="004941B0">
          <w:rPr>
            <w:noProof/>
            <w:webHidden/>
          </w:rPr>
          <w:fldChar w:fldCharType="separate"/>
        </w:r>
        <w:r w:rsidR="00897F8E">
          <w:rPr>
            <w:noProof/>
            <w:webHidden/>
          </w:rPr>
          <w:t>5</w:t>
        </w:r>
        <w:r w:rsidR="004941B0">
          <w:rPr>
            <w:noProof/>
            <w:webHidden/>
          </w:rPr>
          <w:fldChar w:fldCharType="end"/>
        </w:r>
      </w:hyperlink>
    </w:p>
    <w:p w14:paraId="018042B5" w14:textId="4751BD8D"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3" w:history="1">
        <w:r w:rsidR="004941B0" w:rsidRPr="00831C40">
          <w:rPr>
            <w:rStyle w:val="Collegamentoipertestuale"/>
            <w:noProof/>
            <w:lang w:val="it-IT"/>
          </w:rPr>
          <w:t>DI ORDINE GENERALE</w:t>
        </w:r>
        <w:r w:rsidR="004941B0">
          <w:rPr>
            <w:noProof/>
            <w:webHidden/>
          </w:rPr>
          <w:tab/>
        </w:r>
        <w:r w:rsidR="004941B0">
          <w:rPr>
            <w:noProof/>
            <w:webHidden/>
          </w:rPr>
          <w:fldChar w:fldCharType="begin"/>
        </w:r>
        <w:r w:rsidR="004941B0">
          <w:rPr>
            <w:noProof/>
            <w:webHidden/>
          </w:rPr>
          <w:instrText xml:space="preserve"> PAGEREF _Toc156394253 \h </w:instrText>
        </w:r>
        <w:r w:rsidR="004941B0">
          <w:rPr>
            <w:noProof/>
            <w:webHidden/>
          </w:rPr>
        </w:r>
        <w:r w:rsidR="004941B0">
          <w:rPr>
            <w:noProof/>
            <w:webHidden/>
          </w:rPr>
          <w:fldChar w:fldCharType="separate"/>
        </w:r>
        <w:r w:rsidR="00897F8E">
          <w:rPr>
            <w:noProof/>
            <w:webHidden/>
          </w:rPr>
          <w:t>5</w:t>
        </w:r>
        <w:r w:rsidR="004941B0">
          <w:rPr>
            <w:noProof/>
            <w:webHidden/>
          </w:rPr>
          <w:fldChar w:fldCharType="end"/>
        </w:r>
      </w:hyperlink>
    </w:p>
    <w:p w14:paraId="308BBCD2" w14:textId="68E709CA"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4" w:history="1">
        <w:r w:rsidR="004941B0" w:rsidRPr="00831C40">
          <w:rPr>
            <w:rStyle w:val="Collegamentoipertestuale"/>
            <w:noProof/>
            <w:lang w:val="it-IT"/>
          </w:rPr>
          <w:t>VIE DI FUGA E DI SICUREZZA</w:t>
        </w:r>
        <w:r w:rsidR="004941B0">
          <w:rPr>
            <w:noProof/>
            <w:webHidden/>
          </w:rPr>
          <w:tab/>
        </w:r>
        <w:r w:rsidR="004941B0">
          <w:rPr>
            <w:noProof/>
            <w:webHidden/>
          </w:rPr>
          <w:fldChar w:fldCharType="begin"/>
        </w:r>
        <w:r w:rsidR="004941B0">
          <w:rPr>
            <w:noProof/>
            <w:webHidden/>
          </w:rPr>
          <w:instrText xml:space="preserve"> PAGEREF _Toc156394254 \h </w:instrText>
        </w:r>
        <w:r w:rsidR="004941B0">
          <w:rPr>
            <w:noProof/>
            <w:webHidden/>
          </w:rPr>
        </w:r>
        <w:r w:rsidR="004941B0">
          <w:rPr>
            <w:noProof/>
            <w:webHidden/>
          </w:rPr>
          <w:fldChar w:fldCharType="separate"/>
        </w:r>
        <w:r w:rsidR="00897F8E">
          <w:rPr>
            <w:noProof/>
            <w:webHidden/>
          </w:rPr>
          <w:t>5</w:t>
        </w:r>
        <w:r w:rsidR="004941B0">
          <w:rPr>
            <w:noProof/>
            <w:webHidden/>
          </w:rPr>
          <w:fldChar w:fldCharType="end"/>
        </w:r>
      </w:hyperlink>
    </w:p>
    <w:p w14:paraId="7BD79E6D" w14:textId="0F90AC2C"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5" w:history="1">
        <w:r w:rsidR="004941B0" w:rsidRPr="00831C40">
          <w:rPr>
            <w:rStyle w:val="Collegamentoipertestuale"/>
            <w:noProof/>
            <w:lang w:val="it-IT"/>
          </w:rPr>
          <w:t>APPARECCHI ELETTRICI E COLLEGAMENTI ALLA RETE ELETTRICA</w:t>
        </w:r>
        <w:r w:rsidR="004941B0">
          <w:rPr>
            <w:noProof/>
            <w:webHidden/>
          </w:rPr>
          <w:tab/>
        </w:r>
        <w:r w:rsidR="004941B0">
          <w:rPr>
            <w:noProof/>
            <w:webHidden/>
          </w:rPr>
          <w:fldChar w:fldCharType="begin"/>
        </w:r>
        <w:r w:rsidR="004941B0">
          <w:rPr>
            <w:noProof/>
            <w:webHidden/>
          </w:rPr>
          <w:instrText xml:space="preserve"> PAGEREF _Toc156394255 \h </w:instrText>
        </w:r>
        <w:r w:rsidR="004941B0">
          <w:rPr>
            <w:noProof/>
            <w:webHidden/>
          </w:rPr>
        </w:r>
        <w:r w:rsidR="004941B0">
          <w:rPr>
            <w:noProof/>
            <w:webHidden/>
          </w:rPr>
          <w:fldChar w:fldCharType="separate"/>
        </w:r>
        <w:r w:rsidR="00897F8E">
          <w:rPr>
            <w:noProof/>
            <w:webHidden/>
          </w:rPr>
          <w:t>6</w:t>
        </w:r>
        <w:r w:rsidR="004941B0">
          <w:rPr>
            <w:noProof/>
            <w:webHidden/>
          </w:rPr>
          <w:fldChar w:fldCharType="end"/>
        </w:r>
      </w:hyperlink>
    </w:p>
    <w:p w14:paraId="19E5B4A6" w14:textId="7F3E8F4C"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6" w:history="1">
        <w:r w:rsidR="004941B0" w:rsidRPr="00831C40">
          <w:rPr>
            <w:rStyle w:val="Collegamentoipertestuale"/>
            <w:noProof/>
            <w:lang w:val="it-IT"/>
          </w:rPr>
          <w:t>INTERRUZIONI ALLE FORNITURE DI ENERGIA ELETTRICA, GAS, ACQUA</w:t>
        </w:r>
        <w:r w:rsidR="004941B0">
          <w:rPr>
            <w:noProof/>
            <w:webHidden/>
          </w:rPr>
          <w:tab/>
        </w:r>
        <w:r w:rsidR="004941B0">
          <w:rPr>
            <w:noProof/>
            <w:webHidden/>
          </w:rPr>
          <w:fldChar w:fldCharType="begin"/>
        </w:r>
        <w:r w:rsidR="004941B0">
          <w:rPr>
            <w:noProof/>
            <w:webHidden/>
          </w:rPr>
          <w:instrText xml:space="preserve"> PAGEREF _Toc156394256 \h </w:instrText>
        </w:r>
        <w:r w:rsidR="004941B0">
          <w:rPr>
            <w:noProof/>
            <w:webHidden/>
          </w:rPr>
        </w:r>
        <w:r w:rsidR="004941B0">
          <w:rPr>
            <w:noProof/>
            <w:webHidden/>
          </w:rPr>
          <w:fldChar w:fldCharType="separate"/>
        </w:r>
        <w:r w:rsidR="00897F8E">
          <w:rPr>
            <w:noProof/>
            <w:webHidden/>
          </w:rPr>
          <w:t>6</w:t>
        </w:r>
        <w:r w:rsidR="004941B0">
          <w:rPr>
            <w:noProof/>
            <w:webHidden/>
          </w:rPr>
          <w:fldChar w:fldCharType="end"/>
        </w:r>
      </w:hyperlink>
    </w:p>
    <w:p w14:paraId="1C4FF589" w14:textId="7CD0BD67"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7" w:history="1">
        <w:r w:rsidR="004941B0" w:rsidRPr="00831C40">
          <w:rPr>
            <w:rStyle w:val="Collegamentoipertestuale"/>
            <w:noProof/>
            <w:lang w:val="it-IT"/>
          </w:rPr>
          <w:t>IMPIANTO ANTINCENDIO</w:t>
        </w:r>
        <w:r w:rsidR="004941B0">
          <w:rPr>
            <w:noProof/>
            <w:webHidden/>
          </w:rPr>
          <w:tab/>
        </w:r>
        <w:r w:rsidR="004941B0">
          <w:rPr>
            <w:noProof/>
            <w:webHidden/>
          </w:rPr>
          <w:fldChar w:fldCharType="begin"/>
        </w:r>
        <w:r w:rsidR="004941B0">
          <w:rPr>
            <w:noProof/>
            <w:webHidden/>
          </w:rPr>
          <w:instrText xml:space="preserve"> PAGEREF _Toc156394257 \h </w:instrText>
        </w:r>
        <w:r w:rsidR="004941B0">
          <w:rPr>
            <w:noProof/>
            <w:webHidden/>
          </w:rPr>
        </w:r>
        <w:r w:rsidR="004941B0">
          <w:rPr>
            <w:noProof/>
            <w:webHidden/>
          </w:rPr>
          <w:fldChar w:fldCharType="separate"/>
        </w:r>
        <w:r w:rsidR="00897F8E">
          <w:rPr>
            <w:noProof/>
            <w:webHidden/>
          </w:rPr>
          <w:t>6</w:t>
        </w:r>
        <w:r w:rsidR="004941B0">
          <w:rPr>
            <w:noProof/>
            <w:webHidden/>
          </w:rPr>
          <w:fldChar w:fldCharType="end"/>
        </w:r>
      </w:hyperlink>
    </w:p>
    <w:p w14:paraId="428B4935" w14:textId="1A86B71D"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8" w:history="1">
        <w:r w:rsidR="004941B0" w:rsidRPr="00831C40">
          <w:rPr>
            <w:rStyle w:val="Collegamentoipertestuale"/>
            <w:noProof/>
            <w:lang w:val="it-IT"/>
          </w:rPr>
          <w:t>SOVRACCARICHI SU SOLAI</w:t>
        </w:r>
        <w:r w:rsidR="004941B0">
          <w:rPr>
            <w:noProof/>
            <w:webHidden/>
          </w:rPr>
          <w:tab/>
        </w:r>
        <w:r w:rsidR="004941B0">
          <w:rPr>
            <w:noProof/>
            <w:webHidden/>
          </w:rPr>
          <w:fldChar w:fldCharType="begin"/>
        </w:r>
        <w:r w:rsidR="004941B0">
          <w:rPr>
            <w:noProof/>
            <w:webHidden/>
          </w:rPr>
          <w:instrText xml:space="preserve"> PAGEREF _Toc156394258 \h </w:instrText>
        </w:r>
        <w:r w:rsidR="004941B0">
          <w:rPr>
            <w:noProof/>
            <w:webHidden/>
          </w:rPr>
        </w:r>
        <w:r w:rsidR="004941B0">
          <w:rPr>
            <w:noProof/>
            <w:webHidden/>
          </w:rPr>
          <w:fldChar w:fldCharType="separate"/>
        </w:r>
        <w:r w:rsidR="00897F8E">
          <w:rPr>
            <w:noProof/>
            <w:webHidden/>
          </w:rPr>
          <w:t>7</w:t>
        </w:r>
        <w:r w:rsidR="004941B0">
          <w:rPr>
            <w:noProof/>
            <w:webHidden/>
          </w:rPr>
          <w:fldChar w:fldCharType="end"/>
        </w:r>
      </w:hyperlink>
    </w:p>
    <w:p w14:paraId="7484582F" w14:textId="36C5420D"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9" w:history="1">
        <w:r w:rsidR="004941B0" w:rsidRPr="00831C40">
          <w:rPr>
            <w:rStyle w:val="Collegamentoipertestuale"/>
            <w:noProof/>
            <w:lang w:val="it-IT"/>
          </w:rPr>
          <w:t>EMERGENZA IN CASO DI SVERSAMENTO DI SOSTANZE PERICOLOSE</w:t>
        </w:r>
        <w:r w:rsidR="004941B0">
          <w:rPr>
            <w:noProof/>
            <w:webHidden/>
          </w:rPr>
          <w:tab/>
        </w:r>
        <w:r w:rsidR="004941B0">
          <w:rPr>
            <w:noProof/>
            <w:webHidden/>
          </w:rPr>
          <w:fldChar w:fldCharType="begin"/>
        </w:r>
        <w:r w:rsidR="004941B0">
          <w:rPr>
            <w:noProof/>
            <w:webHidden/>
          </w:rPr>
          <w:instrText xml:space="preserve"> PAGEREF _Toc156394259 \h </w:instrText>
        </w:r>
        <w:r w:rsidR="004941B0">
          <w:rPr>
            <w:noProof/>
            <w:webHidden/>
          </w:rPr>
        </w:r>
        <w:r w:rsidR="004941B0">
          <w:rPr>
            <w:noProof/>
            <w:webHidden/>
          </w:rPr>
          <w:fldChar w:fldCharType="separate"/>
        </w:r>
        <w:r w:rsidR="00897F8E">
          <w:rPr>
            <w:noProof/>
            <w:webHidden/>
          </w:rPr>
          <w:t>7</w:t>
        </w:r>
        <w:r w:rsidR="004941B0">
          <w:rPr>
            <w:noProof/>
            <w:webHidden/>
          </w:rPr>
          <w:fldChar w:fldCharType="end"/>
        </w:r>
      </w:hyperlink>
    </w:p>
    <w:p w14:paraId="1437EC6D" w14:textId="0F5F5B9B"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0" w:history="1">
        <w:r w:rsidR="004941B0" w:rsidRPr="00831C40">
          <w:rPr>
            <w:rStyle w:val="Collegamentoipertestuale"/>
            <w:noProof/>
            <w:lang w:val="it-IT"/>
          </w:rPr>
          <w:t>SUPERFICI SCIVOLOSE O BAGNATE NEI LUOGHI DI LAVORO</w:t>
        </w:r>
        <w:r w:rsidR="004941B0">
          <w:rPr>
            <w:noProof/>
            <w:webHidden/>
          </w:rPr>
          <w:tab/>
        </w:r>
        <w:r w:rsidR="004941B0">
          <w:rPr>
            <w:noProof/>
            <w:webHidden/>
          </w:rPr>
          <w:fldChar w:fldCharType="begin"/>
        </w:r>
        <w:r w:rsidR="004941B0">
          <w:rPr>
            <w:noProof/>
            <w:webHidden/>
          </w:rPr>
          <w:instrText xml:space="preserve"> PAGEREF _Toc156394260 \h </w:instrText>
        </w:r>
        <w:r w:rsidR="004941B0">
          <w:rPr>
            <w:noProof/>
            <w:webHidden/>
          </w:rPr>
        </w:r>
        <w:r w:rsidR="004941B0">
          <w:rPr>
            <w:noProof/>
            <w:webHidden/>
          </w:rPr>
          <w:fldChar w:fldCharType="separate"/>
        </w:r>
        <w:r w:rsidR="00897F8E">
          <w:rPr>
            <w:noProof/>
            <w:webHidden/>
          </w:rPr>
          <w:t>7</w:t>
        </w:r>
        <w:r w:rsidR="004941B0">
          <w:rPr>
            <w:noProof/>
            <w:webHidden/>
          </w:rPr>
          <w:fldChar w:fldCharType="end"/>
        </w:r>
      </w:hyperlink>
    </w:p>
    <w:p w14:paraId="4075D40F" w14:textId="174B61C7"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1" w:history="1">
        <w:r w:rsidR="004941B0" w:rsidRPr="00831C40">
          <w:rPr>
            <w:rStyle w:val="Collegamentoipertestuale"/>
            <w:noProof/>
            <w:lang w:val="it-IT"/>
          </w:rPr>
          <w:t>SEGNALETICA DI SICUREZZA</w:t>
        </w:r>
        <w:r w:rsidR="004941B0">
          <w:rPr>
            <w:noProof/>
            <w:webHidden/>
          </w:rPr>
          <w:tab/>
        </w:r>
        <w:r w:rsidR="004941B0">
          <w:rPr>
            <w:noProof/>
            <w:webHidden/>
          </w:rPr>
          <w:fldChar w:fldCharType="begin"/>
        </w:r>
        <w:r w:rsidR="004941B0">
          <w:rPr>
            <w:noProof/>
            <w:webHidden/>
          </w:rPr>
          <w:instrText xml:space="preserve"> PAGEREF _Toc156394261 \h </w:instrText>
        </w:r>
        <w:r w:rsidR="004941B0">
          <w:rPr>
            <w:noProof/>
            <w:webHidden/>
          </w:rPr>
        </w:r>
        <w:r w:rsidR="004941B0">
          <w:rPr>
            <w:noProof/>
            <w:webHidden/>
          </w:rPr>
          <w:fldChar w:fldCharType="separate"/>
        </w:r>
        <w:r w:rsidR="00897F8E">
          <w:rPr>
            <w:noProof/>
            <w:webHidden/>
          </w:rPr>
          <w:t>8</w:t>
        </w:r>
        <w:r w:rsidR="004941B0">
          <w:rPr>
            <w:noProof/>
            <w:webHidden/>
          </w:rPr>
          <w:fldChar w:fldCharType="end"/>
        </w:r>
      </w:hyperlink>
    </w:p>
    <w:p w14:paraId="035521B7" w14:textId="0650504A"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2" w:history="1">
        <w:r w:rsidR="004941B0" w:rsidRPr="00831C40">
          <w:rPr>
            <w:rStyle w:val="Collegamentoipertestuale"/>
            <w:noProof/>
            <w:lang w:val="it-IT"/>
          </w:rPr>
          <w:t>POLVERI E FIBRE DERIVANTI DA LAVORAZIONI</w:t>
        </w:r>
        <w:r w:rsidR="004941B0">
          <w:rPr>
            <w:noProof/>
            <w:webHidden/>
          </w:rPr>
          <w:tab/>
        </w:r>
        <w:r w:rsidR="004941B0">
          <w:rPr>
            <w:noProof/>
            <w:webHidden/>
          </w:rPr>
          <w:fldChar w:fldCharType="begin"/>
        </w:r>
        <w:r w:rsidR="004941B0">
          <w:rPr>
            <w:noProof/>
            <w:webHidden/>
          </w:rPr>
          <w:instrText xml:space="preserve"> PAGEREF _Toc156394262 \h </w:instrText>
        </w:r>
        <w:r w:rsidR="004941B0">
          <w:rPr>
            <w:noProof/>
            <w:webHidden/>
          </w:rPr>
        </w:r>
        <w:r w:rsidR="004941B0">
          <w:rPr>
            <w:noProof/>
            <w:webHidden/>
          </w:rPr>
          <w:fldChar w:fldCharType="separate"/>
        </w:r>
        <w:r w:rsidR="00897F8E">
          <w:rPr>
            <w:noProof/>
            <w:webHidden/>
          </w:rPr>
          <w:t>8</w:t>
        </w:r>
        <w:r w:rsidR="004941B0">
          <w:rPr>
            <w:noProof/>
            <w:webHidden/>
          </w:rPr>
          <w:fldChar w:fldCharType="end"/>
        </w:r>
      </w:hyperlink>
    </w:p>
    <w:p w14:paraId="73FB09EC" w14:textId="08411721"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3" w:history="1">
        <w:r w:rsidR="004941B0" w:rsidRPr="00831C40">
          <w:rPr>
            <w:rStyle w:val="Collegamentoipertestuale"/>
            <w:noProof/>
            <w:lang w:val="it-IT"/>
          </w:rPr>
          <w:t>USO DI AGENTI CHIMICI VERNICIANTI, DETERGENTI, ECC.</w:t>
        </w:r>
        <w:r w:rsidR="004941B0">
          <w:rPr>
            <w:noProof/>
            <w:webHidden/>
          </w:rPr>
          <w:tab/>
        </w:r>
        <w:r w:rsidR="004941B0">
          <w:rPr>
            <w:noProof/>
            <w:webHidden/>
          </w:rPr>
          <w:fldChar w:fldCharType="begin"/>
        </w:r>
        <w:r w:rsidR="004941B0">
          <w:rPr>
            <w:noProof/>
            <w:webHidden/>
          </w:rPr>
          <w:instrText xml:space="preserve"> PAGEREF _Toc156394263 \h </w:instrText>
        </w:r>
        <w:r w:rsidR="004941B0">
          <w:rPr>
            <w:noProof/>
            <w:webHidden/>
          </w:rPr>
        </w:r>
        <w:r w:rsidR="004941B0">
          <w:rPr>
            <w:noProof/>
            <w:webHidden/>
          </w:rPr>
          <w:fldChar w:fldCharType="separate"/>
        </w:r>
        <w:r w:rsidR="00897F8E">
          <w:rPr>
            <w:noProof/>
            <w:webHidden/>
          </w:rPr>
          <w:t>9</w:t>
        </w:r>
        <w:r w:rsidR="004941B0">
          <w:rPr>
            <w:noProof/>
            <w:webHidden/>
          </w:rPr>
          <w:fldChar w:fldCharType="end"/>
        </w:r>
      </w:hyperlink>
    </w:p>
    <w:p w14:paraId="00B89588" w14:textId="6CBBBECA"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4" w:history="1">
        <w:r w:rsidR="004941B0" w:rsidRPr="00831C40">
          <w:rPr>
            <w:rStyle w:val="Collegamentoipertestuale"/>
            <w:noProof/>
            <w:lang w:val="it-IT"/>
          </w:rPr>
          <w:t>FIAMME LIBERE</w:t>
        </w:r>
        <w:r w:rsidR="004941B0">
          <w:rPr>
            <w:noProof/>
            <w:webHidden/>
          </w:rPr>
          <w:tab/>
        </w:r>
        <w:r w:rsidR="004941B0">
          <w:rPr>
            <w:noProof/>
            <w:webHidden/>
          </w:rPr>
          <w:fldChar w:fldCharType="begin"/>
        </w:r>
        <w:r w:rsidR="004941B0">
          <w:rPr>
            <w:noProof/>
            <w:webHidden/>
          </w:rPr>
          <w:instrText xml:space="preserve"> PAGEREF _Toc156394264 \h </w:instrText>
        </w:r>
        <w:r w:rsidR="004941B0">
          <w:rPr>
            <w:noProof/>
            <w:webHidden/>
          </w:rPr>
        </w:r>
        <w:r w:rsidR="004941B0">
          <w:rPr>
            <w:noProof/>
            <w:webHidden/>
          </w:rPr>
          <w:fldChar w:fldCharType="separate"/>
        </w:r>
        <w:r w:rsidR="00897F8E">
          <w:rPr>
            <w:noProof/>
            <w:webHidden/>
          </w:rPr>
          <w:t>9</w:t>
        </w:r>
        <w:r w:rsidR="004941B0">
          <w:rPr>
            <w:noProof/>
            <w:webHidden/>
          </w:rPr>
          <w:fldChar w:fldCharType="end"/>
        </w:r>
      </w:hyperlink>
    </w:p>
    <w:p w14:paraId="444D3116" w14:textId="300845A9"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5" w:history="1">
        <w:r w:rsidR="004941B0" w:rsidRPr="00831C40">
          <w:rPr>
            <w:rStyle w:val="Collegamentoipertestuale"/>
            <w:noProof/>
            <w:lang w:val="it-IT"/>
          </w:rPr>
          <w:t>COOPERAZIONE E COORDINAMENTO</w:t>
        </w:r>
        <w:r w:rsidR="004941B0">
          <w:rPr>
            <w:noProof/>
            <w:webHidden/>
          </w:rPr>
          <w:tab/>
        </w:r>
        <w:r w:rsidR="004941B0">
          <w:rPr>
            <w:noProof/>
            <w:webHidden/>
          </w:rPr>
          <w:fldChar w:fldCharType="begin"/>
        </w:r>
        <w:r w:rsidR="004941B0">
          <w:rPr>
            <w:noProof/>
            <w:webHidden/>
          </w:rPr>
          <w:instrText xml:space="preserve"> PAGEREF _Toc156394265 \h </w:instrText>
        </w:r>
        <w:r w:rsidR="004941B0">
          <w:rPr>
            <w:noProof/>
            <w:webHidden/>
          </w:rPr>
        </w:r>
        <w:r w:rsidR="004941B0">
          <w:rPr>
            <w:noProof/>
            <w:webHidden/>
          </w:rPr>
          <w:fldChar w:fldCharType="separate"/>
        </w:r>
        <w:r w:rsidR="00897F8E">
          <w:rPr>
            <w:noProof/>
            <w:webHidden/>
          </w:rPr>
          <w:t>9</w:t>
        </w:r>
        <w:r w:rsidR="004941B0">
          <w:rPr>
            <w:noProof/>
            <w:webHidden/>
          </w:rPr>
          <w:fldChar w:fldCharType="end"/>
        </w:r>
      </w:hyperlink>
    </w:p>
    <w:p w14:paraId="6060F90D" w14:textId="33847E9C"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6" w:history="1">
        <w:r w:rsidR="004941B0" w:rsidRPr="00831C40">
          <w:rPr>
            <w:rStyle w:val="Collegamentoipertestuale"/>
            <w:noProof/>
            <w:lang w:val="it-IT"/>
          </w:rPr>
          <w:t>VERBALE DI SOPRALLUOGO PRELIMINARE CONGIUNTO</w:t>
        </w:r>
        <w:r w:rsidR="004941B0">
          <w:rPr>
            <w:noProof/>
            <w:webHidden/>
          </w:rPr>
          <w:tab/>
        </w:r>
        <w:r w:rsidR="004941B0">
          <w:rPr>
            <w:noProof/>
            <w:webHidden/>
          </w:rPr>
          <w:fldChar w:fldCharType="begin"/>
        </w:r>
        <w:r w:rsidR="004941B0">
          <w:rPr>
            <w:noProof/>
            <w:webHidden/>
          </w:rPr>
          <w:instrText xml:space="preserve"> PAGEREF _Toc156394266 \h </w:instrText>
        </w:r>
        <w:r w:rsidR="004941B0">
          <w:rPr>
            <w:noProof/>
            <w:webHidden/>
          </w:rPr>
        </w:r>
        <w:r w:rsidR="004941B0">
          <w:rPr>
            <w:noProof/>
            <w:webHidden/>
          </w:rPr>
          <w:fldChar w:fldCharType="separate"/>
        </w:r>
        <w:r w:rsidR="00897F8E">
          <w:rPr>
            <w:noProof/>
            <w:webHidden/>
          </w:rPr>
          <w:t>10</w:t>
        </w:r>
        <w:r w:rsidR="004941B0">
          <w:rPr>
            <w:noProof/>
            <w:webHidden/>
          </w:rPr>
          <w:fldChar w:fldCharType="end"/>
        </w:r>
      </w:hyperlink>
    </w:p>
    <w:p w14:paraId="033F47C9" w14:textId="0911CDAD"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7" w:history="1">
        <w:r w:rsidR="004941B0" w:rsidRPr="00831C40">
          <w:rPr>
            <w:rStyle w:val="Collegamentoipertestuale"/>
            <w:noProof/>
            <w:lang w:val="it-IT"/>
          </w:rPr>
          <w:t>INFORMAZIONE AI LAVORATORI SULLE INTERFERENZE</w:t>
        </w:r>
        <w:r w:rsidR="004941B0">
          <w:rPr>
            <w:noProof/>
            <w:webHidden/>
          </w:rPr>
          <w:tab/>
        </w:r>
        <w:r w:rsidR="004941B0">
          <w:rPr>
            <w:noProof/>
            <w:webHidden/>
          </w:rPr>
          <w:fldChar w:fldCharType="begin"/>
        </w:r>
        <w:r w:rsidR="004941B0">
          <w:rPr>
            <w:noProof/>
            <w:webHidden/>
          </w:rPr>
          <w:instrText xml:space="preserve"> PAGEREF _Toc156394267 \h </w:instrText>
        </w:r>
        <w:r w:rsidR="004941B0">
          <w:rPr>
            <w:noProof/>
            <w:webHidden/>
          </w:rPr>
        </w:r>
        <w:r w:rsidR="004941B0">
          <w:rPr>
            <w:noProof/>
            <w:webHidden/>
          </w:rPr>
          <w:fldChar w:fldCharType="separate"/>
        </w:r>
        <w:r w:rsidR="00897F8E">
          <w:rPr>
            <w:noProof/>
            <w:webHidden/>
          </w:rPr>
          <w:t>10</w:t>
        </w:r>
        <w:r w:rsidR="004941B0">
          <w:rPr>
            <w:noProof/>
            <w:webHidden/>
          </w:rPr>
          <w:fldChar w:fldCharType="end"/>
        </w:r>
      </w:hyperlink>
    </w:p>
    <w:p w14:paraId="2DB19840" w14:textId="1001C7A5" w:rsidR="004941B0" w:rsidRDefault="00000000">
      <w:pPr>
        <w:pStyle w:val="Sommario2"/>
        <w:tabs>
          <w:tab w:val="right" w:leader="dot" w:pos="9631"/>
        </w:tabs>
        <w:rPr>
          <w:rFonts w:cstheme="minorBidi"/>
          <w:noProof/>
          <w:kern w:val="2"/>
          <w14:ligatures w14:val="standardContextual"/>
        </w:rPr>
      </w:pPr>
      <w:hyperlink w:anchor="_Toc156394268" w:history="1">
        <w:r w:rsidR="004941B0" w:rsidRPr="00831C40">
          <w:rPr>
            <w:rStyle w:val="Collegamentoipertestuale"/>
            <w:noProof/>
          </w:rPr>
          <w:t>MISURE DI PREVENZIONE E PROTEZIONE</w:t>
        </w:r>
        <w:r w:rsidR="004941B0">
          <w:rPr>
            <w:noProof/>
            <w:webHidden/>
          </w:rPr>
          <w:tab/>
        </w:r>
        <w:r w:rsidR="004941B0">
          <w:rPr>
            <w:noProof/>
            <w:webHidden/>
          </w:rPr>
          <w:fldChar w:fldCharType="begin"/>
        </w:r>
        <w:r w:rsidR="004941B0">
          <w:rPr>
            <w:noProof/>
            <w:webHidden/>
          </w:rPr>
          <w:instrText xml:space="preserve"> PAGEREF _Toc156394268 \h </w:instrText>
        </w:r>
        <w:r w:rsidR="004941B0">
          <w:rPr>
            <w:noProof/>
            <w:webHidden/>
          </w:rPr>
        </w:r>
        <w:r w:rsidR="004941B0">
          <w:rPr>
            <w:noProof/>
            <w:webHidden/>
          </w:rPr>
          <w:fldChar w:fldCharType="separate"/>
        </w:r>
        <w:r w:rsidR="00897F8E">
          <w:rPr>
            <w:noProof/>
            <w:webHidden/>
          </w:rPr>
          <w:t>11</w:t>
        </w:r>
        <w:r w:rsidR="004941B0">
          <w:rPr>
            <w:noProof/>
            <w:webHidden/>
          </w:rPr>
          <w:fldChar w:fldCharType="end"/>
        </w:r>
      </w:hyperlink>
    </w:p>
    <w:p w14:paraId="112AABDE" w14:textId="65FBA4C4" w:rsidR="004941B0" w:rsidRDefault="00000000">
      <w:pPr>
        <w:pStyle w:val="Sommario2"/>
        <w:tabs>
          <w:tab w:val="right" w:leader="dot" w:pos="9631"/>
        </w:tabs>
        <w:rPr>
          <w:rFonts w:cstheme="minorBidi"/>
          <w:noProof/>
          <w:kern w:val="2"/>
          <w14:ligatures w14:val="standardContextual"/>
        </w:rPr>
      </w:pPr>
      <w:hyperlink w:anchor="_Toc156394269" w:history="1">
        <w:r w:rsidR="004941B0" w:rsidRPr="00831C40">
          <w:rPr>
            <w:rStyle w:val="Collegamentoipertestuale"/>
            <w:noProof/>
          </w:rPr>
          <w:t>PROCEDURE D’EMERGENZA ED ADDETTI</w:t>
        </w:r>
        <w:r w:rsidR="004941B0">
          <w:rPr>
            <w:noProof/>
            <w:webHidden/>
          </w:rPr>
          <w:tab/>
        </w:r>
        <w:r w:rsidR="004941B0">
          <w:rPr>
            <w:noProof/>
            <w:webHidden/>
          </w:rPr>
          <w:fldChar w:fldCharType="begin"/>
        </w:r>
        <w:r w:rsidR="004941B0">
          <w:rPr>
            <w:noProof/>
            <w:webHidden/>
          </w:rPr>
          <w:instrText xml:space="preserve"> PAGEREF _Toc156394269 \h </w:instrText>
        </w:r>
        <w:r w:rsidR="004941B0">
          <w:rPr>
            <w:noProof/>
            <w:webHidden/>
          </w:rPr>
        </w:r>
        <w:r w:rsidR="004941B0">
          <w:rPr>
            <w:noProof/>
            <w:webHidden/>
          </w:rPr>
          <w:fldChar w:fldCharType="separate"/>
        </w:r>
        <w:r w:rsidR="00897F8E">
          <w:rPr>
            <w:noProof/>
            <w:webHidden/>
          </w:rPr>
          <w:t>11</w:t>
        </w:r>
        <w:r w:rsidR="004941B0">
          <w:rPr>
            <w:noProof/>
            <w:webHidden/>
          </w:rPr>
          <w:fldChar w:fldCharType="end"/>
        </w:r>
      </w:hyperlink>
    </w:p>
    <w:p w14:paraId="2D101B3F" w14:textId="529AB192"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0" w:history="1">
        <w:r w:rsidR="004941B0" w:rsidRPr="00831C40">
          <w:rPr>
            <w:rStyle w:val="Collegamentoipertestuale"/>
            <w:noProof/>
            <w:lang w:val="it-IT"/>
          </w:rPr>
          <w:t>COMPITI E PROCEDURE GENERALI</w:t>
        </w:r>
        <w:r w:rsidR="004941B0">
          <w:rPr>
            <w:noProof/>
            <w:webHidden/>
          </w:rPr>
          <w:tab/>
        </w:r>
        <w:r w:rsidR="004941B0">
          <w:rPr>
            <w:noProof/>
            <w:webHidden/>
          </w:rPr>
          <w:fldChar w:fldCharType="begin"/>
        </w:r>
        <w:r w:rsidR="004941B0">
          <w:rPr>
            <w:noProof/>
            <w:webHidden/>
          </w:rPr>
          <w:instrText xml:space="preserve"> PAGEREF _Toc156394270 \h </w:instrText>
        </w:r>
        <w:r w:rsidR="004941B0">
          <w:rPr>
            <w:noProof/>
            <w:webHidden/>
          </w:rPr>
        </w:r>
        <w:r w:rsidR="004941B0">
          <w:rPr>
            <w:noProof/>
            <w:webHidden/>
          </w:rPr>
          <w:fldChar w:fldCharType="separate"/>
        </w:r>
        <w:r w:rsidR="00897F8E">
          <w:rPr>
            <w:noProof/>
            <w:webHidden/>
          </w:rPr>
          <w:t>11</w:t>
        </w:r>
        <w:r w:rsidR="004941B0">
          <w:rPr>
            <w:noProof/>
            <w:webHidden/>
          </w:rPr>
          <w:fldChar w:fldCharType="end"/>
        </w:r>
      </w:hyperlink>
    </w:p>
    <w:p w14:paraId="5DF2112F" w14:textId="2E160824" w:rsidR="004941B0" w:rsidRDefault="00000000">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1" w:history="1">
        <w:r w:rsidR="004941B0" w:rsidRPr="00831C40">
          <w:rPr>
            <w:rStyle w:val="Collegamentoipertestuale"/>
            <w:noProof/>
            <w:lang w:val="it-IT"/>
          </w:rPr>
          <w:t>COMPITI DEL PERSONALE DELLE DITTE ESTERNE</w:t>
        </w:r>
        <w:r w:rsidR="004941B0">
          <w:rPr>
            <w:noProof/>
            <w:webHidden/>
          </w:rPr>
          <w:tab/>
        </w:r>
        <w:r w:rsidR="004941B0">
          <w:rPr>
            <w:noProof/>
            <w:webHidden/>
          </w:rPr>
          <w:fldChar w:fldCharType="begin"/>
        </w:r>
        <w:r w:rsidR="004941B0">
          <w:rPr>
            <w:noProof/>
            <w:webHidden/>
          </w:rPr>
          <w:instrText xml:space="preserve"> PAGEREF _Toc156394271 \h </w:instrText>
        </w:r>
        <w:r w:rsidR="004941B0">
          <w:rPr>
            <w:noProof/>
            <w:webHidden/>
          </w:rPr>
        </w:r>
        <w:r w:rsidR="004941B0">
          <w:rPr>
            <w:noProof/>
            <w:webHidden/>
          </w:rPr>
          <w:fldChar w:fldCharType="separate"/>
        </w:r>
        <w:r w:rsidR="00897F8E">
          <w:rPr>
            <w:noProof/>
            <w:webHidden/>
          </w:rPr>
          <w:t>12</w:t>
        </w:r>
        <w:r w:rsidR="004941B0">
          <w:rPr>
            <w:noProof/>
            <w:webHidden/>
          </w:rPr>
          <w:fldChar w:fldCharType="end"/>
        </w:r>
      </w:hyperlink>
    </w:p>
    <w:p w14:paraId="2A8A14FD" w14:textId="01E47005" w:rsidR="004941B0" w:rsidRDefault="00000000">
      <w:pPr>
        <w:pStyle w:val="Sommario2"/>
        <w:tabs>
          <w:tab w:val="right" w:leader="dot" w:pos="9631"/>
        </w:tabs>
        <w:rPr>
          <w:rFonts w:cstheme="minorBidi"/>
          <w:noProof/>
          <w:kern w:val="2"/>
          <w14:ligatures w14:val="standardContextual"/>
        </w:rPr>
      </w:pPr>
      <w:hyperlink w:anchor="_Toc156394272" w:history="1">
        <w:r w:rsidR="004941B0" w:rsidRPr="00831C40">
          <w:rPr>
            <w:rStyle w:val="Collegamentoipertestuale"/>
            <w:noProof/>
          </w:rPr>
          <w:t>VALUTAZIONE DEI RISCHI DA INTERFERENZA</w:t>
        </w:r>
        <w:r w:rsidR="004941B0">
          <w:rPr>
            <w:noProof/>
            <w:webHidden/>
          </w:rPr>
          <w:tab/>
        </w:r>
        <w:r w:rsidR="004941B0">
          <w:rPr>
            <w:noProof/>
            <w:webHidden/>
          </w:rPr>
          <w:fldChar w:fldCharType="begin"/>
        </w:r>
        <w:r w:rsidR="004941B0">
          <w:rPr>
            <w:noProof/>
            <w:webHidden/>
          </w:rPr>
          <w:instrText xml:space="preserve"> PAGEREF _Toc156394272 \h </w:instrText>
        </w:r>
        <w:r w:rsidR="004941B0">
          <w:rPr>
            <w:noProof/>
            <w:webHidden/>
          </w:rPr>
        </w:r>
        <w:r w:rsidR="004941B0">
          <w:rPr>
            <w:noProof/>
            <w:webHidden/>
          </w:rPr>
          <w:fldChar w:fldCharType="separate"/>
        </w:r>
        <w:r w:rsidR="00897F8E">
          <w:rPr>
            <w:noProof/>
            <w:webHidden/>
          </w:rPr>
          <w:t>13</w:t>
        </w:r>
        <w:r w:rsidR="004941B0">
          <w:rPr>
            <w:noProof/>
            <w:webHidden/>
          </w:rPr>
          <w:fldChar w:fldCharType="end"/>
        </w:r>
      </w:hyperlink>
    </w:p>
    <w:p w14:paraId="0E53EA61" w14:textId="0D6147AA" w:rsidR="004941B0" w:rsidRDefault="00000000">
      <w:pPr>
        <w:pStyle w:val="Sommario2"/>
        <w:tabs>
          <w:tab w:val="right" w:leader="dot" w:pos="9631"/>
        </w:tabs>
        <w:rPr>
          <w:rFonts w:cstheme="minorBidi"/>
          <w:noProof/>
          <w:kern w:val="2"/>
          <w14:ligatures w14:val="standardContextual"/>
        </w:rPr>
      </w:pPr>
      <w:hyperlink w:anchor="_Toc156394273" w:history="1">
        <w:r w:rsidR="004941B0" w:rsidRPr="00831C40">
          <w:rPr>
            <w:rStyle w:val="Collegamentoipertestuale"/>
            <w:noProof/>
          </w:rPr>
          <w:t>RISCHI DA INTERFERENZA CONSIDERATI</w:t>
        </w:r>
        <w:r w:rsidR="004941B0">
          <w:rPr>
            <w:noProof/>
            <w:webHidden/>
          </w:rPr>
          <w:tab/>
        </w:r>
        <w:r w:rsidR="004941B0">
          <w:rPr>
            <w:noProof/>
            <w:webHidden/>
          </w:rPr>
          <w:fldChar w:fldCharType="begin"/>
        </w:r>
        <w:r w:rsidR="004941B0">
          <w:rPr>
            <w:noProof/>
            <w:webHidden/>
          </w:rPr>
          <w:instrText xml:space="preserve"> PAGEREF _Toc156394273 \h </w:instrText>
        </w:r>
        <w:r w:rsidR="004941B0">
          <w:rPr>
            <w:noProof/>
            <w:webHidden/>
          </w:rPr>
        </w:r>
        <w:r w:rsidR="004941B0">
          <w:rPr>
            <w:noProof/>
            <w:webHidden/>
          </w:rPr>
          <w:fldChar w:fldCharType="separate"/>
        </w:r>
        <w:r w:rsidR="00897F8E">
          <w:rPr>
            <w:noProof/>
            <w:webHidden/>
          </w:rPr>
          <w:t>13</w:t>
        </w:r>
        <w:r w:rsidR="004941B0">
          <w:rPr>
            <w:noProof/>
            <w:webHidden/>
          </w:rPr>
          <w:fldChar w:fldCharType="end"/>
        </w:r>
      </w:hyperlink>
    </w:p>
    <w:p w14:paraId="4453551E" w14:textId="00D630D5" w:rsidR="004941B0" w:rsidRDefault="00000000">
      <w:pPr>
        <w:pStyle w:val="Sommario2"/>
        <w:tabs>
          <w:tab w:val="right" w:leader="dot" w:pos="9631"/>
        </w:tabs>
        <w:rPr>
          <w:rFonts w:cstheme="minorBidi"/>
          <w:noProof/>
          <w:kern w:val="2"/>
          <w14:ligatures w14:val="standardContextual"/>
        </w:rPr>
      </w:pPr>
      <w:hyperlink w:anchor="_Toc156394274" w:history="1">
        <w:r w:rsidR="004941B0" w:rsidRPr="00831C40">
          <w:rPr>
            <w:rStyle w:val="Collegamentoipertestuale"/>
            <w:noProof/>
          </w:rPr>
          <w:t>ANAGRAFICA COMMITTENTE</w:t>
        </w:r>
        <w:r w:rsidR="004941B0">
          <w:rPr>
            <w:noProof/>
            <w:webHidden/>
          </w:rPr>
          <w:tab/>
        </w:r>
        <w:r w:rsidR="004941B0">
          <w:rPr>
            <w:noProof/>
            <w:webHidden/>
          </w:rPr>
          <w:fldChar w:fldCharType="begin"/>
        </w:r>
        <w:r w:rsidR="004941B0">
          <w:rPr>
            <w:noProof/>
            <w:webHidden/>
          </w:rPr>
          <w:instrText xml:space="preserve"> PAGEREF _Toc156394274 \h </w:instrText>
        </w:r>
        <w:r w:rsidR="004941B0">
          <w:rPr>
            <w:noProof/>
            <w:webHidden/>
          </w:rPr>
        </w:r>
        <w:r w:rsidR="004941B0">
          <w:rPr>
            <w:noProof/>
            <w:webHidden/>
          </w:rPr>
          <w:fldChar w:fldCharType="separate"/>
        </w:r>
        <w:r w:rsidR="00897F8E">
          <w:rPr>
            <w:noProof/>
            <w:webHidden/>
          </w:rPr>
          <w:t>14</w:t>
        </w:r>
        <w:r w:rsidR="004941B0">
          <w:rPr>
            <w:noProof/>
            <w:webHidden/>
          </w:rPr>
          <w:fldChar w:fldCharType="end"/>
        </w:r>
      </w:hyperlink>
    </w:p>
    <w:p w14:paraId="4BF53D7C" w14:textId="4536A970" w:rsidR="004941B0" w:rsidRDefault="00000000">
      <w:pPr>
        <w:pStyle w:val="Sommario2"/>
        <w:tabs>
          <w:tab w:val="right" w:leader="dot" w:pos="9631"/>
        </w:tabs>
        <w:rPr>
          <w:rFonts w:cstheme="minorBidi"/>
          <w:noProof/>
          <w:kern w:val="2"/>
          <w14:ligatures w14:val="standardContextual"/>
        </w:rPr>
      </w:pPr>
      <w:hyperlink w:anchor="_Toc156394275" w:history="1">
        <w:r w:rsidR="004941B0" w:rsidRPr="00831C40">
          <w:rPr>
            <w:rStyle w:val="Collegamentoipertestuale"/>
            <w:noProof/>
          </w:rPr>
          <w:t>LAVORAZIONI DEL DUVRI</w:t>
        </w:r>
        <w:r w:rsidR="004941B0">
          <w:rPr>
            <w:noProof/>
            <w:webHidden/>
          </w:rPr>
          <w:tab/>
        </w:r>
        <w:r w:rsidR="004941B0">
          <w:rPr>
            <w:noProof/>
            <w:webHidden/>
          </w:rPr>
          <w:fldChar w:fldCharType="begin"/>
        </w:r>
        <w:r w:rsidR="004941B0">
          <w:rPr>
            <w:noProof/>
            <w:webHidden/>
          </w:rPr>
          <w:instrText xml:space="preserve"> PAGEREF _Toc156394275 \h </w:instrText>
        </w:r>
        <w:r w:rsidR="004941B0">
          <w:rPr>
            <w:noProof/>
            <w:webHidden/>
          </w:rPr>
        </w:r>
        <w:r w:rsidR="004941B0">
          <w:rPr>
            <w:noProof/>
            <w:webHidden/>
          </w:rPr>
          <w:fldChar w:fldCharType="separate"/>
        </w:r>
        <w:r w:rsidR="00897F8E">
          <w:rPr>
            <w:noProof/>
            <w:webHidden/>
          </w:rPr>
          <w:t>15</w:t>
        </w:r>
        <w:r w:rsidR="004941B0">
          <w:rPr>
            <w:noProof/>
            <w:webHidden/>
          </w:rPr>
          <w:fldChar w:fldCharType="end"/>
        </w:r>
      </w:hyperlink>
    </w:p>
    <w:p w14:paraId="1A4492DE" w14:textId="326EA39D" w:rsidR="004941B0" w:rsidRDefault="00000000">
      <w:pPr>
        <w:pStyle w:val="Sommario2"/>
        <w:tabs>
          <w:tab w:val="right" w:leader="dot" w:pos="9631"/>
        </w:tabs>
        <w:rPr>
          <w:rFonts w:cstheme="minorBidi"/>
          <w:noProof/>
          <w:kern w:val="2"/>
          <w14:ligatures w14:val="standardContextual"/>
        </w:rPr>
      </w:pPr>
      <w:hyperlink w:anchor="_Toc156394276" w:history="1">
        <w:r w:rsidR="004941B0" w:rsidRPr="00831C40">
          <w:rPr>
            <w:rStyle w:val="Collegamentoipertestuale"/>
            <w:noProof/>
          </w:rPr>
          <w:t>AREE DI LAVORO, FASI DI LAVORO E RISCHI SPECIFICI</w:t>
        </w:r>
        <w:r w:rsidR="004941B0">
          <w:rPr>
            <w:noProof/>
            <w:webHidden/>
          </w:rPr>
          <w:tab/>
        </w:r>
        <w:r w:rsidR="004941B0">
          <w:rPr>
            <w:noProof/>
            <w:webHidden/>
          </w:rPr>
          <w:fldChar w:fldCharType="begin"/>
        </w:r>
        <w:r w:rsidR="004941B0">
          <w:rPr>
            <w:noProof/>
            <w:webHidden/>
          </w:rPr>
          <w:instrText xml:space="preserve"> PAGEREF _Toc156394276 \h </w:instrText>
        </w:r>
        <w:r w:rsidR="004941B0">
          <w:rPr>
            <w:noProof/>
            <w:webHidden/>
          </w:rPr>
        </w:r>
        <w:r w:rsidR="004941B0">
          <w:rPr>
            <w:noProof/>
            <w:webHidden/>
          </w:rPr>
          <w:fldChar w:fldCharType="separate"/>
        </w:r>
        <w:r w:rsidR="00897F8E">
          <w:rPr>
            <w:noProof/>
            <w:webHidden/>
          </w:rPr>
          <w:t>16</w:t>
        </w:r>
        <w:r w:rsidR="004941B0">
          <w:rPr>
            <w:noProof/>
            <w:webHidden/>
          </w:rPr>
          <w:fldChar w:fldCharType="end"/>
        </w:r>
      </w:hyperlink>
    </w:p>
    <w:p w14:paraId="53C319CD" w14:textId="0198292C"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7" w:history="1">
        <w:r w:rsidR="004941B0" w:rsidRPr="00831C40">
          <w:rPr>
            <w:rStyle w:val="Collegamentoipertestuale"/>
            <w:noProof/>
            <w:lang w:val="it-IT"/>
          </w:rPr>
          <w:t>1.</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ESSEGIELLE MULTISERVICE SOCIETA’ COOPERATIVA</w:t>
        </w:r>
        <w:r w:rsidR="004941B0">
          <w:rPr>
            <w:noProof/>
            <w:webHidden/>
          </w:rPr>
          <w:tab/>
        </w:r>
        <w:r w:rsidR="004941B0">
          <w:rPr>
            <w:noProof/>
            <w:webHidden/>
          </w:rPr>
          <w:fldChar w:fldCharType="begin"/>
        </w:r>
        <w:r w:rsidR="004941B0">
          <w:rPr>
            <w:noProof/>
            <w:webHidden/>
          </w:rPr>
          <w:instrText xml:space="preserve"> PAGEREF _Toc156394277 \h </w:instrText>
        </w:r>
        <w:r w:rsidR="004941B0">
          <w:rPr>
            <w:noProof/>
            <w:webHidden/>
          </w:rPr>
        </w:r>
        <w:r w:rsidR="004941B0">
          <w:rPr>
            <w:noProof/>
            <w:webHidden/>
          </w:rPr>
          <w:fldChar w:fldCharType="separate"/>
        </w:r>
        <w:r w:rsidR="00897F8E">
          <w:rPr>
            <w:noProof/>
            <w:webHidden/>
          </w:rPr>
          <w:t>16</w:t>
        </w:r>
        <w:r w:rsidR="004941B0">
          <w:rPr>
            <w:noProof/>
            <w:webHidden/>
          </w:rPr>
          <w:fldChar w:fldCharType="end"/>
        </w:r>
      </w:hyperlink>
    </w:p>
    <w:p w14:paraId="7EC1AE6D" w14:textId="215BAF23"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8" w:history="1">
        <w:r w:rsidR="004941B0" w:rsidRPr="00831C40">
          <w:rPr>
            <w:rStyle w:val="Collegamentoipertestuale"/>
            <w:noProof/>
            <w:lang w:val="it-IT"/>
          </w:rPr>
          <w:t>2.</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MOSSUCCA S.P.A.</w:t>
        </w:r>
        <w:r w:rsidR="004941B0">
          <w:rPr>
            <w:noProof/>
            <w:webHidden/>
          </w:rPr>
          <w:tab/>
        </w:r>
        <w:r w:rsidR="004941B0">
          <w:rPr>
            <w:noProof/>
            <w:webHidden/>
          </w:rPr>
          <w:fldChar w:fldCharType="begin"/>
        </w:r>
        <w:r w:rsidR="004941B0">
          <w:rPr>
            <w:noProof/>
            <w:webHidden/>
          </w:rPr>
          <w:instrText xml:space="preserve"> PAGEREF _Toc156394278 \h </w:instrText>
        </w:r>
        <w:r w:rsidR="004941B0">
          <w:rPr>
            <w:noProof/>
            <w:webHidden/>
          </w:rPr>
        </w:r>
        <w:r w:rsidR="004941B0">
          <w:rPr>
            <w:noProof/>
            <w:webHidden/>
          </w:rPr>
          <w:fldChar w:fldCharType="separate"/>
        </w:r>
        <w:r w:rsidR="00897F8E">
          <w:rPr>
            <w:noProof/>
            <w:webHidden/>
          </w:rPr>
          <w:t>17</w:t>
        </w:r>
        <w:r w:rsidR="004941B0">
          <w:rPr>
            <w:noProof/>
            <w:webHidden/>
          </w:rPr>
          <w:fldChar w:fldCharType="end"/>
        </w:r>
      </w:hyperlink>
    </w:p>
    <w:p w14:paraId="674D8D72" w14:textId="2B3CC2DE"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9" w:history="1">
        <w:r w:rsidR="004941B0" w:rsidRPr="00831C40">
          <w:rPr>
            <w:rStyle w:val="Collegamentoipertestuale"/>
            <w:noProof/>
            <w:lang w:val="it-IT"/>
          </w:rPr>
          <w:t>3.</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COLANGELO IMPIANTI DI COLANGELO GIOVANNI &amp; C. S.A.S.</w:t>
        </w:r>
        <w:r w:rsidR="004941B0">
          <w:rPr>
            <w:noProof/>
            <w:webHidden/>
          </w:rPr>
          <w:tab/>
        </w:r>
        <w:r w:rsidR="004941B0">
          <w:rPr>
            <w:noProof/>
            <w:webHidden/>
          </w:rPr>
          <w:fldChar w:fldCharType="begin"/>
        </w:r>
        <w:r w:rsidR="004941B0">
          <w:rPr>
            <w:noProof/>
            <w:webHidden/>
          </w:rPr>
          <w:instrText xml:space="preserve"> PAGEREF _Toc156394279 \h </w:instrText>
        </w:r>
        <w:r w:rsidR="004941B0">
          <w:rPr>
            <w:noProof/>
            <w:webHidden/>
          </w:rPr>
        </w:r>
        <w:r w:rsidR="004941B0">
          <w:rPr>
            <w:noProof/>
            <w:webHidden/>
          </w:rPr>
          <w:fldChar w:fldCharType="separate"/>
        </w:r>
        <w:r w:rsidR="00897F8E">
          <w:rPr>
            <w:noProof/>
            <w:webHidden/>
          </w:rPr>
          <w:t>18</w:t>
        </w:r>
        <w:r w:rsidR="004941B0">
          <w:rPr>
            <w:noProof/>
            <w:webHidden/>
          </w:rPr>
          <w:fldChar w:fldCharType="end"/>
        </w:r>
      </w:hyperlink>
    </w:p>
    <w:p w14:paraId="25384660" w14:textId="2E3B8347"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0" w:history="1">
        <w:r w:rsidR="004941B0" w:rsidRPr="00831C40">
          <w:rPr>
            <w:rStyle w:val="Collegamentoipertestuale"/>
            <w:noProof/>
            <w:lang w:val="it-IT"/>
          </w:rPr>
          <w:t>4.</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R&amp;C SRL</w:t>
        </w:r>
        <w:r w:rsidR="004941B0">
          <w:rPr>
            <w:noProof/>
            <w:webHidden/>
          </w:rPr>
          <w:tab/>
        </w:r>
        <w:r w:rsidR="004941B0">
          <w:rPr>
            <w:noProof/>
            <w:webHidden/>
          </w:rPr>
          <w:fldChar w:fldCharType="begin"/>
        </w:r>
        <w:r w:rsidR="004941B0">
          <w:rPr>
            <w:noProof/>
            <w:webHidden/>
          </w:rPr>
          <w:instrText xml:space="preserve"> PAGEREF _Toc156394280 \h </w:instrText>
        </w:r>
        <w:r w:rsidR="004941B0">
          <w:rPr>
            <w:noProof/>
            <w:webHidden/>
          </w:rPr>
        </w:r>
        <w:r w:rsidR="004941B0">
          <w:rPr>
            <w:noProof/>
            <w:webHidden/>
          </w:rPr>
          <w:fldChar w:fldCharType="separate"/>
        </w:r>
        <w:r w:rsidR="00897F8E">
          <w:rPr>
            <w:noProof/>
            <w:webHidden/>
          </w:rPr>
          <w:t>19</w:t>
        </w:r>
        <w:r w:rsidR="004941B0">
          <w:rPr>
            <w:noProof/>
            <w:webHidden/>
          </w:rPr>
          <w:fldChar w:fldCharType="end"/>
        </w:r>
      </w:hyperlink>
    </w:p>
    <w:p w14:paraId="7AF0A34B" w14:textId="467218CF"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1" w:history="1">
        <w:r w:rsidR="004941B0" w:rsidRPr="00831C40">
          <w:rPr>
            <w:rStyle w:val="Collegamentoipertestuale"/>
            <w:noProof/>
            <w:lang w:val="it-IT"/>
          </w:rPr>
          <w:t>5.</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NICOLETTI DIEGO</w:t>
        </w:r>
        <w:r w:rsidR="004941B0">
          <w:rPr>
            <w:noProof/>
            <w:webHidden/>
          </w:rPr>
          <w:tab/>
        </w:r>
        <w:r w:rsidR="004941B0">
          <w:rPr>
            <w:noProof/>
            <w:webHidden/>
          </w:rPr>
          <w:fldChar w:fldCharType="begin"/>
        </w:r>
        <w:r w:rsidR="004941B0">
          <w:rPr>
            <w:noProof/>
            <w:webHidden/>
          </w:rPr>
          <w:instrText xml:space="preserve"> PAGEREF _Toc156394281 \h </w:instrText>
        </w:r>
        <w:r w:rsidR="004941B0">
          <w:rPr>
            <w:noProof/>
            <w:webHidden/>
          </w:rPr>
        </w:r>
        <w:r w:rsidR="004941B0">
          <w:rPr>
            <w:noProof/>
            <w:webHidden/>
          </w:rPr>
          <w:fldChar w:fldCharType="separate"/>
        </w:r>
        <w:r w:rsidR="00897F8E">
          <w:rPr>
            <w:noProof/>
            <w:webHidden/>
          </w:rPr>
          <w:t>20</w:t>
        </w:r>
        <w:r w:rsidR="004941B0">
          <w:rPr>
            <w:noProof/>
            <w:webHidden/>
          </w:rPr>
          <w:fldChar w:fldCharType="end"/>
        </w:r>
      </w:hyperlink>
    </w:p>
    <w:p w14:paraId="7CB56CF4" w14:textId="62C1669C"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2" w:history="1">
        <w:r w:rsidR="004941B0" w:rsidRPr="00831C40">
          <w:rPr>
            <w:rStyle w:val="Collegamentoipertestuale"/>
            <w:noProof/>
            <w:lang w:val="it-IT"/>
          </w:rPr>
          <w:t>6.</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GR SRL / ADRIATICA SUD SERVICE SRL</w:t>
        </w:r>
        <w:r w:rsidR="004941B0">
          <w:rPr>
            <w:noProof/>
            <w:webHidden/>
          </w:rPr>
          <w:tab/>
        </w:r>
        <w:r w:rsidR="004941B0">
          <w:rPr>
            <w:noProof/>
            <w:webHidden/>
          </w:rPr>
          <w:fldChar w:fldCharType="begin"/>
        </w:r>
        <w:r w:rsidR="004941B0">
          <w:rPr>
            <w:noProof/>
            <w:webHidden/>
          </w:rPr>
          <w:instrText xml:space="preserve"> PAGEREF _Toc156394282 \h </w:instrText>
        </w:r>
        <w:r w:rsidR="004941B0">
          <w:rPr>
            <w:noProof/>
            <w:webHidden/>
          </w:rPr>
        </w:r>
        <w:r w:rsidR="004941B0">
          <w:rPr>
            <w:noProof/>
            <w:webHidden/>
          </w:rPr>
          <w:fldChar w:fldCharType="separate"/>
        </w:r>
        <w:r w:rsidR="00897F8E">
          <w:rPr>
            <w:noProof/>
            <w:webHidden/>
          </w:rPr>
          <w:t>21</w:t>
        </w:r>
        <w:r w:rsidR="004941B0">
          <w:rPr>
            <w:noProof/>
            <w:webHidden/>
          </w:rPr>
          <w:fldChar w:fldCharType="end"/>
        </w:r>
      </w:hyperlink>
    </w:p>
    <w:p w14:paraId="5721BE75" w14:textId="25FFE386"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3" w:history="1">
        <w:r w:rsidR="004941B0" w:rsidRPr="00831C40">
          <w:rPr>
            <w:rStyle w:val="Collegamentoipertestuale"/>
            <w:noProof/>
            <w:lang w:val="it-IT"/>
          </w:rPr>
          <w:t>7.</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STILL S.P.A.</w:t>
        </w:r>
        <w:r w:rsidR="004941B0">
          <w:rPr>
            <w:noProof/>
            <w:webHidden/>
          </w:rPr>
          <w:tab/>
        </w:r>
        <w:r w:rsidR="004941B0">
          <w:rPr>
            <w:noProof/>
            <w:webHidden/>
          </w:rPr>
          <w:fldChar w:fldCharType="begin"/>
        </w:r>
        <w:r w:rsidR="004941B0">
          <w:rPr>
            <w:noProof/>
            <w:webHidden/>
          </w:rPr>
          <w:instrText xml:space="preserve"> PAGEREF _Toc156394283 \h </w:instrText>
        </w:r>
        <w:r w:rsidR="004941B0">
          <w:rPr>
            <w:noProof/>
            <w:webHidden/>
          </w:rPr>
        </w:r>
        <w:r w:rsidR="004941B0">
          <w:rPr>
            <w:noProof/>
            <w:webHidden/>
          </w:rPr>
          <w:fldChar w:fldCharType="separate"/>
        </w:r>
        <w:r w:rsidR="00897F8E">
          <w:rPr>
            <w:noProof/>
            <w:webHidden/>
          </w:rPr>
          <w:t>22</w:t>
        </w:r>
        <w:r w:rsidR="004941B0">
          <w:rPr>
            <w:noProof/>
            <w:webHidden/>
          </w:rPr>
          <w:fldChar w:fldCharType="end"/>
        </w:r>
      </w:hyperlink>
    </w:p>
    <w:p w14:paraId="4494650C" w14:textId="2EEFEDEE"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4" w:history="1">
        <w:r w:rsidR="004941B0" w:rsidRPr="00831C40">
          <w:rPr>
            <w:rStyle w:val="Collegamentoipertestuale"/>
            <w:noProof/>
            <w:lang w:val="it-IT"/>
          </w:rPr>
          <w:t>8.</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VULTUR SECURITY S.R.L.</w:t>
        </w:r>
        <w:r w:rsidR="004941B0">
          <w:rPr>
            <w:noProof/>
            <w:webHidden/>
          </w:rPr>
          <w:tab/>
        </w:r>
        <w:r w:rsidR="004941B0">
          <w:rPr>
            <w:noProof/>
            <w:webHidden/>
          </w:rPr>
          <w:fldChar w:fldCharType="begin"/>
        </w:r>
        <w:r w:rsidR="004941B0">
          <w:rPr>
            <w:noProof/>
            <w:webHidden/>
          </w:rPr>
          <w:instrText xml:space="preserve"> PAGEREF _Toc156394284 \h </w:instrText>
        </w:r>
        <w:r w:rsidR="004941B0">
          <w:rPr>
            <w:noProof/>
            <w:webHidden/>
          </w:rPr>
        </w:r>
        <w:r w:rsidR="004941B0">
          <w:rPr>
            <w:noProof/>
            <w:webHidden/>
          </w:rPr>
          <w:fldChar w:fldCharType="separate"/>
        </w:r>
        <w:r w:rsidR="00897F8E">
          <w:rPr>
            <w:noProof/>
            <w:webHidden/>
          </w:rPr>
          <w:t>22</w:t>
        </w:r>
        <w:r w:rsidR="004941B0">
          <w:rPr>
            <w:noProof/>
            <w:webHidden/>
          </w:rPr>
          <w:fldChar w:fldCharType="end"/>
        </w:r>
      </w:hyperlink>
    </w:p>
    <w:p w14:paraId="0BF54F56" w14:textId="05088099" w:rsidR="004941B0" w:rsidRDefault="00000000">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5" w:history="1">
        <w:r w:rsidR="004941B0" w:rsidRPr="00831C40">
          <w:rPr>
            <w:rStyle w:val="Collegamentoipertestuale"/>
            <w:noProof/>
            <w:lang w:val="it-IT"/>
          </w:rPr>
          <w:t>9.</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FIRE PROTECTION SOLUTIONS S.R.L. / ISTITUTO DI VIGILANZA VIVERNA SOCIETA’ COOPERATIVA</w:t>
        </w:r>
        <w:r w:rsidR="004941B0">
          <w:rPr>
            <w:noProof/>
            <w:webHidden/>
          </w:rPr>
          <w:tab/>
        </w:r>
        <w:r w:rsidR="004941B0">
          <w:rPr>
            <w:noProof/>
            <w:webHidden/>
          </w:rPr>
          <w:fldChar w:fldCharType="begin"/>
        </w:r>
        <w:r w:rsidR="004941B0">
          <w:rPr>
            <w:noProof/>
            <w:webHidden/>
          </w:rPr>
          <w:instrText xml:space="preserve"> PAGEREF _Toc156394285 \h </w:instrText>
        </w:r>
        <w:r w:rsidR="004941B0">
          <w:rPr>
            <w:noProof/>
            <w:webHidden/>
          </w:rPr>
        </w:r>
        <w:r w:rsidR="004941B0">
          <w:rPr>
            <w:noProof/>
            <w:webHidden/>
          </w:rPr>
          <w:fldChar w:fldCharType="separate"/>
        </w:r>
        <w:r w:rsidR="00897F8E">
          <w:rPr>
            <w:noProof/>
            <w:webHidden/>
          </w:rPr>
          <w:t>23</w:t>
        </w:r>
        <w:r w:rsidR="004941B0">
          <w:rPr>
            <w:noProof/>
            <w:webHidden/>
          </w:rPr>
          <w:fldChar w:fldCharType="end"/>
        </w:r>
      </w:hyperlink>
    </w:p>
    <w:p w14:paraId="5CF13EC7" w14:textId="24C6E0F3" w:rsidR="004941B0" w:rsidRDefault="00000000">
      <w:pPr>
        <w:pStyle w:val="Sommario3"/>
        <w:tabs>
          <w:tab w:val="left" w:pos="110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6" w:history="1">
        <w:r w:rsidR="004941B0" w:rsidRPr="00831C40">
          <w:rPr>
            <w:rStyle w:val="Collegamentoipertestuale"/>
            <w:noProof/>
            <w:lang w:val="it-IT"/>
          </w:rPr>
          <w:t>10.</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LABANALYSIS SRL</w:t>
        </w:r>
        <w:r w:rsidR="004941B0">
          <w:rPr>
            <w:noProof/>
            <w:webHidden/>
          </w:rPr>
          <w:tab/>
        </w:r>
        <w:r w:rsidR="004941B0">
          <w:rPr>
            <w:noProof/>
            <w:webHidden/>
          </w:rPr>
          <w:fldChar w:fldCharType="begin"/>
        </w:r>
        <w:r w:rsidR="004941B0">
          <w:rPr>
            <w:noProof/>
            <w:webHidden/>
          </w:rPr>
          <w:instrText xml:space="preserve"> PAGEREF _Toc156394286 \h </w:instrText>
        </w:r>
        <w:r w:rsidR="004941B0">
          <w:rPr>
            <w:noProof/>
            <w:webHidden/>
          </w:rPr>
        </w:r>
        <w:r w:rsidR="004941B0">
          <w:rPr>
            <w:noProof/>
            <w:webHidden/>
          </w:rPr>
          <w:fldChar w:fldCharType="separate"/>
        </w:r>
        <w:r w:rsidR="00897F8E">
          <w:rPr>
            <w:noProof/>
            <w:webHidden/>
          </w:rPr>
          <w:t>24</w:t>
        </w:r>
        <w:r w:rsidR="004941B0">
          <w:rPr>
            <w:noProof/>
            <w:webHidden/>
          </w:rPr>
          <w:fldChar w:fldCharType="end"/>
        </w:r>
      </w:hyperlink>
    </w:p>
    <w:p w14:paraId="2E023C66" w14:textId="145B52A9" w:rsidR="004941B0" w:rsidRDefault="00000000">
      <w:pPr>
        <w:pStyle w:val="Sommario3"/>
        <w:tabs>
          <w:tab w:val="left" w:pos="110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7" w:history="1">
        <w:r w:rsidR="004941B0" w:rsidRPr="00831C40">
          <w:rPr>
            <w:rStyle w:val="Collegamentoipertestuale"/>
            <w:noProof/>
            <w:lang w:val="it-IT"/>
          </w:rPr>
          <w:t>11.</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KONE</w:t>
        </w:r>
        <w:r w:rsidR="004941B0">
          <w:rPr>
            <w:noProof/>
            <w:webHidden/>
          </w:rPr>
          <w:tab/>
        </w:r>
        <w:r w:rsidR="004941B0">
          <w:rPr>
            <w:noProof/>
            <w:webHidden/>
          </w:rPr>
          <w:fldChar w:fldCharType="begin"/>
        </w:r>
        <w:r w:rsidR="004941B0">
          <w:rPr>
            <w:noProof/>
            <w:webHidden/>
          </w:rPr>
          <w:instrText xml:space="preserve"> PAGEREF _Toc156394287 \h </w:instrText>
        </w:r>
        <w:r w:rsidR="004941B0">
          <w:rPr>
            <w:noProof/>
            <w:webHidden/>
          </w:rPr>
        </w:r>
        <w:r w:rsidR="004941B0">
          <w:rPr>
            <w:noProof/>
            <w:webHidden/>
          </w:rPr>
          <w:fldChar w:fldCharType="separate"/>
        </w:r>
        <w:r w:rsidR="00897F8E">
          <w:rPr>
            <w:noProof/>
            <w:webHidden/>
          </w:rPr>
          <w:t>25</w:t>
        </w:r>
        <w:r w:rsidR="004941B0">
          <w:rPr>
            <w:noProof/>
            <w:webHidden/>
          </w:rPr>
          <w:fldChar w:fldCharType="end"/>
        </w:r>
      </w:hyperlink>
    </w:p>
    <w:p w14:paraId="26D3E24F" w14:textId="389836ED" w:rsidR="004941B0" w:rsidRDefault="00000000">
      <w:pPr>
        <w:pStyle w:val="Sommario3"/>
        <w:tabs>
          <w:tab w:val="left" w:pos="110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8" w:history="1">
        <w:r w:rsidR="004941B0" w:rsidRPr="00831C40">
          <w:rPr>
            <w:rStyle w:val="Collegamentoipertestuale"/>
            <w:noProof/>
            <w:lang w:val="it-IT"/>
          </w:rPr>
          <w:t>12.</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BASILICATA SERVIZI</w:t>
        </w:r>
        <w:r w:rsidR="004941B0">
          <w:rPr>
            <w:noProof/>
            <w:webHidden/>
          </w:rPr>
          <w:tab/>
        </w:r>
        <w:r w:rsidR="004941B0">
          <w:rPr>
            <w:noProof/>
            <w:webHidden/>
          </w:rPr>
          <w:fldChar w:fldCharType="begin"/>
        </w:r>
        <w:r w:rsidR="004941B0">
          <w:rPr>
            <w:noProof/>
            <w:webHidden/>
          </w:rPr>
          <w:instrText xml:space="preserve"> PAGEREF _Toc156394288 \h </w:instrText>
        </w:r>
        <w:r w:rsidR="004941B0">
          <w:rPr>
            <w:noProof/>
            <w:webHidden/>
          </w:rPr>
        </w:r>
        <w:r w:rsidR="004941B0">
          <w:rPr>
            <w:noProof/>
            <w:webHidden/>
          </w:rPr>
          <w:fldChar w:fldCharType="separate"/>
        </w:r>
        <w:r w:rsidR="00897F8E">
          <w:rPr>
            <w:noProof/>
            <w:webHidden/>
          </w:rPr>
          <w:t>26</w:t>
        </w:r>
        <w:r w:rsidR="004941B0">
          <w:rPr>
            <w:noProof/>
            <w:webHidden/>
          </w:rPr>
          <w:fldChar w:fldCharType="end"/>
        </w:r>
      </w:hyperlink>
    </w:p>
    <w:p w14:paraId="299DAE97" w14:textId="32276329" w:rsidR="004941B0" w:rsidRDefault="00000000">
      <w:pPr>
        <w:pStyle w:val="Sommario2"/>
        <w:tabs>
          <w:tab w:val="right" w:leader="dot" w:pos="9631"/>
        </w:tabs>
        <w:rPr>
          <w:rFonts w:cstheme="minorBidi"/>
          <w:noProof/>
          <w:kern w:val="2"/>
          <w14:ligatures w14:val="standardContextual"/>
        </w:rPr>
      </w:pPr>
      <w:hyperlink w:anchor="_Toc156394289" w:history="1">
        <w:r w:rsidR="004941B0" w:rsidRPr="00831C40">
          <w:rPr>
            <w:rStyle w:val="Collegamentoipertestuale"/>
            <w:noProof/>
          </w:rPr>
          <w:t>MATRICE DI VALUTAZIONE DEI RISCHI DA INTERFERENZA</w:t>
        </w:r>
        <w:r w:rsidR="004941B0">
          <w:rPr>
            <w:noProof/>
            <w:webHidden/>
          </w:rPr>
          <w:tab/>
        </w:r>
        <w:r w:rsidR="004941B0">
          <w:rPr>
            <w:noProof/>
            <w:webHidden/>
          </w:rPr>
          <w:fldChar w:fldCharType="begin"/>
        </w:r>
        <w:r w:rsidR="004941B0">
          <w:rPr>
            <w:noProof/>
            <w:webHidden/>
          </w:rPr>
          <w:instrText xml:space="preserve"> PAGEREF _Toc156394289 \h </w:instrText>
        </w:r>
        <w:r w:rsidR="004941B0">
          <w:rPr>
            <w:noProof/>
            <w:webHidden/>
          </w:rPr>
        </w:r>
        <w:r w:rsidR="004941B0">
          <w:rPr>
            <w:noProof/>
            <w:webHidden/>
          </w:rPr>
          <w:fldChar w:fldCharType="separate"/>
        </w:r>
        <w:r w:rsidR="00897F8E">
          <w:rPr>
            <w:noProof/>
            <w:webHidden/>
          </w:rPr>
          <w:t>28</w:t>
        </w:r>
        <w:r w:rsidR="004941B0">
          <w:rPr>
            <w:noProof/>
            <w:webHidden/>
          </w:rPr>
          <w:fldChar w:fldCharType="end"/>
        </w:r>
      </w:hyperlink>
    </w:p>
    <w:p w14:paraId="213FB20C" w14:textId="309BF1EF" w:rsidR="004941B0" w:rsidRDefault="00000000">
      <w:pPr>
        <w:pStyle w:val="Sommario2"/>
        <w:tabs>
          <w:tab w:val="right" w:leader="dot" w:pos="9631"/>
        </w:tabs>
        <w:rPr>
          <w:rFonts w:cstheme="minorBidi"/>
          <w:noProof/>
          <w:kern w:val="2"/>
          <w14:ligatures w14:val="standardContextual"/>
        </w:rPr>
      </w:pPr>
      <w:hyperlink w:anchor="_Toc156394290" w:history="1">
        <w:r w:rsidR="004941B0" w:rsidRPr="00831C40">
          <w:rPr>
            <w:rStyle w:val="Collegamentoipertestuale"/>
            <w:noProof/>
          </w:rPr>
          <w:t>VALUTAZIONE DEI RISCHI DA INTERFERENZA</w:t>
        </w:r>
        <w:r w:rsidR="004941B0">
          <w:rPr>
            <w:noProof/>
            <w:webHidden/>
          </w:rPr>
          <w:tab/>
        </w:r>
        <w:r w:rsidR="004941B0">
          <w:rPr>
            <w:noProof/>
            <w:webHidden/>
          </w:rPr>
          <w:fldChar w:fldCharType="begin"/>
        </w:r>
        <w:r w:rsidR="004941B0">
          <w:rPr>
            <w:noProof/>
            <w:webHidden/>
          </w:rPr>
          <w:instrText xml:space="preserve"> PAGEREF _Toc156394290 \h </w:instrText>
        </w:r>
        <w:r w:rsidR="004941B0">
          <w:rPr>
            <w:noProof/>
            <w:webHidden/>
          </w:rPr>
        </w:r>
        <w:r w:rsidR="004941B0">
          <w:rPr>
            <w:noProof/>
            <w:webHidden/>
          </w:rPr>
          <w:fldChar w:fldCharType="separate"/>
        </w:r>
        <w:r w:rsidR="00897F8E">
          <w:rPr>
            <w:noProof/>
            <w:webHidden/>
          </w:rPr>
          <w:t>28</w:t>
        </w:r>
        <w:r w:rsidR="004941B0">
          <w:rPr>
            <w:noProof/>
            <w:webHidden/>
          </w:rPr>
          <w:fldChar w:fldCharType="end"/>
        </w:r>
      </w:hyperlink>
    </w:p>
    <w:p w14:paraId="239E2C03" w14:textId="05FF5271" w:rsidR="004941B0" w:rsidRDefault="00000000">
      <w:pPr>
        <w:pStyle w:val="Sommario2"/>
        <w:tabs>
          <w:tab w:val="right" w:leader="dot" w:pos="9631"/>
        </w:tabs>
        <w:rPr>
          <w:rFonts w:cstheme="minorBidi"/>
          <w:noProof/>
          <w:kern w:val="2"/>
          <w14:ligatures w14:val="standardContextual"/>
        </w:rPr>
      </w:pPr>
      <w:hyperlink w:anchor="_Toc156394291" w:history="1">
        <w:r w:rsidR="004941B0" w:rsidRPr="00831C40">
          <w:rPr>
            <w:rStyle w:val="Collegamentoipertestuale"/>
            <w:noProof/>
          </w:rPr>
          <w:t>ALLEGATO A: MATRICE DI INDIVIDUAZIONE DEI RISCHI DA INTERFERENZA</w:t>
        </w:r>
        <w:r w:rsidR="004941B0">
          <w:rPr>
            <w:noProof/>
            <w:webHidden/>
          </w:rPr>
          <w:tab/>
        </w:r>
        <w:r w:rsidR="004941B0">
          <w:rPr>
            <w:noProof/>
            <w:webHidden/>
          </w:rPr>
          <w:fldChar w:fldCharType="begin"/>
        </w:r>
        <w:r w:rsidR="004941B0">
          <w:rPr>
            <w:noProof/>
            <w:webHidden/>
          </w:rPr>
          <w:instrText xml:space="preserve"> PAGEREF _Toc156394291 \h </w:instrText>
        </w:r>
        <w:r w:rsidR="004941B0">
          <w:rPr>
            <w:noProof/>
            <w:webHidden/>
          </w:rPr>
        </w:r>
        <w:r w:rsidR="004941B0">
          <w:rPr>
            <w:noProof/>
            <w:webHidden/>
          </w:rPr>
          <w:fldChar w:fldCharType="separate"/>
        </w:r>
        <w:r w:rsidR="00897F8E">
          <w:rPr>
            <w:noProof/>
            <w:webHidden/>
          </w:rPr>
          <w:t>32</w:t>
        </w:r>
        <w:r w:rsidR="004941B0">
          <w:rPr>
            <w:noProof/>
            <w:webHidden/>
          </w:rPr>
          <w:fldChar w:fldCharType="end"/>
        </w:r>
      </w:hyperlink>
    </w:p>
    <w:p w14:paraId="060B24AB" w14:textId="27026A7F" w:rsidR="004941B0" w:rsidRDefault="00000000">
      <w:pPr>
        <w:pStyle w:val="Sommario2"/>
        <w:tabs>
          <w:tab w:val="right" w:leader="dot" w:pos="9631"/>
        </w:tabs>
        <w:rPr>
          <w:rFonts w:cstheme="minorBidi"/>
          <w:noProof/>
          <w:kern w:val="2"/>
          <w14:ligatures w14:val="standardContextual"/>
        </w:rPr>
      </w:pPr>
      <w:hyperlink w:anchor="_Toc156394292" w:history="1">
        <w:r w:rsidR="004941B0" w:rsidRPr="00831C40">
          <w:rPr>
            <w:rStyle w:val="Collegamentoipertestuale"/>
            <w:noProof/>
          </w:rPr>
          <w:t>ALLEGATO B: VALUTAZIONE DEI RISCHI DA INTERFERENZA</w:t>
        </w:r>
        <w:r w:rsidR="004941B0">
          <w:rPr>
            <w:noProof/>
            <w:webHidden/>
          </w:rPr>
          <w:tab/>
        </w:r>
        <w:r w:rsidR="004941B0">
          <w:rPr>
            <w:noProof/>
            <w:webHidden/>
          </w:rPr>
          <w:fldChar w:fldCharType="begin"/>
        </w:r>
        <w:r w:rsidR="004941B0">
          <w:rPr>
            <w:noProof/>
            <w:webHidden/>
          </w:rPr>
          <w:instrText xml:space="preserve"> PAGEREF _Toc156394292 \h </w:instrText>
        </w:r>
        <w:r w:rsidR="004941B0">
          <w:rPr>
            <w:noProof/>
            <w:webHidden/>
          </w:rPr>
        </w:r>
        <w:r w:rsidR="004941B0">
          <w:rPr>
            <w:noProof/>
            <w:webHidden/>
          </w:rPr>
          <w:fldChar w:fldCharType="separate"/>
        </w:r>
        <w:r w:rsidR="00897F8E">
          <w:rPr>
            <w:noProof/>
            <w:webHidden/>
          </w:rPr>
          <w:t>34</w:t>
        </w:r>
        <w:r w:rsidR="004941B0">
          <w:rPr>
            <w:noProof/>
            <w:webHidden/>
          </w:rPr>
          <w:fldChar w:fldCharType="end"/>
        </w:r>
      </w:hyperlink>
    </w:p>
    <w:p w14:paraId="748A62B9" w14:textId="57C8588D" w:rsidR="004941B0" w:rsidRDefault="00000000">
      <w:pPr>
        <w:pStyle w:val="Sommario2"/>
        <w:tabs>
          <w:tab w:val="right" w:leader="dot" w:pos="9631"/>
        </w:tabs>
        <w:rPr>
          <w:rFonts w:cstheme="minorBidi"/>
          <w:noProof/>
          <w:kern w:val="2"/>
          <w14:ligatures w14:val="standardContextual"/>
        </w:rPr>
      </w:pPr>
      <w:hyperlink w:anchor="_Toc156394293" w:history="1">
        <w:r w:rsidR="004941B0" w:rsidRPr="00831C40">
          <w:rPr>
            <w:rStyle w:val="Collegamentoipertestuale"/>
            <w:noProof/>
          </w:rPr>
          <w:t>CONCLUSIONI</w:t>
        </w:r>
        <w:r w:rsidR="004941B0">
          <w:rPr>
            <w:noProof/>
            <w:webHidden/>
          </w:rPr>
          <w:tab/>
        </w:r>
        <w:r w:rsidR="004941B0">
          <w:rPr>
            <w:noProof/>
            <w:webHidden/>
          </w:rPr>
          <w:fldChar w:fldCharType="begin"/>
        </w:r>
        <w:r w:rsidR="004941B0">
          <w:rPr>
            <w:noProof/>
            <w:webHidden/>
          </w:rPr>
          <w:instrText xml:space="preserve"> PAGEREF _Toc156394293 \h </w:instrText>
        </w:r>
        <w:r w:rsidR="004941B0">
          <w:rPr>
            <w:noProof/>
            <w:webHidden/>
          </w:rPr>
        </w:r>
        <w:r w:rsidR="004941B0">
          <w:rPr>
            <w:noProof/>
            <w:webHidden/>
          </w:rPr>
          <w:fldChar w:fldCharType="separate"/>
        </w:r>
        <w:r w:rsidR="00897F8E">
          <w:rPr>
            <w:noProof/>
            <w:webHidden/>
          </w:rPr>
          <w:t>36</w:t>
        </w:r>
        <w:r w:rsidR="004941B0">
          <w:rPr>
            <w:noProof/>
            <w:webHidden/>
          </w:rPr>
          <w:fldChar w:fldCharType="end"/>
        </w:r>
      </w:hyperlink>
    </w:p>
    <w:p w14:paraId="0D430DD8" w14:textId="7BFA52A8" w:rsidR="00171F8B" w:rsidRPr="00543176" w:rsidRDefault="00DF1CF1" w:rsidP="00171F8B">
      <w:pPr>
        <w:pStyle w:val="Normal"/>
        <w:rPr>
          <w:rFonts w:ascii="Trebuchet MS" w:hAnsi="Trebuchet MS"/>
        </w:rPr>
      </w:pPr>
      <w:r w:rsidRPr="00543176">
        <w:rPr>
          <w:rFonts w:ascii="Trebuchet MS" w:hAnsi="Trebuchet MS"/>
        </w:rPr>
        <w:fldChar w:fldCharType="end"/>
      </w:r>
    </w:p>
    <w:p w14:paraId="193B7AE8" w14:textId="77777777" w:rsidR="00171F8B" w:rsidRPr="00543176" w:rsidRDefault="00171F8B" w:rsidP="00171F8B">
      <w:pPr>
        <w:pStyle w:val="Normal"/>
        <w:rPr>
          <w:rFonts w:ascii="Trebuchet MS" w:hAnsi="Trebuchet MS"/>
        </w:rPr>
      </w:pPr>
    </w:p>
    <w:p w14:paraId="4EA68A8B" w14:textId="77777777" w:rsidR="001B5E16" w:rsidRPr="00543176" w:rsidRDefault="001B5E16" w:rsidP="00171F8B">
      <w:pPr>
        <w:pStyle w:val="Normal"/>
        <w:rPr>
          <w:rFonts w:ascii="Trebuchet MS" w:hAnsi="Trebuchet MS"/>
        </w:rPr>
        <w:sectPr w:rsidR="001B5E16" w:rsidRPr="00543176" w:rsidSect="00AF4D32">
          <w:headerReference w:type="default" r:id="rId8"/>
          <w:headerReference w:type="first" r:id="rId9"/>
          <w:pgSz w:w="11909" w:h="16834"/>
          <w:pgMar w:top="1417" w:right="1134" w:bottom="1134" w:left="1134" w:header="720" w:footer="720" w:gutter="0"/>
          <w:cols w:space="720"/>
          <w:titlePg/>
          <w:docGrid w:linePitch="272"/>
        </w:sectPr>
      </w:pPr>
    </w:p>
    <w:p w14:paraId="22696A56" w14:textId="7AECA4B0" w:rsidR="001B5E16" w:rsidRPr="00543176" w:rsidRDefault="001B5E16" w:rsidP="001B5E16">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0" w:name="_Toc156394249"/>
      <w:r w:rsidRPr="00543176">
        <w:rPr>
          <w:sz w:val="24"/>
          <w:lang w:val="it-IT"/>
        </w:rPr>
        <w:lastRenderedPageBreak/>
        <w:t>INTRODUZIONE</w:t>
      </w:r>
      <w:bookmarkEnd w:id="0"/>
    </w:p>
    <w:p w14:paraId="41211BDD" w14:textId="77777777" w:rsidR="001B5E16" w:rsidRPr="00543176" w:rsidRDefault="001B5E16" w:rsidP="001B5E16">
      <w:pPr>
        <w:pStyle w:val="Normal"/>
        <w:rPr>
          <w:rFonts w:ascii="Trebuchet MS" w:eastAsia="Trebuchet MS" w:hAnsi="Trebuchet MS" w:cs="Trebuchet MS"/>
          <w:sz w:val="12"/>
        </w:rPr>
      </w:pPr>
    </w:p>
    <w:p w14:paraId="256F7E45" w14:textId="312F643E"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Il presente documento unico di valutazione dei rischi (di seguito denominato DUVRI) è stato </w:t>
      </w:r>
      <w:r w:rsidRPr="00543176">
        <w:rPr>
          <w:lang w:val="it-IT"/>
        </w:rPr>
        <w:t>in applicazione</w:t>
      </w:r>
      <w:r w:rsidRPr="00543176">
        <w:t xml:space="preserve"> dell’art. 26</w:t>
      </w:r>
      <w:r w:rsidRPr="00543176">
        <w:rPr>
          <w:lang w:val="it-IT"/>
        </w:rPr>
        <w:t xml:space="preserve"> </w:t>
      </w:r>
      <w:r w:rsidRPr="00543176">
        <w:t>del D.Lgs. 81/08.</w:t>
      </w:r>
    </w:p>
    <w:p w14:paraId="7FA135D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097BF55"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L’art. 26, comma 1 lettera b, del D.Lgs. 81/08 impone al Datore di lavoro committente di fornire alle Aziende appaltatrici o ai Lavoratori autonomi dettagliate informazioni sui rischi specifici esistenti nell'ambiente in cui sono destinati ad operare e sulle misure di prevenzione e di emergenza adottate in relazione alla propria attività.</w:t>
      </w:r>
    </w:p>
    <w:p w14:paraId="6142D501"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1A92F05C"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Il comma 3 del D.Lgs. 81/08, inoltre, impone al Datore di lavoro committente di promuovere la cooperazione ed il coordinamento di cui al comma 2, elaborando un </w:t>
      </w:r>
      <w:r w:rsidRPr="00543176">
        <w:rPr>
          <w:b/>
        </w:rPr>
        <w:t>unico documento di valutazione dei rischi da interferenze</w:t>
      </w:r>
      <w:r w:rsidRPr="00543176">
        <w:t xml:space="preserve"> che indichi le misure adottate </w:t>
      </w:r>
      <w:r w:rsidRPr="00543176">
        <w:rPr>
          <w:color w:val="000000"/>
        </w:rPr>
        <w:t>per eliminare o, ove ciò non sia possibile, ridurre al minimo i rischi da interferenze</w:t>
      </w:r>
      <w:r w:rsidRPr="00543176">
        <w:t>.</w:t>
      </w:r>
    </w:p>
    <w:p w14:paraId="5A30BB6B"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DF81F8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DUVRI ha i seguenti obiettivi:</w:t>
      </w:r>
    </w:p>
    <w:p w14:paraId="72DF31D8"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7883290" w14:textId="77777777" w:rsidR="00AF7716" w:rsidRPr="00543176" w:rsidRDefault="00AF7716" w:rsidP="00AF7716">
      <w:pPr>
        <w:widowControl/>
        <w:numPr>
          <w:ilvl w:val="0"/>
          <w:numId w:val="7"/>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498"/>
        </w:tabs>
      </w:pPr>
      <w:r w:rsidRPr="00543176">
        <w:t>promuovere la cooperazione ed il coordinamento previsto al comma 2 dell’art. 26 del D.Lgs. 81/08;</w:t>
      </w:r>
    </w:p>
    <w:p w14:paraId="3F08AB55" w14:textId="77777777" w:rsidR="00AF7716" w:rsidRPr="00543176" w:rsidRDefault="00AF7716" w:rsidP="00AF7716">
      <w:pPr>
        <w:widowControl/>
        <w:numPr>
          <w:ilvl w:val="0"/>
          <w:numId w:val="7"/>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498"/>
        </w:tabs>
      </w:pPr>
      <w:r w:rsidRPr="00543176">
        <w:t>cooperare all’attuazione delle misure di prevenzione e protezione dai rischi sul lavoro incidenti sull’attività lavorativa oggetto dell’appalto;</w:t>
      </w:r>
    </w:p>
    <w:p w14:paraId="4AA1C0CF" w14:textId="77777777" w:rsidR="00AF7716" w:rsidRPr="00543176" w:rsidRDefault="00AF7716" w:rsidP="00AF7716">
      <w:pPr>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pPr>
      <w:r w:rsidRPr="00543176">
        <w:t>coordinare gli interventi di prevenzione e protezione dai rischi cui sono esposti i lavoratori e informare reciprocamente il committente e l’esecutore in merito a tali misure.</w:t>
      </w:r>
    </w:p>
    <w:p w14:paraId="3A6E9260"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EF24A29"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La valutazione dei rischi interferenti ha richiesto l’analisi dei luoghi di lavoro e delle situazioni in cui i lavoratori delle aziende esterne vengono a trovarsi nello svolgimento delle attività appaltate, ed è finalizzata all’individuazione e all’attuazione di misure di prevenzione e di provvedimenti da attuare.</w:t>
      </w:r>
    </w:p>
    <w:p w14:paraId="7013E63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pPr>
    </w:p>
    <w:p w14:paraId="46733487"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Tale valutazione, pertanto, è legata sia al tipo di attività lavorativa svolta nell’unità produttiva sia a situazioni determinate da altri elementi quali ambiente di lavoro, strutture ed impianti utilizzati, materiali e prodotti coinvolti nei processi, sia alle attività appaltate. </w:t>
      </w:r>
    </w:p>
    <w:p w14:paraId="4CB2FE9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9DD3DF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A tale scopo sono stati analizzati:</w:t>
      </w:r>
    </w:p>
    <w:p w14:paraId="079E400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D0A776C"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immessi nel luogo di lavoro del committente dalle lavorazioni dell’appaltatore;</w:t>
      </w:r>
    </w:p>
    <w:p w14:paraId="75945D3F"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esistenti nel luogo di lavoro del committente, ove è previsto che debba operare l’appaltatore, ulteriori rispetto a quelli specifici dell’attività propria dell’appaltatore;</w:t>
      </w:r>
    </w:p>
    <w:p w14:paraId="57CA331F"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derivanti da modalità di esecuzione particolari (che comportano rischi ulteriori rispetto a quelli specifici dell’attività appaltata), richieste esplicitamente dal committente;</w:t>
      </w:r>
    </w:p>
    <w:p w14:paraId="03180235"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derivanti da sovrapposizioni di più attività svolte ad opera di appaltatori diversi.</w:t>
      </w:r>
    </w:p>
    <w:p w14:paraId="0294FFC0" w14:textId="77777777" w:rsidR="009E461B" w:rsidRPr="00543176" w:rsidRDefault="009E461B" w:rsidP="009E461B">
      <w:pPr>
        <w:pStyle w:val="Normal"/>
        <w:rPr>
          <w:rFonts w:ascii="Trebuchet MS" w:eastAsia="Trebuchet MS" w:hAnsi="Trebuchet MS" w:cs="Trebuchet MS"/>
        </w:rPr>
      </w:pPr>
    </w:p>
    <w:p w14:paraId="29241123" w14:textId="585195E3" w:rsidR="009E461B" w:rsidRPr="00543176" w:rsidRDefault="009E461B" w:rsidP="00D4690D">
      <w:pPr>
        <w:pStyle w:val="Titolo4"/>
        <w:rPr>
          <w:lang w:val="it-IT"/>
        </w:rPr>
      </w:pPr>
      <w:bookmarkStart w:id="1" w:name="_Toc156394250"/>
      <w:r w:rsidRPr="00543176">
        <w:t>INFORMAZION</w:t>
      </w:r>
      <w:r w:rsidR="00AF7716" w:rsidRPr="00543176">
        <w:rPr>
          <w:lang w:val="it-IT"/>
        </w:rPr>
        <w:t>I SUI RISCHI SPECIFICI DEGLI AMBIENTI DI LAVORO</w:t>
      </w:r>
      <w:bookmarkEnd w:id="1"/>
    </w:p>
    <w:p w14:paraId="67B241E2" w14:textId="77777777" w:rsidR="009E461B" w:rsidRPr="00543176" w:rsidRDefault="009E461B" w:rsidP="009E461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2EDFDC79" w14:textId="77777777" w:rsidR="00AF7716" w:rsidRPr="00543176" w:rsidRDefault="00AF7716" w:rsidP="00AF7716">
      <w:r w:rsidRPr="00543176">
        <w:t>Per tutte le informazioni sui rischi specifici esistenti negli ambienti in cui sono destinati ad operare le aziende esterne e sulle misure di prevenzione e di emergenza adottate in relazione alla propria attività, si rimanda al Documento di valutazione dei rischi (DVR) elaborato dall’azienda committente.</w:t>
      </w:r>
    </w:p>
    <w:p w14:paraId="08CB3CB6" w14:textId="77777777" w:rsidR="00F1071C" w:rsidRPr="00543176" w:rsidRDefault="00F1071C" w:rsidP="00AF7716"/>
    <w:p w14:paraId="255BC097" w14:textId="5F5A1D58" w:rsidR="00F1071C" w:rsidRPr="00543176" w:rsidRDefault="00F1071C" w:rsidP="00F1071C">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 w:name="_Toc156394251"/>
      <w:r w:rsidRPr="00543176">
        <w:rPr>
          <w:sz w:val="24"/>
          <w:lang w:val="it-IT"/>
        </w:rPr>
        <w:t>RIFERIMENTI LEGISLATIVI</w:t>
      </w:r>
      <w:bookmarkEnd w:id="2"/>
    </w:p>
    <w:p w14:paraId="4BF81634" w14:textId="77777777" w:rsidR="00F1071C" w:rsidRPr="00543176" w:rsidRDefault="00F1071C" w:rsidP="00F1071C">
      <w:pPr>
        <w:pStyle w:val="Normal"/>
        <w:rPr>
          <w:rFonts w:ascii="Trebuchet MS" w:eastAsia="Trebuchet MS" w:hAnsi="Trebuchet MS" w:cs="Trebuchet MS"/>
          <w:sz w:val="12"/>
        </w:rPr>
      </w:pPr>
    </w:p>
    <w:p w14:paraId="1C6498FC" w14:textId="77777777" w:rsidR="00AF7716" w:rsidRPr="00543176" w:rsidRDefault="00F1071C" w:rsidP="00AF7716">
      <w:pPr>
        <w:rPr>
          <w:lang w:val="it-IT"/>
        </w:rPr>
      </w:pPr>
      <w:r w:rsidRPr="00543176">
        <w:rPr>
          <w:b/>
          <w:bCs/>
        </w:rPr>
        <w:t>D.Lgs. 9-4-2008 n. 81</w:t>
      </w:r>
      <w:r w:rsidRPr="00543176">
        <w:t>, recante: Attuazione dell’articolo 1 della legge 3 agosto 2007, n. 123, in materia di tutela della salute e della sicurezza nei luoghi di lavoro (pubblicato nella Gazzetta Ufficiale del 30 aprile 2008, n. 101, S.O.)</w:t>
      </w:r>
      <w:r w:rsidRPr="00543176">
        <w:rPr>
          <w:lang w:val="it-IT"/>
        </w:rPr>
        <w:t>.</w:t>
      </w:r>
    </w:p>
    <w:p w14:paraId="0E27194E" w14:textId="77777777" w:rsidR="00F1071C" w:rsidRPr="00543176" w:rsidRDefault="00F1071C" w:rsidP="00AF7716">
      <w:pPr>
        <w:rPr>
          <w:lang w:val="it-IT"/>
        </w:rPr>
      </w:pPr>
    </w:p>
    <w:p w14:paraId="312F88C4" w14:textId="77777777" w:rsidR="00F1071C" w:rsidRPr="00543176" w:rsidRDefault="00F1071C" w:rsidP="00AF7716">
      <w:pPr>
        <w:rPr>
          <w:lang w:val="it-IT"/>
        </w:rPr>
      </w:pPr>
    </w:p>
    <w:p w14:paraId="0843BC8D" w14:textId="4D501F02" w:rsidR="00F1071C" w:rsidRPr="00543176" w:rsidRDefault="00F1071C" w:rsidP="00AF7716">
      <w:pPr>
        <w:sectPr w:rsidR="00F1071C" w:rsidRPr="00543176" w:rsidSect="00AF4D32">
          <w:pgSz w:w="11909" w:h="16834"/>
          <w:pgMar w:top="1417" w:right="1134" w:bottom="1134" w:left="1134" w:header="720" w:footer="720" w:gutter="0"/>
          <w:cols w:space="720"/>
          <w:titlePg/>
          <w:docGrid w:linePitch="272"/>
        </w:sectPr>
      </w:pPr>
    </w:p>
    <w:p w14:paraId="27E2969D" w14:textId="2FD9BEE5" w:rsidR="00AF7716" w:rsidRPr="00543176" w:rsidRDefault="00AF7716" w:rsidP="00AF7716">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3" w:name="_Toc156394252"/>
      <w:r w:rsidRPr="00543176">
        <w:rPr>
          <w:sz w:val="24"/>
          <w:lang w:val="it-IT"/>
        </w:rPr>
        <w:lastRenderedPageBreak/>
        <w:t>MISURE GENERALI E COMPORTAMENTI DA ADOTTARE</w:t>
      </w:r>
      <w:bookmarkEnd w:id="3"/>
    </w:p>
    <w:p w14:paraId="3AB8D522" w14:textId="77777777" w:rsidR="00AF7716" w:rsidRPr="00543176" w:rsidRDefault="00AF7716" w:rsidP="00AF7716">
      <w:pPr>
        <w:pStyle w:val="Normal"/>
        <w:rPr>
          <w:rFonts w:ascii="Trebuchet MS" w:eastAsia="Trebuchet MS" w:hAnsi="Trebuchet MS" w:cs="Trebuchet MS"/>
          <w:sz w:val="12"/>
        </w:rPr>
      </w:pPr>
    </w:p>
    <w:p w14:paraId="3ED8C538"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Oltre alle misure di coordinamento e cooperazione, espressamente indicate nella sezione specifica del presente documento, durante lo svolgimento delle attività lavorative da parte dell’appaltatore, dovranno essere sempre osservate le seguenti misure.</w:t>
      </w:r>
    </w:p>
    <w:p w14:paraId="05EE7D97" w14:textId="77777777" w:rsidR="00D4690D" w:rsidRPr="00543176" w:rsidRDefault="00D4690D" w:rsidP="009E461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p>
    <w:p w14:paraId="3409388C" w14:textId="224C3A99" w:rsidR="009E461B" w:rsidRPr="00543176" w:rsidRDefault="00AF7716" w:rsidP="00D4690D">
      <w:pPr>
        <w:pStyle w:val="Titolo4"/>
        <w:rPr>
          <w:sz w:val="2"/>
          <w:lang w:val="it-IT"/>
        </w:rPr>
      </w:pPr>
      <w:bookmarkStart w:id="4" w:name="_Toc156394253"/>
      <w:r w:rsidRPr="00543176">
        <w:rPr>
          <w:lang w:val="it-IT"/>
        </w:rPr>
        <w:t>DI ORDINE GENERALE</w:t>
      </w:r>
      <w:bookmarkEnd w:id="4"/>
    </w:p>
    <w:p w14:paraId="60CB31DE" w14:textId="77777777" w:rsidR="009E461B" w:rsidRPr="00543176" w:rsidRDefault="009E461B" w:rsidP="009E461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rPr>
          <w:sz w:val="12"/>
        </w:rPr>
      </w:pPr>
    </w:p>
    <w:p w14:paraId="7F68E3B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Appaltatori</w:t>
      </w:r>
    </w:p>
    <w:p w14:paraId="75F5B91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ECA1200"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l’utilizzo di qualsiasi attrezzatura  o sostanza di proprietà dell’Azienda se non espressamente autorizzato in forma scritta. Il personale esterno è tenuto ad utilizzare esclusivamente il proprio materiale (macchine, attrezzature, utensili) che deve essere rispondente alle norme antinfortunistiche ed adeguatamente identificato. L’uso di tale materiale deve essere consentito solo a personale addetto ed adeguatamente addestrato.</w:t>
      </w:r>
    </w:p>
    <w:p w14:paraId="59216CD4"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Le attrezzature proprie utilizzate dall’azienda esterna o dai lavoratori autonomi devono essere conformi alle norme in vigore e tutte le sostanze eventualmente utilizzate devono essere accompagnate dalla relative schede di sicurezza aggiornate.</w:t>
      </w:r>
    </w:p>
    <w:p w14:paraId="7258F155"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Nell'ambito dello svolgimento delle attività, il personale esterno occupato deve essere munito di apposita tessera di riconoscimento corredata di fotografia, contenente le generalità del lavoratore e l'indicazione del datore di lavoro. I lavoratori sono tenuti ad esporre detta tessera di riconoscimento.</w:t>
      </w:r>
    </w:p>
    <w:p w14:paraId="592F2E6E"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Prima dell’inizio dei lavori di contratto, l’appaltatore comunica i nominativi del personale impiegato per il compimento di quanto previsto nel contratto d’appalto stesso, dichiarando di avere impartito ai lavoratori la formazione specifica prevista nel presente documento.</w:t>
      </w:r>
    </w:p>
    <w:p w14:paraId="0215292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0D95674"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Appaltatori</w:t>
      </w:r>
    </w:p>
    <w:p w14:paraId="2CD64EFA"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4A08516"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Si provvede alla immediata comunicazione di rischi non previsti nel presente DUVRI e che si manifestino in situazioni particolari o transitorie.</w:t>
      </w:r>
    </w:p>
    <w:p w14:paraId="2D66DB45" w14:textId="6A947E01" w:rsidR="009E461B" w:rsidRPr="00543176" w:rsidRDefault="009E461B" w:rsidP="009E461B">
      <w:pPr>
        <w:pStyle w:val="Normal"/>
        <w:rPr>
          <w:rFonts w:ascii="Trebuchet MS" w:eastAsia="Trebuchet MS" w:hAnsi="Trebuchet MS" w:cs="Trebuchet MS"/>
        </w:rPr>
      </w:pPr>
    </w:p>
    <w:p w14:paraId="1E5BEA27" w14:textId="7156C011" w:rsidR="009E461B" w:rsidRPr="00543176" w:rsidRDefault="00AF7716" w:rsidP="00D4690D">
      <w:pPr>
        <w:pStyle w:val="Titolo4"/>
        <w:rPr>
          <w:lang w:val="it-IT"/>
        </w:rPr>
      </w:pPr>
      <w:bookmarkStart w:id="5" w:name="_Toc156394254"/>
      <w:r w:rsidRPr="00543176">
        <w:rPr>
          <w:lang w:val="it-IT"/>
        </w:rPr>
        <w:t>VIE DI FUGA E DI SICUREZZA</w:t>
      </w:r>
      <w:bookmarkEnd w:id="5"/>
    </w:p>
    <w:p w14:paraId="0BC31416"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Appaltatori</w:t>
      </w:r>
    </w:p>
    <w:p w14:paraId="55E6566C"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08E638D"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Le imprese o i lavoratori autonomi che intervengono negli edifici aziendali prendono obbligatoriamente visione della planimetria dei locali con l'indicazione delle vie di fuga e della localizzazione dei presidi di emergenza comunicando al Datore di lavoro interessato ed al servizio di prevenzione e protezione eventuali modifiche temporanee necessarie per lo svolgimento dei propri lavori.</w:t>
      </w:r>
    </w:p>
    <w:p w14:paraId="718DC46D"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L’appaltatore prende visione della distribuzione planimetrica dei locali e della posizione dei presidi di emergenza e della posizione degli interruttori atti a disattivare le alimentazioni idriche, elettriche e del gas. Deve, inoltre, essere informato sui responsabili per la gestione delle emergenze nominati ai sensi del D.Lgs. 81/08 nell’ambito delle sedi dove si interviene.</w:t>
      </w:r>
    </w:p>
    <w:p w14:paraId="66B5903E"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E6B8FA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5F723661"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B9D2318"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mezzi di estinzione sono sempre facilmente raggiungibili attraverso percorsi che devono sempre rimanere sgombri e liberi.</w:t>
      </w:r>
    </w:p>
    <w:p w14:paraId="1658333A" w14:textId="77777777" w:rsidR="00AF771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corridoi e le vie di fuga sono mantenuti costantemente in condizioni tali da garantire una facile percorribilità delle persone in caso di emergenza; devono essere sempre sgombri da materiale combustibile e infiammabile, da assembramenti di persone e da ostacoli di qualsiasi genere (macchine per la distribuzione di caffè, di bibite, etc.), anche se temporanei.</w:t>
      </w:r>
    </w:p>
    <w:p w14:paraId="2237B24A" w14:textId="77777777" w:rsidR="00E9211E"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63E078A" w14:textId="77777777" w:rsidR="00E9211E"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33A18BD" w14:textId="77777777" w:rsidR="00FF1491" w:rsidRDefault="00FF1491"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DF6E5DF" w14:textId="77777777" w:rsidR="00FF1491" w:rsidRDefault="00FF1491"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63E0632" w14:textId="77777777" w:rsidR="00E9211E"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2E6776D" w14:textId="77777777" w:rsidR="00E9211E" w:rsidRPr="00543176"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732949D" w14:textId="77777777" w:rsidR="009E461B" w:rsidRPr="00543176" w:rsidRDefault="009E461B" w:rsidP="009E461B">
      <w:pPr>
        <w:widowControl/>
        <w:rPr>
          <w:sz w:val="12"/>
          <w:lang w:val="it-IT"/>
        </w:rPr>
      </w:pPr>
    </w:p>
    <w:p w14:paraId="244E6DFE" w14:textId="48149E3E" w:rsidR="009E461B" w:rsidRPr="00543176" w:rsidRDefault="00B40D7B" w:rsidP="00D4690D">
      <w:pPr>
        <w:pStyle w:val="Titolo4"/>
        <w:rPr>
          <w:lang w:val="it-IT"/>
        </w:rPr>
      </w:pPr>
      <w:bookmarkStart w:id="6" w:name="_Toc156394255"/>
      <w:r w:rsidRPr="00543176">
        <w:rPr>
          <w:lang w:val="it-IT"/>
        </w:rPr>
        <w:lastRenderedPageBreak/>
        <w:t>APPARECCHI ELETTRICI E COLLEGAMENTI ALLA RETE ELETTRICA</w:t>
      </w:r>
      <w:bookmarkEnd w:id="6"/>
    </w:p>
    <w:p w14:paraId="6FDE6331" w14:textId="77777777" w:rsidR="009E461B" w:rsidRPr="00543176" w:rsidRDefault="009E461B" w:rsidP="009E461B">
      <w:pPr>
        <w:jc w:val="left"/>
        <w:rPr>
          <w:sz w:val="24"/>
        </w:rPr>
      </w:pPr>
    </w:p>
    <w:p w14:paraId="3E49111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w:t>
      </w:r>
    </w:p>
    <w:p w14:paraId="1422728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8919671"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La protezione contro i contatti diretti con elementi in tensione e contatti indiretti determinati da condizioni di guasto è assicurata dalla realizzazione degli impianti a regola d’arte e con la prescritta dichiarazione di conformità.</w:t>
      </w:r>
    </w:p>
    <w:p w14:paraId="54453342"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Tutte le fonti di pericolo risultano adeguatamente segnalate con idonea cartellonistica.</w:t>
      </w:r>
    </w:p>
    <w:p w14:paraId="7DCC4C6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p>
    <w:p w14:paraId="219B2A8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8000"/>
        </w:rPr>
      </w:pPr>
      <w:r w:rsidRPr="00543176">
        <w:rPr>
          <w:noProof/>
        </w:rPr>
        <w:drawing>
          <wp:inline distT="0" distB="0" distL="0" distR="0" wp14:anchorId="6F3A5FBD" wp14:editId="2D77CAD9">
            <wp:extent cx="2727325" cy="1298575"/>
            <wp:effectExtent l="0" t="0" r="0" b="0"/>
            <wp:docPr id="658112815" name="Immagine 658112815"/>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10"/>
                    <a:stretch>
                      <a:fillRect/>
                    </a:stretch>
                  </pic:blipFill>
                  <pic:spPr>
                    <a:xfrm>
                      <a:off x="0" y="0"/>
                      <a:ext cx="2727325" cy="1298575"/>
                    </a:xfrm>
                    <a:prstGeom prst="rect">
                      <a:avLst/>
                    </a:prstGeom>
                  </pic:spPr>
                </pic:pic>
              </a:graphicData>
            </a:graphic>
          </wp:inline>
        </w:drawing>
      </w:r>
    </w:p>
    <w:p w14:paraId="58BBA90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p>
    <w:p w14:paraId="324F600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2A23F67D"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0B3DC3F"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L’appaltatore utilizza componenti (cavi, spine, prese, adattatori etc.) e apparecchi elettrici rispondenti alla regola dell’arte (marchio CE o altro tipo di certificazione) ed in buono stato di conservazione; utilizza l’impianto elettrico secondo quanto imposto dalla buona tecnica e dalla regola dell’arte; non fa uso di cavi giuntati o che presentino lesioni o abrasioni. </w:t>
      </w:r>
    </w:p>
    <w:p w14:paraId="4F1537A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attivare linee elettriche volanti senza aver verificato lo stato dei cavi e senza aver avvisato il personale preposto dell’Azienda.</w:t>
      </w:r>
    </w:p>
    <w:p w14:paraId="7C03CDB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effettuare allacciamenti provvisori di apparecchiature elettriche alle linee di alimentazione.</w:t>
      </w:r>
    </w:p>
    <w:p w14:paraId="38F6CD9A"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utilizzare, nei lavori in luoghi bagnati o molto umidi e nei lavori a contatto o entro grandi masse metalliche, utensili elettrici portatili a tensione superiore a 50 V verso terra.</w:t>
      </w:r>
    </w:p>
    <w:p w14:paraId="7D7FC127" w14:textId="77777777" w:rsidR="009E461B" w:rsidRPr="00543176" w:rsidRDefault="009E461B" w:rsidP="009E461B"/>
    <w:p w14:paraId="2921EEB4" w14:textId="1125E2AA" w:rsidR="009E461B" w:rsidRPr="00543176" w:rsidRDefault="00B40D7B" w:rsidP="00D4690D">
      <w:pPr>
        <w:pStyle w:val="Titolo4"/>
        <w:rPr>
          <w:lang w:val="it-IT"/>
        </w:rPr>
      </w:pPr>
      <w:bookmarkStart w:id="7" w:name="_Toc156394256"/>
      <w:r w:rsidRPr="00543176">
        <w:rPr>
          <w:lang w:val="it-IT"/>
        </w:rPr>
        <w:t>INTERRUZIONI ALLE FORNITURE DI ENERGIA ELETTRICA, GAS, ACQUA</w:t>
      </w:r>
      <w:bookmarkEnd w:id="7"/>
    </w:p>
    <w:p w14:paraId="15CF3AD9" w14:textId="77777777" w:rsidR="009E461B" w:rsidRPr="00543176" w:rsidRDefault="009E461B" w:rsidP="009E461B">
      <w:pPr>
        <w:rPr>
          <w:sz w:val="12"/>
        </w:rPr>
      </w:pPr>
    </w:p>
    <w:p w14:paraId="0DCA61E4"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281A1C0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CB30FB8" w14:textId="77777777" w:rsidR="00B40D7B" w:rsidRPr="00543176" w:rsidRDefault="00B40D7B" w:rsidP="00B40D7B">
      <w:pPr>
        <w:pStyle w:val="Paragrafoelenco"/>
        <w:numPr>
          <w:ilvl w:val="0"/>
          <w:numId w:val="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rPr>
      </w:pPr>
      <w:r w:rsidRPr="00543176">
        <w:rPr>
          <w:rFonts w:ascii="Trebuchet MS" w:hAnsi="Trebuchet MS"/>
        </w:rPr>
        <w:t>Interruzioni dell’energia elettrica, del gas, del funzionamento degli impianti di riscaldamento/ climatizzazione, delle forniture idriche per i servizi e per il funzionamento degli impianti di spegnimento antincendio, sono sempre concordate con i Datori di lavoro titolari delle attività presenti nell’edificio dove si interviene.</w:t>
      </w:r>
    </w:p>
    <w:p w14:paraId="4E49D627" w14:textId="77777777" w:rsidR="00B40D7B" w:rsidRPr="00543176" w:rsidRDefault="00B40D7B" w:rsidP="00B40D7B">
      <w:pPr>
        <w:pStyle w:val="Paragrafoelenco"/>
        <w:numPr>
          <w:ilvl w:val="0"/>
          <w:numId w:val="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rPr>
      </w:pPr>
      <w:r w:rsidRPr="00543176">
        <w:rPr>
          <w:rFonts w:ascii="Trebuchet MS" w:hAnsi="Trebuchet MS"/>
        </w:rPr>
        <w:t>Le manovre di erogazione/interruzione sono sempre eseguite successivamente all’accertamento che le stesse non generino condizioni di pericolo e/o danni per disservizio.</w:t>
      </w:r>
    </w:p>
    <w:p w14:paraId="3716ACAB" w14:textId="77777777" w:rsidR="00B40D7B" w:rsidRPr="00543176" w:rsidRDefault="00B40D7B" w:rsidP="00662896">
      <w:pPr>
        <w:pStyle w:val="Normal"/>
        <w:rPr>
          <w:rFonts w:ascii="Trebuchet MS" w:hAnsi="Trebuchet MS"/>
          <w:lang w:val="it-IT"/>
        </w:rPr>
      </w:pPr>
    </w:p>
    <w:p w14:paraId="7BEADAD5" w14:textId="3791D5D7" w:rsidR="00B40D7B" w:rsidRPr="00543176" w:rsidRDefault="00B40D7B" w:rsidP="00B40D7B">
      <w:pPr>
        <w:pStyle w:val="Titolo4"/>
        <w:rPr>
          <w:lang w:val="it-IT"/>
        </w:rPr>
      </w:pPr>
      <w:bookmarkStart w:id="8" w:name="_Toc156394257"/>
      <w:r w:rsidRPr="00543176">
        <w:rPr>
          <w:lang w:val="it-IT"/>
        </w:rPr>
        <w:t>IMPIANTO ANTINCENDIO</w:t>
      </w:r>
      <w:bookmarkEnd w:id="8"/>
    </w:p>
    <w:p w14:paraId="7BDA1EDA" w14:textId="77777777" w:rsidR="00B40D7B" w:rsidRPr="00543176" w:rsidRDefault="00B40D7B" w:rsidP="00B40D7B">
      <w:pPr>
        <w:rPr>
          <w:sz w:val="12"/>
        </w:rPr>
      </w:pPr>
    </w:p>
    <w:p w14:paraId="596581D7"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Fermo restando la verifica costante dei mezzi di protezione, dal punto di vista della manutenzione ordinaria, non è possibile apportare modifiche se queste non sono preventivamente autorizzate dagli Uffici competenti.</w:t>
      </w:r>
    </w:p>
    <w:p w14:paraId="263306A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E91E2B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w:t>
      </w:r>
    </w:p>
    <w:p w14:paraId="0DB38856"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B81F66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La protezione contro gli incendi è assicurata da:</w:t>
      </w:r>
    </w:p>
    <w:p w14:paraId="03D698E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B3797A" w14:textId="77777777" w:rsidR="00B40D7B" w:rsidRPr="00543176" w:rsidRDefault="00B40D7B" w:rsidP="00B40D7B">
      <w:pPr>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Mezzi di estinzione presenti ed efficienti.</w:t>
      </w:r>
    </w:p>
    <w:p w14:paraId="32482EB0" w14:textId="77777777" w:rsidR="00B40D7B" w:rsidRPr="00543176" w:rsidRDefault="00B40D7B" w:rsidP="00B40D7B">
      <w:pPr>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Istruzioni impartite per iscritto al personale.</w:t>
      </w:r>
    </w:p>
    <w:p w14:paraId="1633E8F6" w14:textId="77777777" w:rsidR="00B40D7B" w:rsidRPr="00543176" w:rsidRDefault="00B40D7B" w:rsidP="00B40D7B">
      <w:pPr>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Procedure scritte da tenere in caso d’incendio</w:t>
      </w:r>
    </w:p>
    <w:p w14:paraId="607CE2B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213171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lastRenderedPageBreak/>
        <w:t>Appaltatore</w:t>
      </w:r>
    </w:p>
    <w:p w14:paraId="2168E00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F679295" w14:textId="3208074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Ai lavoratori </w:t>
      </w:r>
      <w:r w:rsidR="00550A98">
        <w:rPr>
          <w:lang w:val="it-IT"/>
        </w:rPr>
        <w:t>è</w:t>
      </w:r>
      <w:r w:rsidRPr="00543176">
        <w:t xml:space="preserve"> vietato:</w:t>
      </w:r>
    </w:p>
    <w:p w14:paraId="536F4BC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FB9D49F" w14:textId="62BBFA9E" w:rsidR="00B40D7B" w:rsidRPr="00543176" w:rsidRDefault="00B40D7B" w:rsidP="00B40D7B">
      <w:pPr>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Fumare</w:t>
      </w:r>
      <w:r w:rsidR="00550A98">
        <w:rPr>
          <w:lang w:val="it-IT"/>
        </w:rPr>
        <w:t xml:space="preserve"> al di fuori delle aree indicate</w:t>
      </w:r>
    </w:p>
    <w:p w14:paraId="471EC9BA" w14:textId="59F9AB75" w:rsidR="00B40D7B" w:rsidRPr="00543176" w:rsidRDefault="00B40D7B" w:rsidP="00B40D7B">
      <w:pPr>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Effettuare operazioni che possano dar luogo a scintille (molatura</w:t>
      </w:r>
      <w:r w:rsidR="00550A98">
        <w:rPr>
          <w:lang w:val="it-IT"/>
        </w:rPr>
        <w:t>,</w:t>
      </w:r>
      <w:r w:rsidRPr="00543176">
        <w:t xml:space="preserve"> saldatura,ecc.) a meno che non siano state espressamente autorizzate</w:t>
      </w:r>
    </w:p>
    <w:p w14:paraId="6F9D1F3F" w14:textId="77777777" w:rsidR="00B40D7B" w:rsidRPr="00543176" w:rsidRDefault="00B40D7B" w:rsidP="00B40D7B">
      <w:pPr>
        <w:pStyle w:val="Normal"/>
        <w:rPr>
          <w:rFonts w:ascii="Trebuchet MS" w:hAnsi="Trebuchet MS"/>
          <w:lang w:val="it-IT"/>
        </w:rPr>
      </w:pPr>
    </w:p>
    <w:p w14:paraId="79C4AE2B" w14:textId="3CB28FE6" w:rsidR="00B40D7B" w:rsidRPr="00543176" w:rsidRDefault="00B40D7B" w:rsidP="00B40D7B">
      <w:pPr>
        <w:pStyle w:val="Titolo4"/>
        <w:rPr>
          <w:lang w:val="it-IT"/>
        </w:rPr>
      </w:pPr>
      <w:bookmarkStart w:id="9" w:name="_Toc156394258"/>
      <w:r w:rsidRPr="00543176">
        <w:rPr>
          <w:lang w:val="it-IT"/>
        </w:rPr>
        <w:t>SOVRACCARICHI SU SOLAI</w:t>
      </w:r>
      <w:bookmarkEnd w:id="9"/>
    </w:p>
    <w:p w14:paraId="095A923F" w14:textId="77777777" w:rsidR="00B40D7B" w:rsidRPr="00543176" w:rsidRDefault="00B40D7B" w:rsidP="00B40D7B">
      <w:pPr>
        <w:rPr>
          <w:sz w:val="12"/>
        </w:rPr>
      </w:pPr>
    </w:p>
    <w:p w14:paraId="3CA892A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2A0DEDC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367A31D" w14:textId="608A62E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L'introduzione, anche temporanea di carichi sui solai, in misura superiore al limite consentito (non solo in locali destinati a archivi, depositi/magazzini ecc.), deve essere preventivamente sottoposta a verifica da parte di un tecnico abilitato. Questi certifica per iscritto al competente servizio prevenzione e protezione aziendale l’idoneità statica dell’intervento.</w:t>
      </w:r>
    </w:p>
    <w:p w14:paraId="69E975B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C56A43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43176">
        <w:rPr>
          <w:noProof/>
        </w:rPr>
        <w:drawing>
          <wp:inline distT="0" distB="0" distL="0" distR="0" wp14:anchorId="3C5EFBEF" wp14:editId="22F3C5F6">
            <wp:extent cx="2179320" cy="1367155"/>
            <wp:effectExtent l="0" t="0" r="0" b="0"/>
            <wp:docPr id="458416745" name="Immagine 458416745"/>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1"/>
                    <a:stretch>
                      <a:fillRect/>
                    </a:stretch>
                  </pic:blipFill>
                  <pic:spPr>
                    <a:xfrm>
                      <a:off x="0" y="0"/>
                      <a:ext cx="2179320" cy="1367155"/>
                    </a:xfrm>
                    <a:prstGeom prst="rect">
                      <a:avLst/>
                    </a:prstGeom>
                  </pic:spPr>
                </pic:pic>
              </a:graphicData>
            </a:graphic>
          </wp:inline>
        </w:drawing>
      </w:r>
    </w:p>
    <w:p w14:paraId="44CFAB49" w14:textId="77777777" w:rsidR="00B40D7B" w:rsidRPr="00543176" w:rsidRDefault="00B40D7B" w:rsidP="00B40D7B">
      <w:pPr>
        <w:pStyle w:val="Normal"/>
        <w:rPr>
          <w:rFonts w:ascii="Trebuchet MS" w:hAnsi="Trebuchet MS"/>
          <w:lang w:val="it-IT"/>
        </w:rPr>
      </w:pPr>
    </w:p>
    <w:p w14:paraId="6DEAFB0A" w14:textId="62ED7D5E" w:rsidR="00B40D7B" w:rsidRPr="00543176" w:rsidRDefault="00B40D7B" w:rsidP="00B40D7B">
      <w:pPr>
        <w:pStyle w:val="Titolo4"/>
        <w:rPr>
          <w:lang w:val="it-IT"/>
        </w:rPr>
      </w:pPr>
      <w:bookmarkStart w:id="10" w:name="_Toc156394259"/>
      <w:r w:rsidRPr="00543176">
        <w:rPr>
          <w:lang w:val="it-IT"/>
        </w:rPr>
        <w:t>EMERGENZA IN CASO DI SVERSAMENTO DI SOSTANZE PERICOLOSE</w:t>
      </w:r>
      <w:bookmarkEnd w:id="10"/>
    </w:p>
    <w:p w14:paraId="6AADA192" w14:textId="77777777" w:rsidR="00B40D7B" w:rsidRPr="00543176" w:rsidRDefault="00B40D7B" w:rsidP="00B40D7B">
      <w:pPr>
        <w:rPr>
          <w:sz w:val="12"/>
        </w:rPr>
      </w:pPr>
    </w:p>
    <w:p w14:paraId="0DADBB1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5CEF5724"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4EEEE9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In caso di sversamento di sostanze chimiche liquide: </w:t>
      </w:r>
    </w:p>
    <w:p w14:paraId="3D443A5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D7F4F35"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arieggiare il locale ovvero la zona; </w:t>
      </w:r>
    </w:p>
    <w:p w14:paraId="180E8D28"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utilizzare, secondo le istruzioni, i kit di assorbimento, che devono essere presenti nella attrezzatura di lavoro qualora si utilizzino tali sostanze, e porre il tutto in contenitori all'uopo predisposti (contenitori di rifiuti compatibili), evitando di usare apparecchi alimentati ad energia elettrica che possano costituire innesco per una eventuale miscela infiammabile, ovvero esplosiva presente; </w:t>
      </w:r>
    </w:p>
    <w:p w14:paraId="0149F666"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comportarsi scrupolosamente secondo quanto previsto dalle istruzioni contenute nelle apposite "schede di sicurezza", che devono accompagnare le sostanze ed essere a disposizione per la continua consultazione da parte degli operatori.</w:t>
      </w:r>
    </w:p>
    <w:p w14:paraId="20225A40" w14:textId="77777777" w:rsidR="00B40D7B" w:rsidRPr="00543176" w:rsidRDefault="00B40D7B" w:rsidP="00B40D7B">
      <w:pPr>
        <w:pStyle w:val="Normal"/>
        <w:rPr>
          <w:rFonts w:ascii="Trebuchet MS" w:hAnsi="Trebuchet MS"/>
          <w:lang w:val="it-IT"/>
        </w:rPr>
      </w:pPr>
    </w:p>
    <w:p w14:paraId="60ED0D6F" w14:textId="00BE0077" w:rsidR="00B40D7B" w:rsidRPr="00543176" w:rsidRDefault="00B40D7B" w:rsidP="00B40D7B">
      <w:pPr>
        <w:pStyle w:val="Titolo4"/>
        <w:rPr>
          <w:lang w:val="it-IT"/>
        </w:rPr>
      </w:pPr>
      <w:bookmarkStart w:id="11" w:name="_Toc156394260"/>
      <w:r w:rsidRPr="00543176">
        <w:rPr>
          <w:lang w:val="it-IT"/>
        </w:rPr>
        <w:t>SUPERFICI SCIVOLOSE O BAGNATE NEI LUOGHI DI LAVORO</w:t>
      </w:r>
      <w:bookmarkEnd w:id="11"/>
    </w:p>
    <w:p w14:paraId="6D5B181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B7537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4608D4E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BDCFE0E"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Sia l’Azienda committente che gli appaltatori devono segnalare, attraverso specifica segnaletica, le superfici di transito che dovessero risultare bagnate e, quindi, a rischio scivolamento.</w:t>
      </w:r>
    </w:p>
    <w:p w14:paraId="480B524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Analogamente, sono segnalati eventuali pavimenti non stabili ed antisdrucciolevoli nonché esenti da protuberanze, cavità o piani inclinati pericolosi.</w:t>
      </w:r>
    </w:p>
    <w:p w14:paraId="755F420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43176">
        <w:rPr>
          <w:noProof/>
        </w:rPr>
        <w:lastRenderedPageBreak/>
        <w:drawing>
          <wp:inline distT="0" distB="0" distL="0" distR="0" wp14:anchorId="01E45DC8" wp14:editId="30EE74AF">
            <wp:extent cx="1330960" cy="1591310"/>
            <wp:effectExtent l="0" t="0" r="0" b="0"/>
            <wp:docPr id="1841646818" name="Immagine 1841646818"/>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12"/>
                    <a:stretch>
                      <a:fillRect/>
                    </a:stretch>
                  </pic:blipFill>
                  <pic:spPr>
                    <a:xfrm>
                      <a:off x="0" y="0"/>
                      <a:ext cx="1330960" cy="1591310"/>
                    </a:xfrm>
                    <a:prstGeom prst="rect">
                      <a:avLst/>
                    </a:prstGeom>
                  </pic:spPr>
                </pic:pic>
              </a:graphicData>
            </a:graphic>
          </wp:inline>
        </w:drawing>
      </w:r>
    </w:p>
    <w:p w14:paraId="6276070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14:paraId="64F764D6"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Quando il pavimento dei posti di lavoro e di quelli di passaggio si mantiene bagnato e non è possibile provvedere diversamente, i lavoratori sono forniti di idonee calzature impermeabili.</w:t>
      </w:r>
    </w:p>
    <w:p w14:paraId="08A26269" w14:textId="77777777" w:rsidR="00B40D7B" w:rsidRPr="00543176" w:rsidRDefault="00B40D7B" w:rsidP="00B40D7B">
      <w:pPr>
        <w:pStyle w:val="Normal"/>
        <w:rPr>
          <w:rFonts w:ascii="Trebuchet MS" w:hAnsi="Trebuchet MS"/>
          <w:lang w:val="it-IT"/>
        </w:rPr>
      </w:pPr>
    </w:p>
    <w:p w14:paraId="58A60D84" w14:textId="11F45AA2" w:rsidR="00B40D7B" w:rsidRPr="00543176" w:rsidRDefault="00B40D7B" w:rsidP="00B40D7B">
      <w:pPr>
        <w:pStyle w:val="Titolo4"/>
        <w:rPr>
          <w:lang w:val="it-IT"/>
        </w:rPr>
      </w:pPr>
      <w:bookmarkStart w:id="12" w:name="_Toc156394261"/>
      <w:r w:rsidRPr="00543176">
        <w:rPr>
          <w:lang w:val="it-IT"/>
        </w:rPr>
        <w:t>SEGNALETICA DI SICUREZZA</w:t>
      </w:r>
      <w:bookmarkEnd w:id="12"/>
    </w:p>
    <w:p w14:paraId="756163B5" w14:textId="77777777" w:rsidR="00B40D7B" w:rsidRPr="00543176" w:rsidRDefault="00B40D7B" w:rsidP="00B40D7B">
      <w:pPr>
        <w:rPr>
          <w:sz w:val="12"/>
        </w:rPr>
      </w:pPr>
    </w:p>
    <w:p w14:paraId="53C2CBF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 xml:space="preserve">Azienda Committente </w:t>
      </w:r>
    </w:p>
    <w:p w14:paraId="7316FFA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45B2D85"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predisposta idonea segnaletica di sicurezza (orizzontale e/o verticale) allo scopo di informare il personale presente in azienda integrata idoneamente sugli eventuali rischi derivanti dalle interferenze lavorative oggetto del presente DUVRI.</w:t>
      </w:r>
    </w:p>
    <w:p w14:paraId="48EE1E7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21351D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43176">
        <w:rPr>
          <w:noProof/>
        </w:rPr>
        <w:drawing>
          <wp:inline distT="0" distB="0" distL="0" distR="0" wp14:anchorId="720550C3" wp14:editId="50F8443F">
            <wp:extent cx="1776095" cy="1494155"/>
            <wp:effectExtent l="0" t="0" r="0" b="0"/>
            <wp:docPr id="2069272951" name="Immagine 2069272951"/>
            <wp:cNvGraphicFramePr/>
            <a:graphic xmlns:a="http://schemas.openxmlformats.org/drawingml/2006/main">
              <a:graphicData uri="http://schemas.openxmlformats.org/drawingml/2006/picture">
                <pic:pic xmlns:pic="http://schemas.openxmlformats.org/drawingml/2006/picture">
                  <pic:nvPicPr>
                    <pic:cNvPr id="0" name="Image 18"/>
                    <pic:cNvPicPr/>
                  </pic:nvPicPr>
                  <pic:blipFill>
                    <a:blip r:embed="rId13"/>
                    <a:stretch>
                      <a:fillRect/>
                    </a:stretch>
                  </pic:blipFill>
                  <pic:spPr>
                    <a:xfrm>
                      <a:off x="0" y="0"/>
                      <a:ext cx="1776095" cy="1494155"/>
                    </a:xfrm>
                    <a:prstGeom prst="rect">
                      <a:avLst/>
                    </a:prstGeom>
                  </pic:spPr>
                </pic:pic>
              </a:graphicData>
            </a:graphic>
          </wp:inline>
        </w:drawing>
      </w:r>
      <w:r w:rsidRPr="00543176">
        <w:rPr>
          <w:noProof/>
        </w:rPr>
        <w:drawing>
          <wp:inline distT="0" distB="0" distL="0" distR="0" wp14:anchorId="5F5F0505" wp14:editId="5B506C61">
            <wp:extent cx="1540510" cy="1592580"/>
            <wp:effectExtent l="0" t="0" r="0" b="0"/>
            <wp:docPr id="1910970549" name="Immagine 1910970549"/>
            <wp:cNvGraphicFramePr/>
            <a:graphic xmlns:a="http://schemas.openxmlformats.org/drawingml/2006/main">
              <a:graphicData uri="http://schemas.openxmlformats.org/drawingml/2006/picture">
                <pic:pic xmlns:pic="http://schemas.openxmlformats.org/drawingml/2006/picture">
                  <pic:nvPicPr>
                    <pic:cNvPr id="0" name="Image 19"/>
                    <pic:cNvPicPr/>
                  </pic:nvPicPr>
                  <pic:blipFill>
                    <a:blip r:embed="rId14"/>
                    <a:stretch>
                      <a:fillRect/>
                    </a:stretch>
                  </pic:blipFill>
                  <pic:spPr>
                    <a:xfrm>
                      <a:off x="0" y="0"/>
                      <a:ext cx="1540510" cy="1592580"/>
                    </a:xfrm>
                    <a:prstGeom prst="rect">
                      <a:avLst/>
                    </a:prstGeom>
                  </pic:spPr>
                </pic:pic>
              </a:graphicData>
            </a:graphic>
          </wp:inline>
        </w:drawing>
      </w:r>
      <w:r w:rsidRPr="00543176">
        <w:rPr>
          <w:noProof/>
        </w:rPr>
        <w:drawing>
          <wp:inline distT="0" distB="0" distL="0" distR="0" wp14:anchorId="375A9DBB" wp14:editId="2A61D644">
            <wp:extent cx="1828800" cy="1482090"/>
            <wp:effectExtent l="0" t="0" r="0" b="0"/>
            <wp:docPr id="949638473" name="Immagine 949638473"/>
            <wp:cNvGraphicFramePr/>
            <a:graphic xmlns:a="http://schemas.openxmlformats.org/drawingml/2006/main">
              <a:graphicData uri="http://schemas.openxmlformats.org/drawingml/2006/picture">
                <pic:pic xmlns:pic="http://schemas.openxmlformats.org/drawingml/2006/picture">
                  <pic:nvPicPr>
                    <pic:cNvPr id="0" name="Image 20"/>
                    <pic:cNvPicPr/>
                  </pic:nvPicPr>
                  <pic:blipFill>
                    <a:blip r:embed="rId15"/>
                    <a:stretch>
                      <a:fillRect/>
                    </a:stretch>
                  </pic:blipFill>
                  <pic:spPr>
                    <a:xfrm>
                      <a:off x="0" y="0"/>
                      <a:ext cx="1828800" cy="1482090"/>
                    </a:xfrm>
                    <a:prstGeom prst="rect">
                      <a:avLst/>
                    </a:prstGeom>
                  </pic:spPr>
                </pic:pic>
              </a:graphicData>
            </a:graphic>
          </wp:inline>
        </w:drawing>
      </w:r>
    </w:p>
    <w:p w14:paraId="04790EF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p>
    <w:p w14:paraId="333F084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142E0FC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620C3D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In caso di sopravvenuto rischio non previsto e di tipo transitorio, l’azienda esterna deve dare immediata comunicazione al servizio di prevenzione e protezione del Committente per l’adozione di idonee misure di sicurezza o apposizione di idonea segnaletica.</w:t>
      </w:r>
    </w:p>
    <w:p w14:paraId="5ACEF4A8" w14:textId="77777777" w:rsidR="00B40D7B" w:rsidRPr="00543176" w:rsidRDefault="00B40D7B" w:rsidP="00B40D7B">
      <w:pPr>
        <w:pStyle w:val="Normal"/>
        <w:rPr>
          <w:rFonts w:ascii="Trebuchet MS" w:hAnsi="Trebuchet MS"/>
          <w:lang w:val="it-IT"/>
        </w:rPr>
      </w:pPr>
    </w:p>
    <w:p w14:paraId="508CB55C" w14:textId="6CABEEEE" w:rsidR="00B40D7B" w:rsidRPr="00543176" w:rsidRDefault="00B40D7B" w:rsidP="00B40D7B">
      <w:pPr>
        <w:pStyle w:val="Titolo4"/>
        <w:rPr>
          <w:lang w:val="it-IT"/>
        </w:rPr>
      </w:pPr>
      <w:bookmarkStart w:id="13" w:name="_Toc156394262"/>
      <w:r w:rsidRPr="00543176">
        <w:rPr>
          <w:lang w:val="it-IT"/>
        </w:rPr>
        <w:t>POLVERI E FIBRE DERIVANTI DA LAVORAZIONI</w:t>
      </w:r>
      <w:bookmarkEnd w:id="13"/>
    </w:p>
    <w:p w14:paraId="41166C94" w14:textId="77777777" w:rsidR="00B40D7B" w:rsidRPr="00543176" w:rsidRDefault="00B40D7B" w:rsidP="00B40D7B">
      <w:pPr>
        <w:rPr>
          <w:sz w:val="12"/>
        </w:rPr>
      </w:pPr>
    </w:p>
    <w:p w14:paraId="28479FD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5ECBD97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D6191D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Nel caso in cui un’attività lavorativa preveda lo svilupparsi di polveri, occorre operare con massima cautela installando aspiratori o segregando gli spazi con teli/barriere. Tali attività devono essere programmate e, salvo cause di forza maggiore (in tal caso devono essere prese misure atte a informare e tutelare le persone presenti), le stesse sono svolte in assenza di terzi sul luogo di lavoro.</w:t>
      </w:r>
    </w:p>
    <w:p w14:paraId="33243A5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Deve essere effettuata la necessaria informazione al fine di evitare disagi a soggetti asmatici o allergici eventualmente presenti.</w:t>
      </w:r>
    </w:p>
    <w:p w14:paraId="0FDE407F" w14:textId="77777777" w:rsidR="00B40D7B"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Per lavorazioni, in orari non coincidenti con quelli dei dipendenti della sede, che lascino negli ambienti di lavoro residui di polveri o altro, occorre, comunque, che effettuare un’adeguata rimozione e pulizia prima dell’inizio dell’attività dei dipendenti.</w:t>
      </w:r>
    </w:p>
    <w:p w14:paraId="3134338D" w14:textId="77777777" w:rsidR="009D60C6" w:rsidRDefault="009D60C6" w:rsidP="009D60C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797B0A7" w14:textId="77777777" w:rsidR="009D60C6" w:rsidRPr="00543176" w:rsidRDefault="009D60C6" w:rsidP="009D60C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F04438D" w14:textId="77777777" w:rsidR="00B40D7B" w:rsidRPr="00543176" w:rsidRDefault="00B40D7B" w:rsidP="00B40D7B">
      <w:pPr>
        <w:pStyle w:val="Normal"/>
        <w:rPr>
          <w:rFonts w:ascii="Trebuchet MS" w:hAnsi="Trebuchet MS"/>
          <w:lang w:val="it-IT"/>
        </w:rPr>
      </w:pPr>
    </w:p>
    <w:p w14:paraId="61A07AAC" w14:textId="33CBBF7C" w:rsidR="00B40D7B" w:rsidRPr="00543176" w:rsidRDefault="00B40D7B" w:rsidP="00B40D7B">
      <w:pPr>
        <w:pStyle w:val="Titolo4"/>
        <w:rPr>
          <w:lang w:val="it-IT"/>
        </w:rPr>
      </w:pPr>
      <w:bookmarkStart w:id="14" w:name="_Toc156394263"/>
      <w:r w:rsidRPr="00543176">
        <w:rPr>
          <w:lang w:val="it-IT"/>
        </w:rPr>
        <w:lastRenderedPageBreak/>
        <w:t>USO DI AGENTI CHIMICI VERNICIANTI, DETERGENTI, ECC.</w:t>
      </w:r>
      <w:bookmarkEnd w:id="14"/>
    </w:p>
    <w:p w14:paraId="648EFB76" w14:textId="77777777" w:rsidR="00B40D7B" w:rsidRPr="00543176" w:rsidRDefault="00B40D7B" w:rsidP="00B40D7B">
      <w:pPr>
        <w:rPr>
          <w:sz w:val="12"/>
        </w:rPr>
      </w:pPr>
    </w:p>
    <w:p w14:paraId="176A6AB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688BB52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2B29E58"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L’impiego di agenti chimici da parte di Aziende che operino negli edifici deve avvenire secondo specifiche modalità operative indicate sulla scheda di sicurezza (scheda che deve essere presente in situ insieme alla documentazione di sicurezza ed essere esibita su richiesta del Datore di Lavoro, del Referente del Contratto e dal competente servizio di prevenzione e protezione aziendale).</w:t>
      </w:r>
    </w:p>
    <w:p w14:paraId="297180BE"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Per quanto possibile, gli interventi che necessitano di prodotti chimici, se non per lavori d’urgenza, devono essere programmati in modo tale da non esporre persone terze al pericolo derivante dal loro utilizzo.</w:t>
      </w:r>
    </w:p>
    <w:p w14:paraId="0264CCA6"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fatto divieto di miscelare tra loro prodotti diversi o di travasarli in contenitori non correttamente etichettati.</w:t>
      </w:r>
    </w:p>
    <w:p w14:paraId="700BA4B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L’appaltatore operante non deve in alcun modo lasciare prodotti chimici e loro contenitori, anche se vuoti, incustoditi. I contenitori, esaurite le quantità contenute, devono essere smaltiti secondo le norme vigenti. In alcun modo devono essere abbandonati negli edifici rifiuti provenienti dalla lavorazione effettuata al termine del lavoro/servizio.</w:t>
      </w:r>
    </w:p>
    <w:p w14:paraId="09B9F079"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Deve essere effettuata la necessaria informazione al fine di evitare disagi a soggetti asmatici o allergici eventualmente presenti, anche nei giorni successivi all’impiego delle suddette sostanze.</w:t>
      </w:r>
    </w:p>
    <w:p w14:paraId="7C2DB2BD" w14:textId="77777777" w:rsidR="00B40D7B" w:rsidRPr="00543176" w:rsidRDefault="00B40D7B" w:rsidP="00B40D7B">
      <w:pPr>
        <w:pStyle w:val="Normal"/>
        <w:rPr>
          <w:rFonts w:ascii="Trebuchet MS" w:hAnsi="Trebuchet MS"/>
          <w:lang w:val="it-IT"/>
        </w:rPr>
      </w:pPr>
    </w:p>
    <w:p w14:paraId="002EFEAA" w14:textId="5E4E8C47" w:rsidR="00B40D7B" w:rsidRPr="00543176" w:rsidRDefault="00B40D7B" w:rsidP="00B40D7B">
      <w:pPr>
        <w:pStyle w:val="Titolo4"/>
        <w:rPr>
          <w:lang w:val="it-IT"/>
        </w:rPr>
      </w:pPr>
      <w:bookmarkStart w:id="15" w:name="_Toc156394264"/>
      <w:r w:rsidRPr="00543176">
        <w:rPr>
          <w:lang w:val="it-IT"/>
        </w:rPr>
        <w:t>FIAMME LIBERE</w:t>
      </w:r>
      <w:bookmarkEnd w:id="15"/>
    </w:p>
    <w:p w14:paraId="25EC78EE" w14:textId="77777777" w:rsidR="00B40D7B" w:rsidRPr="00543176" w:rsidRDefault="00B40D7B" w:rsidP="00B40D7B">
      <w:pPr>
        <w:rPr>
          <w:sz w:val="12"/>
        </w:rPr>
      </w:pPr>
    </w:p>
    <w:p w14:paraId="4F98FAAD"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3AD5981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F386AA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Le attrezzature da lavoro utilizzate devono essere efficienti sotto il profilo della sicurezza ed il prelievo dell’energia elettrica avviene nel rispetto delle caratteristiche tecniche compatibili con il punto di allaccio.</w:t>
      </w:r>
    </w:p>
    <w:p w14:paraId="22600FF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50356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Le attività lavorative che comportano l’impiego di fiamme libere sono sempre precedute da: </w:t>
      </w:r>
    </w:p>
    <w:p w14:paraId="521E0B6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5A978B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verifica sulla presenza di materiali infiammabili in prossimità del punto di intervento; </w:t>
      </w:r>
    </w:p>
    <w:p w14:paraId="3187F03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accertamento della salubrità dell’aria all’interno di vani tecnici a rischio; </w:t>
      </w:r>
    </w:p>
    <w:p w14:paraId="47169C75"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verifica sulla presenza di un presidio antincendio in prossimità dei punti di intervento; </w:t>
      </w:r>
    </w:p>
    <w:p w14:paraId="497D1CBB"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conoscenza da parte del personale della procedura di gestione dell’emergenza, comprendente, anche, l’uso dei presidi antincendio disponibili. </w:t>
      </w:r>
    </w:p>
    <w:p w14:paraId="5FC3FEC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D1332F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Comunque, per l’inizio delle lavorazioni con fiamme libere, obbligatoriamente deve sempre essere assicurata la presenza di mezzi estinguenti efficienti a portata degli operatori.</w:t>
      </w:r>
    </w:p>
    <w:p w14:paraId="2107025A" w14:textId="77777777" w:rsidR="00B40D7B" w:rsidRPr="00543176" w:rsidRDefault="00B40D7B" w:rsidP="00B40D7B">
      <w:pPr>
        <w:pStyle w:val="Normal"/>
        <w:rPr>
          <w:rFonts w:ascii="Trebuchet MS" w:hAnsi="Trebuchet MS"/>
          <w:lang w:val="it-IT"/>
        </w:rPr>
      </w:pPr>
    </w:p>
    <w:p w14:paraId="24F1EF91" w14:textId="660BF0A1" w:rsidR="00B40D7B" w:rsidRPr="00543176" w:rsidRDefault="00B40D7B" w:rsidP="00B40D7B">
      <w:pPr>
        <w:pStyle w:val="Titolo4"/>
        <w:rPr>
          <w:lang w:val="it-IT"/>
        </w:rPr>
      </w:pPr>
      <w:bookmarkStart w:id="16" w:name="_Toc156394265"/>
      <w:r w:rsidRPr="00543176">
        <w:rPr>
          <w:lang w:val="it-IT"/>
        </w:rPr>
        <w:t>COOPERAZIONE E COORDINAMENTO</w:t>
      </w:r>
      <w:bookmarkEnd w:id="16"/>
    </w:p>
    <w:p w14:paraId="70806258" w14:textId="77777777" w:rsidR="00B40D7B" w:rsidRPr="00543176" w:rsidRDefault="00B40D7B" w:rsidP="00B40D7B">
      <w:pPr>
        <w:rPr>
          <w:sz w:val="12"/>
        </w:rPr>
      </w:pPr>
    </w:p>
    <w:p w14:paraId="1097243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11546BC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EB7946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Datore di lavoro dell’Azienda Committente e delle Imprese appaltatrici/Lavoratori autonomi coopereranno all’attuazione delle misure di prevenzione e protezione dai rischi sul lavoro incidenti sull’attività lavorativa oggetto dell’appalto.</w:t>
      </w:r>
    </w:p>
    <w:p w14:paraId="13C5D8FD"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8222F2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96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color w:val="000000"/>
        </w:rPr>
      </w:pPr>
      <w:r w:rsidRPr="00543176">
        <w:rPr>
          <w:color w:val="000000"/>
        </w:rPr>
        <w:t>Essi coordinano, altresì, gli interventi di protezione e prevenzione dai rischi cui sono esposti i lavoratori, informandosi reciprocamente anche al fine di eliminare rischi dovuti alle interferenze tra i lavori delle diverse imprese coinvolte nell’esecuzione dell’opera complessiva.</w:t>
      </w:r>
    </w:p>
    <w:p w14:paraId="42781C26"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14DCB8F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rPr>
          <w:color w:val="008000"/>
        </w:rPr>
        <w:t>Azienda Committente</w:t>
      </w:r>
    </w:p>
    <w:p w14:paraId="72B1C44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28C4007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543176">
        <w:rPr>
          <w:color w:val="000000"/>
        </w:rPr>
        <w:t>Il Datore di lavoro committente promuove la cooperazione ed il coordinamento innanzitutto mediante l’elaborazione del presente documento unico di valutazione dei rischi nel quale sono state indicate le misure adottate per eliminare o, ove ciò non è possibile, ridurre al minimo i rischi da interferenze. Tale documento è allegato al contratto di appalto o di opera.</w:t>
      </w:r>
    </w:p>
    <w:p w14:paraId="11250DCE" w14:textId="77777777" w:rsidR="00B40D7B" w:rsidRPr="00543176" w:rsidRDefault="00B40D7B" w:rsidP="00B40D7B">
      <w:pPr>
        <w:pStyle w:val="Normal"/>
        <w:rPr>
          <w:rFonts w:ascii="Trebuchet MS" w:hAnsi="Trebuchet MS"/>
          <w:lang w:val="it-IT"/>
        </w:rPr>
      </w:pPr>
    </w:p>
    <w:p w14:paraId="558F57C0" w14:textId="17E3654E" w:rsidR="00B40D7B" w:rsidRPr="00543176" w:rsidRDefault="00B40D7B" w:rsidP="00B40D7B">
      <w:pPr>
        <w:pStyle w:val="Titolo4"/>
        <w:rPr>
          <w:lang w:val="it-IT"/>
        </w:rPr>
      </w:pPr>
      <w:bookmarkStart w:id="17" w:name="_Toc156394266"/>
      <w:r w:rsidRPr="00543176">
        <w:rPr>
          <w:lang w:val="it-IT"/>
        </w:rPr>
        <w:lastRenderedPageBreak/>
        <w:t>VERBALE DI SOPRALLUOGO PRELIMINARE CONGIUNTO</w:t>
      </w:r>
      <w:bookmarkEnd w:id="17"/>
    </w:p>
    <w:p w14:paraId="77263843" w14:textId="77777777" w:rsidR="00B40D7B" w:rsidRPr="00543176" w:rsidRDefault="00B40D7B" w:rsidP="00B40D7B">
      <w:pPr>
        <w:rPr>
          <w:sz w:val="12"/>
        </w:rPr>
      </w:pPr>
    </w:p>
    <w:p w14:paraId="64AD3B8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64D1AB4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A542B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Preliminarmente alla stipula del contratto ed in ogni caso prima del concreto inizio delle attività oggetto dell’ appalto, il Datore di lavoro dell’Azienda Committente (o un suo Dirigente delegato) o il Lavoratore autonomo promuove la cooperazione ed il coordinamento di cui all’art. 26 comma 3 del D.Lgs. 81/2008, mediante la redazione, in contraddittorio con l’Appaltatore, del “</w:t>
      </w:r>
      <w:r w:rsidRPr="00543176">
        <w:rPr>
          <w:b/>
          <w:i/>
        </w:rPr>
        <w:t>Verbale di sopralluogo preliminare</w:t>
      </w:r>
      <w:r w:rsidRPr="00543176">
        <w:t xml:space="preserve"> </w:t>
      </w:r>
      <w:r w:rsidRPr="00543176">
        <w:rPr>
          <w:b/>
          <w:i/>
        </w:rPr>
        <w:t>congiunto e di coordinamento</w:t>
      </w:r>
      <w:r w:rsidRPr="00543176">
        <w:t>” presso ciascuna sede oggetto dell’appalto stesso.</w:t>
      </w:r>
    </w:p>
    <w:p w14:paraId="10FE85D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F6029A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verbale, che è redatto a cura del Servizio di Prevenzione e Protezione, è sottoscritto dal Datore di lavoro dell’Azienda Committente, dal Responsabile della sede e dal Datore di Lavoro della Azienda Appaltatrice o dal Lavoratore autonomo.</w:t>
      </w:r>
    </w:p>
    <w:p w14:paraId="772B6C4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57E67E0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 contenuti del suddetto verbale potranno, in qualsiasi momento, essere integrati con le eventuali ulteriori prescrizioni o procedure di sicurezza (individuate per eliminare o ridurre i rischi da interferenza determinati dalla presenza di altre ditte presso le medesime aree dell’edificio oggetto del presente appalto), contenute in uno o più “</w:t>
      </w:r>
      <w:r w:rsidRPr="00543176">
        <w:rPr>
          <w:b/>
          <w:i/>
        </w:rPr>
        <w:t>Verbali di Coordinamento in corso d’opera</w:t>
      </w:r>
      <w:r w:rsidRPr="00543176">
        <w:t>”, predisposti a cura del Servizio di Prevenzione e Protezione dell’Azienda Committente e sottoscritti da tutte le Aziende Appaltatrici di volta in volta interessate.</w:t>
      </w:r>
    </w:p>
    <w:p w14:paraId="407D5A9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24080A8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“Verbale di sopralluogo preliminare congiunto e di coordinamento” e gli eventuali successivi “Verbali di Coordinamento in corso d’opera” costituiscono parte integrante del presente DUVRI , che verrà custodito, in copia originale, agli atti del Servizio di Prevenzione e Protezione.</w:t>
      </w:r>
    </w:p>
    <w:p w14:paraId="02DDDE40" w14:textId="77777777" w:rsidR="00B40D7B" w:rsidRPr="00543176" w:rsidRDefault="00B40D7B" w:rsidP="00B40D7B">
      <w:pPr>
        <w:pStyle w:val="Normal"/>
        <w:rPr>
          <w:rFonts w:ascii="Trebuchet MS" w:hAnsi="Trebuchet MS"/>
          <w:lang w:val="it-IT"/>
        </w:rPr>
      </w:pPr>
    </w:p>
    <w:p w14:paraId="14A3F573" w14:textId="7CD6261E" w:rsidR="00B40D7B" w:rsidRPr="00543176" w:rsidRDefault="00B40D7B" w:rsidP="00B40D7B">
      <w:pPr>
        <w:pStyle w:val="Titolo4"/>
        <w:rPr>
          <w:lang w:val="it-IT"/>
        </w:rPr>
      </w:pPr>
      <w:bookmarkStart w:id="18" w:name="_Toc156394267"/>
      <w:r w:rsidRPr="00543176">
        <w:rPr>
          <w:lang w:val="it-IT"/>
        </w:rPr>
        <w:t>INFORMAZIONE AI LAVORATORI SULLE INTERFERENZE</w:t>
      </w:r>
      <w:bookmarkEnd w:id="18"/>
    </w:p>
    <w:p w14:paraId="710BF918" w14:textId="77777777" w:rsidR="00B40D7B" w:rsidRPr="00543176" w:rsidRDefault="00B40D7B" w:rsidP="00B40D7B">
      <w:pPr>
        <w:rPr>
          <w:sz w:val="12"/>
        </w:rPr>
      </w:pPr>
    </w:p>
    <w:p w14:paraId="3A27E5B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27A4EDA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D3D2A4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Nel caso di attività che prevedano interferenze con le attività lavorative e che comportino </w:t>
      </w:r>
      <w:r w:rsidRPr="00543176">
        <w:rPr>
          <w:i/>
        </w:rPr>
        <w:t xml:space="preserve">(anche se temporaneamente) </w:t>
      </w:r>
      <w:r w:rsidRPr="00543176">
        <w:t>elevate emissioni di rumore, produzione di odori sgradevoli, produzione di polveri, ecc. o limitazioni alla accessibilità dei luoghi di lavoro, in periodi o orari non di chiusura degli Uffici / Locali, dovrà essere informato il competente servizio di prevenzione e protezione aziendale e dovranno essere  fornite informazioni ai dipendenti (anche per accertare l’eventuale presenza di lavoratori con problemi asmatici, di mobilità o altro) circa le modalità di svolgimento delle lavorazioni e le sostanze utilizzate.</w:t>
      </w:r>
    </w:p>
    <w:p w14:paraId="2E8AE79D"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Il Datore di Lavoro, o il suo delegato Referente di Sede, preventivamente informato dell’intervento, dovrà avvertire il proprio personale ed attenersi alle indicazioni specifiche che vengono fornite.</w:t>
      </w:r>
    </w:p>
    <w:p w14:paraId="21E4505F"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Qualora i lavoratori avvertissero segni di fastidio o problematiche legate allo svolgimento dei lavori  da parte dell’azienda appaltatrice esterna (eccessivo rumore, insorgenza di irritazioni, odori sgradevoli, polveri, etc.) il Datore di Lavoro dovrà immediatamente attivarsi convocando i responsabili dei lavori, allertando il Servizio di Prevenzione e Protezione (ed eventualmente il Medico Competente) al fine di fermare le lavorazioni o di valutare al più presto la sospensione delle attività aziendali.</w:t>
      </w:r>
    </w:p>
    <w:p w14:paraId="4EEC1A4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2B9513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rPr>
      </w:pPr>
      <w:r w:rsidRPr="00543176">
        <w:rPr>
          <w:i/>
        </w:rPr>
        <w:t>Analoga informazione andrà fornita ai lavoratori dell’azienda appaltatrice esterna nel caso in cui le attività lavorative debbano avvenire in ambienti che comportano (anche se temporaneamente) elevate emissioni di rumore, produzione di odori sgradevoli, produzione di polveri, ecc.</w:t>
      </w:r>
    </w:p>
    <w:p w14:paraId="2A6C832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1FEFDAB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rPr>
          <w:color w:val="008000"/>
        </w:rPr>
      </w:pPr>
    </w:p>
    <w:p w14:paraId="4FA661C4"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rPr>
          <w:color w:val="008000"/>
        </w:rPr>
      </w:pPr>
      <w:r w:rsidRPr="00543176">
        <w:rPr>
          <w:color w:val="008000"/>
        </w:rPr>
        <w:t>Azienda Committente</w:t>
      </w:r>
    </w:p>
    <w:p w14:paraId="3D017A6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7CC10E2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L’attività di informazione e formazione verrà effettuata mediante incontri con i lavoratori nell’ambito dei quali si provvederà a consegnare al personale interessato copia delle istruzioni relative alle specifiche problematiche legate alle interferenze oggetto del presente </w:t>
      </w:r>
      <w:r w:rsidRPr="00543176">
        <w:rPr>
          <w:b/>
        </w:rPr>
        <w:t>DUVRI</w:t>
      </w:r>
      <w:r w:rsidRPr="00543176">
        <w:t>.</w:t>
      </w:r>
    </w:p>
    <w:p w14:paraId="1549582C" w14:textId="77777777" w:rsidR="00B40D7B"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144D170A" w14:textId="77777777" w:rsidR="009A76C7" w:rsidRDefault="009A76C7"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0CEC09C1" w14:textId="77777777" w:rsidR="009A76C7" w:rsidRPr="00543176" w:rsidRDefault="009A76C7"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39C84DA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rPr>
          <w:color w:val="008000"/>
        </w:rPr>
      </w:pPr>
      <w:r w:rsidRPr="00543176">
        <w:rPr>
          <w:color w:val="008000"/>
        </w:rPr>
        <w:lastRenderedPageBreak/>
        <w:t>Appaltatore</w:t>
      </w:r>
    </w:p>
    <w:p w14:paraId="5457C5F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4651E3A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 dipendenti dell’Azienda appaltatrice esterna dovranno essere debitamente informati e formati sui rischi relativi allo svolgimento delle loro mansioni, sui possibili danni e sulle conseguenti misure di prevenzione e protezione e sulle modalità di coordinamento in caso di lavori simultanei ed interferenti. Anche ai lavoratori dell’Azienda appaltatrice verrà consegnata copia delle istruzioni relative alle specifiche problematiche legate alle interferenze oggetto del presente </w:t>
      </w:r>
      <w:r w:rsidRPr="00543176">
        <w:rPr>
          <w:b/>
        </w:rPr>
        <w:t>DUVRI</w:t>
      </w:r>
      <w:r w:rsidRPr="00543176">
        <w:t>.</w:t>
      </w:r>
    </w:p>
    <w:p w14:paraId="0E9D6AF4" w14:textId="77777777" w:rsidR="008D426A" w:rsidRDefault="008D426A" w:rsidP="008D426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1A45A92" w14:textId="0DD0FD84" w:rsidR="008D426A" w:rsidRPr="00543176" w:rsidRDefault="008D426A" w:rsidP="008D426A">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19" w:name="_Toc156394268"/>
      <w:r>
        <w:rPr>
          <w:sz w:val="24"/>
          <w:lang w:val="it-IT"/>
        </w:rPr>
        <w:t>MISURE DI PREVENZIONE E PROTEZIONE</w:t>
      </w:r>
      <w:bookmarkEnd w:id="19"/>
    </w:p>
    <w:p w14:paraId="192A7D36" w14:textId="77777777" w:rsidR="008D426A" w:rsidRDefault="008D426A" w:rsidP="008D426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B733FA2" w14:textId="77777777" w:rsidR="009A76C7" w:rsidRDefault="008D426A" w:rsidP="009A76C7">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it-IT"/>
        </w:rPr>
      </w:pPr>
      <w:r>
        <w:t>Si riporta l’elenco delle principali misure di prevenzione e protezione adottate nello Stabilimento; è stato redatto un Piano di Emergenza Interno (PEI) consultabile presso l’azienda ed esposto negli ambienti di lavoro.</w:t>
      </w:r>
      <w:r w:rsidR="009A76C7">
        <w:rPr>
          <w:lang w:val="it-IT"/>
        </w:rPr>
        <w:t xml:space="preserve"> </w:t>
      </w:r>
    </w:p>
    <w:p w14:paraId="18AF7D1B" w14:textId="15B1100B" w:rsidR="00A9375C" w:rsidRPr="009A76C7" w:rsidRDefault="00A9375C" w:rsidP="009A76C7">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A9375C">
        <w:t xml:space="preserve">La struttura organizzativa in grado di attuare il presente piano è costituita da un numero adeguato di persone riportato nei </w:t>
      </w:r>
      <w:r w:rsidRPr="00A9375C">
        <w:rPr>
          <w:b/>
          <w:bCs/>
        </w:rPr>
        <w:t>DS 103 “Membri squadra antincendio”</w:t>
      </w:r>
      <w:r w:rsidRPr="00A9375C">
        <w:t xml:space="preserve"> e </w:t>
      </w:r>
      <w:r w:rsidRPr="00A9375C">
        <w:rPr>
          <w:b/>
          <w:bCs/>
        </w:rPr>
        <w:t>DS 105 “Membri squadra primo soccorso”</w:t>
      </w:r>
      <w:r w:rsidRPr="00A9375C">
        <w:t xml:space="preserve"> </w:t>
      </w:r>
      <w:r>
        <w:rPr>
          <w:lang w:val="it-IT"/>
        </w:rPr>
        <w:t>(</w:t>
      </w:r>
      <w:r w:rsidRPr="009A76C7">
        <w:rPr>
          <w:lang w:val="it-IT"/>
        </w:rPr>
        <w:t>in allegato</w:t>
      </w:r>
      <w:r w:rsidR="00FF1491">
        <w:rPr>
          <w:lang w:val="it-IT"/>
        </w:rPr>
        <w:t xml:space="preserve"> </w:t>
      </w:r>
      <w:r w:rsidR="00FF1491" w:rsidRPr="00FF1491">
        <w:rPr>
          <w:lang w:val="it-IT"/>
        </w:rPr>
        <w:t>DOCUMENTAZIONE PRESA VISIONE</w:t>
      </w:r>
      <w:r>
        <w:rPr>
          <w:lang w:val="it-IT"/>
        </w:rPr>
        <w:t xml:space="preserve">) </w:t>
      </w:r>
      <w:r w:rsidRPr="00A9375C">
        <w:t>ed affissi nelle varie aree dello stabilimento</w:t>
      </w:r>
      <w:r>
        <w:rPr>
          <w:lang w:val="it-IT"/>
        </w:rPr>
        <w:t>.</w:t>
      </w:r>
    </w:p>
    <w:p w14:paraId="04A1A725" w14:textId="77777777" w:rsidR="009A76C7" w:rsidRDefault="009A76C7" w:rsidP="00A9375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p>
    <w:p w14:paraId="2416A299"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L’attività è considerata a:</w:t>
      </w:r>
    </w:p>
    <w:p w14:paraId="13689F07"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2FA9820C" w14:textId="4DFEB1B6"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w:t>
      </w:r>
      <w:r w:rsidRPr="009A76C7">
        <w:tab/>
        <w:t>rischio di incendio alto in riferimento alla classificazione indicata dal D.M. 10.03.98</w:t>
      </w:r>
      <w:r w:rsidR="009A76C7">
        <w:rPr>
          <w:lang w:val="it-IT"/>
        </w:rPr>
        <w:t xml:space="preserve"> e s.m.i.</w:t>
      </w:r>
      <w:r w:rsidRPr="009A76C7">
        <w:t>;</w:t>
      </w:r>
    </w:p>
    <w:p w14:paraId="14EECA2C"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w:t>
      </w:r>
      <w:r w:rsidRPr="009A76C7">
        <w:tab/>
        <w:t>rischio di incidente rilevante secondo D.Lgs. 105/15 e s.m.i.</w:t>
      </w:r>
    </w:p>
    <w:p w14:paraId="27CEBC39"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41AC7F67" w14:textId="052D40C1" w:rsidR="000B3BC5" w:rsidRPr="00A9375C" w:rsidRDefault="000B3BC5" w:rsidP="000B3BC5">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r w:rsidRPr="00A9375C">
        <w:rPr>
          <w:lang w:val="it-IT"/>
        </w:rPr>
        <w:t xml:space="preserve">I punti salienti del Piano di Emergenza Interna sono riassunti nel </w:t>
      </w:r>
      <w:r w:rsidRPr="00A9375C">
        <w:rPr>
          <w:b/>
          <w:bCs/>
          <w:lang w:val="it-IT"/>
        </w:rPr>
        <w:t xml:space="preserve">DS 107 </w:t>
      </w:r>
      <w:r>
        <w:rPr>
          <w:b/>
          <w:bCs/>
          <w:lang w:val="it-IT"/>
        </w:rPr>
        <w:t>“</w:t>
      </w:r>
      <w:r w:rsidRPr="00A9375C">
        <w:rPr>
          <w:b/>
          <w:bCs/>
          <w:lang w:val="it-IT"/>
        </w:rPr>
        <w:t>Comportamento in caso di incendio o sversamento di prodotti nocivi e/o tossici</w:t>
      </w:r>
      <w:r>
        <w:rPr>
          <w:b/>
          <w:bCs/>
          <w:lang w:val="it-IT"/>
        </w:rPr>
        <w:t xml:space="preserve">” </w:t>
      </w:r>
      <w:r w:rsidRPr="009A76C7">
        <w:rPr>
          <w:lang w:val="it-IT"/>
        </w:rPr>
        <w:t>(in allegato</w:t>
      </w:r>
      <w:r w:rsidR="00FF1491">
        <w:rPr>
          <w:lang w:val="it-IT"/>
        </w:rPr>
        <w:t xml:space="preserve"> </w:t>
      </w:r>
      <w:r w:rsidR="00FF1491" w:rsidRPr="00FF1491">
        <w:rPr>
          <w:lang w:val="it-IT"/>
        </w:rPr>
        <w:t>DOCUMENTAZIONE PRESA VISIONE</w:t>
      </w:r>
      <w:r w:rsidRPr="009A76C7">
        <w:rPr>
          <w:lang w:val="it-IT"/>
        </w:rPr>
        <w:t>)</w:t>
      </w:r>
      <w:r w:rsidRPr="00A9375C">
        <w:rPr>
          <w:lang w:val="it-IT"/>
        </w:rPr>
        <w:t xml:space="preserve"> esposto nelle varie aree dello stabilimento.</w:t>
      </w:r>
      <w:r>
        <w:rPr>
          <w:lang w:val="it-IT"/>
        </w:rPr>
        <w:t xml:space="preserve"> Ulteriori informazioni di sicurezza sono riassunti nel </w:t>
      </w:r>
      <w:r w:rsidRPr="000B3BC5">
        <w:rPr>
          <w:b/>
          <w:bCs/>
          <w:lang w:val="it-IT"/>
        </w:rPr>
        <w:t>DS 056 “Informazioni di sicurezza per visitatori occasionali”</w:t>
      </w:r>
      <w:r>
        <w:rPr>
          <w:lang w:val="it-IT"/>
        </w:rPr>
        <w:t xml:space="preserve"> (in allegato</w:t>
      </w:r>
      <w:r w:rsidR="00FF1491">
        <w:rPr>
          <w:lang w:val="it-IT"/>
        </w:rPr>
        <w:t xml:space="preserve"> </w:t>
      </w:r>
      <w:r w:rsidR="00FF1491" w:rsidRPr="00FF1491">
        <w:rPr>
          <w:lang w:val="it-IT"/>
        </w:rPr>
        <w:t>DOCUMENTAZIONE PRESA VISIONE</w:t>
      </w:r>
      <w:r>
        <w:rPr>
          <w:lang w:val="it-IT"/>
        </w:rPr>
        <w:t>).</w:t>
      </w:r>
    </w:p>
    <w:p w14:paraId="08D72B80" w14:textId="77777777" w:rsidR="000B3BC5" w:rsidRDefault="000B3BC5"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4117A010" w14:textId="0E30FFEF"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Ovunque:</w:t>
      </w:r>
      <w:r w:rsidRPr="009A76C7">
        <w:tab/>
      </w:r>
    </w:p>
    <w:p w14:paraId="426458FC"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1EB686DA" w14:textId="048C741D"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fumare (ad eccezione del locale fumatori);</w:t>
      </w:r>
    </w:p>
    <w:p w14:paraId="5B6021B9" w14:textId="47B2779B"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conservare ed assumere cibi e bevande al di fuori del locale mensa e delle zone adiacenti i distributori automatici;</w:t>
      </w:r>
    </w:p>
    <w:p w14:paraId="11FAAFD2" w14:textId="2A259F33"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fatto obbligo di indossare i dispositivi di protezione individuale (DPI) ove previsti;</w:t>
      </w:r>
    </w:p>
    <w:p w14:paraId="5937B732" w14:textId="792DDBD6"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 xml:space="preserve">è fatto obbligo di attenersi alle indicazioni segnaletiche (divieti, pericoli, obblighi, dispositivi di emergenza, evacuazione) contenute nei cartelli indicatori e mediante avvisi visivi e/o acustici; </w:t>
      </w:r>
    </w:p>
    <w:p w14:paraId="497BE3F0" w14:textId="10673CCF"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 xml:space="preserve">è vietato trattenersi negli ambienti di lavoro al di fuori dell'orario stabilito con il Committente; </w:t>
      </w:r>
    </w:p>
    <w:p w14:paraId="30E441CF" w14:textId="53E0B073"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compiere, di propria iniziativa, manovre o operazioni che non siano di propria competenza e che possono perciò compromettere anche la sicurezza di altre persone;</w:t>
      </w:r>
    </w:p>
    <w:p w14:paraId="3FBD70F3" w14:textId="7B16FE38"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ingombrare passaggi, corridoi e uscite di sicurezza con materiali di qualsiasi natura;</w:t>
      </w:r>
    </w:p>
    <w:p w14:paraId="61A2F071" w14:textId="404403BE"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sostare con autoveicoli al di fuori delle aree adibite a parcheggio;</w:t>
      </w:r>
    </w:p>
    <w:p w14:paraId="42EF1AE8" w14:textId="04D1AB43"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nelle zone autorizzate al transito veicolare, procedere rispettando la segnaletica ed il codice della strada (limite di velocità all’interno dello stabilimento 15 Km/h);</w:t>
      </w:r>
    </w:p>
    <w:p w14:paraId="3E8474DD" w14:textId="7AF6741F"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il personale dell’affidatario non deve entrare nei locali diversi da quelli definiti per lo svolgimento dell’attività oggetto dell’appalto se non espressamente autorizzato.</w:t>
      </w:r>
    </w:p>
    <w:p w14:paraId="4611329F" w14:textId="77777777" w:rsidR="008D426A" w:rsidRPr="00543176" w:rsidRDefault="008D426A" w:rsidP="008D426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138BCBC" w14:textId="6753EA9C" w:rsidR="002A13D4" w:rsidRPr="00543176" w:rsidRDefault="002A13D4" w:rsidP="002A13D4">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0" w:name="_Toc156394269"/>
      <w:r w:rsidRPr="00543176">
        <w:rPr>
          <w:sz w:val="24"/>
          <w:lang w:val="it-IT"/>
        </w:rPr>
        <w:t>PROCEDURE D’EMERGENZA ED ADDETTI</w:t>
      </w:r>
      <w:bookmarkEnd w:id="20"/>
    </w:p>
    <w:p w14:paraId="5BB9137B" w14:textId="77777777" w:rsidR="002A13D4" w:rsidRPr="00543176" w:rsidRDefault="002A13D4" w:rsidP="002A13D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p>
    <w:p w14:paraId="662D33DE" w14:textId="5ABE17FE" w:rsidR="002A13D4" w:rsidRPr="00543176" w:rsidRDefault="002A13D4" w:rsidP="002A13D4">
      <w:pPr>
        <w:pStyle w:val="Titolo4"/>
        <w:rPr>
          <w:sz w:val="2"/>
          <w:lang w:val="it-IT"/>
        </w:rPr>
      </w:pPr>
      <w:bookmarkStart w:id="21" w:name="_Toc156394270"/>
      <w:r w:rsidRPr="00543176">
        <w:rPr>
          <w:lang w:val="it-IT"/>
        </w:rPr>
        <w:t>COMPITI E PROCEDURE GENERALI</w:t>
      </w:r>
      <w:bookmarkEnd w:id="21"/>
    </w:p>
    <w:p w14:paraId="6F2BB1D9" w14:textId="77777777" w:rsidR="002A13D4" w:rsidRPr="00543176"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rPr>
          <w:sz w:val="12"/>
        </w:rPr>
      </w:pPr>
    </w:p>
    <w:p w14:paraId="4C7C2658" w14:textId="77777777" w:rsidR="00A9375C"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All'interno dell'organizzazione sono sempre presenti gli addetti al primo soccorso, alla prevenzione incendi ed alla evacuazione. </w:t>
      </w:r>
    </w:p>
    <w:p w14:paraId="6344F1ED" w14:textId="77777777" w:rsidR="00A9375C" w:rsidRDefault="00A9375C"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DE3CB6E" w14:textId="77777777" w:rsidR="00A9375C"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Il segnale di emergenza può essere azionato solo ed esclusivamente dal coordinatore dell’emergenza per segnalare la necessità di evacuare lo stabilimento.</w:t>
      </w:r>
    </w:p>
    <w:p w14:paraId="744746E9" w14:textId="77777777" w:rsidR="000B3BC5" w:rsidRDefault="000B3BC5"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p>
    <w:p w14:paraId="070030FA" w14:textId="54B03B6B" w:rsidR="00A9375C"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lastRenderedPageBreak/>
        <w:t>E’ prevista una segnalazione differenziata per i vari eventi che possono essere causa di evacuazione</w:t>
      </w:r>
      <w:r w:rsidR="00543514">
        <w:rPr>
          <w:lang w:val="it-IT"/>
        </w:rPr>
        <w:t xml:space="preserve"> </w:t>
      </w:r>
      <w:r>
        <w:t>:</w:t>
      </w:r>
    </w:p>
    <w:p w14:paraId="4AD9746E" w14:textId="77777777" w:rsidR="00A9375C"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p>
    <w:p w14:paraId="6DE32062" w14:textId="3D5E3534" w:rsidR="00A9375C" w:rsidRPr="000B3BC5"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rsidRPr="000B3BC5">
        <w:rPr>
          <w:b/>
          <w:bCs/>
        </w:rPr>
        <w:t>Sversamento</w:t>
      </w:r>
      <w:r w:rsidRPr="000B3BC5">
        <w:t>:</w:t>
      </w:r>
      <w:r w:rsidRPr="000B3BC5">
        <w:tab/>
      </w:r>
      <w:r w:rsidRPr="000B3BC5">
        <w:tab/>
        <w:t>1 segnale acustico prolungato della durata di circa 20’’;</w:t>
      </w:r>
    </w:p>
    <w:p w14:paraId="619EC1B8" w14:textId="6E3E079C" w:rsidR="00A9375C" w:rsidRPr="000B3BC5"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rsidRPr="000B3BC5">
        <w:rPr>
          <w:b/>
          <w:bCs/>
        </w:rPr>
        <w:t>Incendio</w:t>
      </w:r>
      <w:r w:rsidRPr="000B3BC5">
        <w:t>:</w:t>
      </w:r>
      <w:r w:rsidRPr="000B3BC5">
        <w:tab/>
      </w:r>
      <w:r w:rsidRPr="000B3BC5">
        <w:tab/>
        <w:t xml:space="preserve">3 segnali acustici della durata ciascuno di 5’’ a distanza di 3’’ l’uno dall’altro; </w:t>
      </w:r>
    </w:p>
    <w:p w14:paraId="3D075188" w14:textId="227A97D9" w:rsidR="00A9375C" w:rsidRDefault="00A9375C" w:rsidP="00A9375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B3BC5">
        <w:rPr>
          <w:b/>
          <w:bCs/>
        </w:rPr>
        <w:t>Cessato allarme</w:t>
      </w:r>
      <w:r w:rsidRPr="000B3BC5">
        <w:t>:</w:t>
      </w:r>
      <w:r>
        <w:tab/>
        <w:t>1 segnale acustico prolungato della durata di 10’’.</w:t>
      </w:r>
    </w:p>
    <w:p w14:paraId="454FE98A" w14:textId="77777777" w:rsidR="00A9375C" w:rsidRDefault="00A9375C"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3147012" w14:textId="74B8951A" w:rsidR="002A13D4" w:rsidRPr="000B3BC5" w:rsidRDefault="0054351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B3BC5">
        <w:rPr>
          <w:lang w:val="it-IT"/>
        </w:rPr>
        <w:t xml:space="preserve">È </w:t>
      </w:r>
      <w:r w:rsidR="002A13D4" w:rsidRPr="000B3BC5">
        <w:t>esposta</w:t>
      </w:r>
      <w:r w:rsidRPr="000B3BC5">
        <w:t>, inoltre,</w:t>
      </w:r>
      <w:r w:rsidRPr="000B3BC5">
        <w:rPr>
          <w:lang w:val="it-IT"/>
        </w:rPr>
        <w:t xml:space="preserve"> </w:t>
      </w:r>
      <w:r w:rsidRPr="000B3BC5">
        <w:t>nelle varie aree dello stabilimento</w:t>
      </w:r>
      <w:r w:rsidRPr="000B3BC5">
        <w:rPr>
          <w:lang w:val="it-IT"/>
        </w:rPr>
        <w:t>,</w:t>
      </w:r>
      <w:r w:rsidR="002A13D4" w:rsidRPr="000B3BC5">
        <w:t xml:space="preserve"> una tabella</w:t>
      </w:r>
      <w:r w:rsidRPr="000B3BC5">
        <w:t xml:space="preserve"> </w:t>
      </w:r>
      <w:r w:rsidRPr="000B3BC5">
        <w:rPr>
          <w:b/>
          <w:bCs/>
        </w:rPr>
        <w:t>DS 104 “Telefoni di emergenza”</w:t>
      </w:r>
      <w:r w:rsidR="002A13D4" w:rsidRPr="000B3BC5">
        <w:t xml:space="preserve"> riportante i seguenti numeri telefonici:</w:t>
      </w:r>
    </w:p>
    <w:p w14:paraId="00A56144" w14:textId="77777777" w:rsidR="00E01893" w:rsidRPr="000B3BC5" w:rsidRDefault="00E01893"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2DFEAD7"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 xml:space="preserve">Pronto Intervento Vigili del Fuoco </w:t>
      </w:r>
    </w:p>
    <w:p w14:paraId="134134FE"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Emergenza Sanitaria Pronto Inter.</w:t>
      </w:r>
    </w:p>
    <w:p w14:paraId="479AA38E"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Pronto Intervento Carabinieri.</w:t>
      </w:r>
    </w:p>
    <w:p w14:paraId="128149AB"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Pronto Intervento Polizia</w:t>
      </w:r>
    </w:p>
    <w:p w14:paraId="04F3D8C0"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Vigili del Fuoco Com. Prov. Potenza</w:t>
      </w:r>
    </w:p>
    <w:p w14:paraId="19CEF6FF"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Vigili del Fuoco Distac. Melfi</w:t>
      </w:r>
    </w:p>
    <w:p w14:paraId="33E665C9" w14:textId="10927F74"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Proma “Servizio Antincendio”</w:t>
      </w:r>
    </w:p>
    <w:p w14:paraId="28DB9EFF"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Ospedale di Melfi Pronto Soccorso</w:t>
      </w:r>
    </w:p>
    <w:p w14:paraId="0C6F6159"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Carabinieri Melfi</w:t>
      </w:r>
    </w:p>
    <w:p w14:paraId="27F65C77"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Prefettura di Potenza</w:t>
      </w:r>
    </w:p>
    <w:p w14:paraId="3145FF7F"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Comune di Melfi</w:t>
      </w:r>
    </w:p>
    <w:p w14:paraId="656782CD" w14:textId="0D8C620B"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Direttore di Stabilimento</w:t>
      </w:r>
    </w:p>
    <w:p w14:paraId="4F11E03E" w14:textId="5D99FBF0"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Delegato Sicurezza</w:t>
      </w:r>
    </w:p>
    <w:p w14:paraId="3219785E" w14:textId="77630C03"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Medico Competente</w:t>
      </w:r>
    </w:p>
    <w:p w14:paraId="1A79C37E" w14:textId="77777777" w:rsidR="002A13D4" w:rsidRPr="00543176"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123564F9" w14:textId="5BAA02CB" w:rsidR="00E01893" w:rsidRDefault="00E01893"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E01893">
        <w:t>Inoltre, lo Stabilimento è dotato di un impianto di altoparlanti (utilizzati normalmente per comunicazioni di servizio) che coprono l’intera area dello stabilimento ed aventi due stazioni microfoniche (posizionate in portineria ed in sala controllo del 1° impianto).</w:t>
      </w:r>
    </w:p>
    <w:p w14:paraId="36C50E03" w14:textId="77777777" w:rsidR="00A53C67" w:rsidRDefault="00A53C67"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19C23BA" w14:textId="77777777"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All’esterno dell'edificio le “vie di esodo” sono quelle normalmente utilizzate per la viabilità veicolare e pedonale.</w:t>
      </w:r>
    </w:p>
    <w:p w14:paraId="7E135608" w14:textId="77777777"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Tali vie conducono all’ingresso principale dove, nel parcheggio, è stabilito il “punto di raduno” ove confluisce tutto il personale in caso d’evacuazione.</w:t>
      </w:r>
    </w:p>
    <w:p w14:paraId="46D86B57" w14:textId="07BC23EE"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 xml:space="preserve">Il suddetto punto di raduno è adeguatamente segnalato (vedi planimetria </w:t>
      </w:r>
      <w:r>
        <w:rPr>
          <w:lang w:val="it-IT"/>
        </w:rPr>
        <w:t xml:space="preserve">in </w:t>
      </w:r>
      <w:r>
        <w:t>Allegato).</w:t>
      </w:r>
    </w:p>
    <w:p w14:paraId="779ABAF3" w14:textId="77777777"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All’interno dei reparti produttivi e negli uffici sono state individuate e segnalate le “vie di fuga” che, attraverso le porte di emergenza, conducono alle vie di esodo esterne.</w:t>
      </w:r>
    </w:p>
    <w:p w14:paraId="530DFC27" w14:textId="0602EE06" w:rsidR="00A53C67" w:rsidRDefault="00A53C67" w:rsidP="00A53C67">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Le vie di fuga sono anche indicate su apposite planimetrie affisse nei corridoi degli uffici e nei punti strategici del reparto.</w:t>
      </w:r>
    </w:p>
    <w:p w14:paraId="63A67AF3" w14:textId="77777777" w:rsidR="002A13D4" w:rsidRPr="00543176" w:rsidRDefault="002A13D4" w:rsidP="002A13D4">
      <w:pPr>
        <w:pStyle w:val="Normal"/>
        <w:rPr>
          <w:rFonts w:ascii="Trebuchet MS" w:hAnsi="Trebuchet MS"/>
        </w:rPr>
      </w:pPr>
    </w:p>
    <w:p w14:paraId="221AB7F7" w14:textId="72FD1E1E" w:rsidR="002A13D4" w:rsidRPr="00543176" w:rsidRDefault="00A53C67" w:rsidP="002A13D4">
      <w:pPr>
        <w:pStyle w:val="Titolo4"/>
        <w:rPr>
          <w:sz w:val="2"/>
          <w:lang w:val="it-IT"/>
        </w:rPr>
      </w:pPr>
      <w:bookmarkStart w:id="22" w:name="_Toc156394271"/>
      <w:r>
        <w:rPr>
          <w:lang w:val="it-IT"/>
        </w:rPr>
        <w:t>COMPITI DEL PERSONALE DELLE DITTE ESTERNE</w:t>
      </w:r>
      <w:bookmarkEnd w:id="22"/>
    </w:p>
    <w:p w14:paraId="76105160" w14:textId="77777777" w:rsidR="002A13D4" w:rsidRPr="00543176"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rPr>
          <w:sz w:val="12"/>
        </w:rPr>
      </w:pPr>
    </w:p>
    <w:p w14:paraId="01D08F16" w14:textId="77777777" w:rsidR="00A53C67" w:rsidRPr="00A53C67" w:rsidRDefault="00A53C67" w:rsidP="00A53C67">
      <w:pPr>
        <w:pStyle w:val="Normal"/>
        <w:rPr>
          <w:rFonts w:ascii="Trebuchet MS" w:eastAsia="Trebuchet MS" w:hAnsi="Trebuchet MS"/>
          <w:bCs/>
          <w:szCs w:val="20"/>
        </w:rPr>
      </w:pPr>
      <w:r w:rsidRPr="00A53C67">
        <w:rPr>
          <w:rFonts w:ascii="Trebuchet MS" w:eastAsia="Trebuchet MS" w:hAnsi="Trebuchet MS"/>
          <w:bCs/>
          <w:szCs w:val="20"/>
        </w:rPr>
        <w:t>Il personale delle ditte esterne operanti all’interno dello Stabilimento segue le istruzioni impartite dal personale preposto alla gestione dell’emergenza.</w:t>
      </w:r>
    </w:p>
    <w:p w14:paraId="45E014DB" w14:textId="77777777" w:rsidR="0067576F" w:rsidRDefault="0067576F" w:rsidP="00A53C67">
      <w:pPr>
        <w:pStyle w:val="Normal"/>
        <w:rPr>
          <w:rFonts w:ascii="Trebuchet MS" w:eastAsia="Trebuchet MS" w:hAnsi="Trebuchet MS"/>
          <w:bCs/>
          <w:szCs w:val="20"/>
        </w:rPr>
      </w:pPr>
    </w:p>
    <w:p w14:paraId="3616B6A8" w14:textId="2226CF01" w:rsidR="0067576F" w:rsidRDefault="0067576F" w:rsidP="00A53C67">
      <w:pPr>
        <w:pStyle w:val="Normal"/>
        <w:rPr>
          <w:rFonts w:ascii="Trebuchet MS" w:eastAsia="Trebuchet MS" w:hAnsi="Trebuchet MS"/>
          <w:bCs/>
          <w:szCs w:val="20"/>
        </w:rPr>
      </w:pPr>
      <w:r w:rsidRPr="0067576F">
        <w:rPr>
          <w:rFonts w:ascii="Trebuchet MS" w:eastAsia="Trebuchet MS" w:hAnsi="Trebuchet MS"/>
          <w:bCs/>
          <w:szCs w:val="20"/>
        </w:rPr>
        <w:t>Una volta udito il segnale di evacuazione tutto il personale presente nello stabilimento deve comportarsi come segue:</w:t>
      </w:r>
    </w:p>
    <w:p w14:paraId="7B109EFB" w14:textId="77777777" w:rsidR="0067576F" w:rsidRDefault="0067576F" w:rsidP="00A53C67">
      <w:pPr>
        <w:pStyle w:val="Normal"/>
        <w:rPr>
          <w:rFonts w:ascii="Trebuchet MS" w:eastAsia="Trebuchet MS" w:hAnsi="Trebuchet MS"/>
          <w:bCs/>
          <w:szCs w:val="20"/>
        </w:rPr>
      </w:pPr>
    </w:p>
    <w:p w14:paraId="2AF2A3B7" w14:textId="45034FC8"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interrompere tutte le attività (in caso si stiano utilizzando delle macchine queste vanno lasciate in sicurezza utilizzando l’apposito arresto di emergenza, i carrelli elevatori andranno lasciati in modo da non intralciare uscite di sicurezza e vie di fuga);</w:t>
      </w:r>
    </w:p>
    <w:p w14:paraId="397F5DA1" w14:textId="68C8B3A8"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non attardarsi per recuperare oggetti personali;</w:t>
      </w:r>
    </w:p>
    <w:p w14:paraId="6637B22B" w14:textId="1FFC2361"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uscire ordinatamente dall’uscita di sicurezza più vicina seguendo le vie di fuga indicate seguendo, eventualmente, le istruzioni impartite dal personale della squadra antincendio che coordina l’evacuazione;</w:t>
      </w:r>
    </w:p>
    <w:p w14:paraId="01BAFCCF" w14:textId="5FEE77B3"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non utilizzare l’ascensore;</w:t>
      </w:r>
    </w:p>
    <w:p w14:paraId="5D8086F0" w14:textId="6B053773" w:rsidR="002A13D4" w:rsidRPr="0067576F" w:rsidRDefault="0067576F" w:rsidP="002A13D4">
      <w:pPr>
        <w:pStyle w:val="Normal"/>
        <w:numPr>
          <w:ilvl w:val="0"/>
          <w:numId w:val="27"/>
        </w:numPr>
        <w:rPr>
          <w:rFonts w:ascii="Trebuchet MS" w:hAnsi="Trebuchet MS"/>
          <w:bCs/>
          <w:lang w:val="it-IT"/>
        </w:rPr>
        <w:sectPr w:rsidR="002A13D4" w:rsidRPr="0067576F" w:rsidSect="00AF4D32">
          <w:pgSz w:w="11909" w:h="16834"/>
          <w:pgMar w:top="1417" w:right="1134" w:bottom="1134" w:left="1134" w:header="720" w:footer="720" w:gutter="0"/>
          <w:cols w:space="720"/>
          <w:titlePg/>
          <w:docGrid w:linePitch="272"/>
        </w:sectPr>
      </w:pPr>
      <w:r w:rsidRPr="0067576F">
        <w:rPr>
          <w:rFonts w:ascii="Trebuchet MS" w:hAnsi="Trebuchet MS"/>
          <w:bCs/>
          <w:lang w:val="it-IT"/>
        </w:rPr>
        <w:t>raggiungere direttamente il punto di raccolta ed attendere ulteriori istruzioni</w:t>
      </w:r>
    </w:p>
    <w:p w14:paraId="0757F5BA" w14:textId="30999E49" w:rsidR="005B1C48" w:rsidRPr="00543176" w:rsidRDefault="005B1C48" w:rsidP="005B1C4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3" w:name="_Toc156394272"/>
      <w:r w:rsidRPr="00543176">
        <w:rPr>
          <w:sz w:val="24"/>
          <w:lang w:val="it-IT"/>
        </w:rPr>
        <w:lastRenderedPageBreak/>
        <w:t>VALUTAZIONE DEI RISCHI DA INTERFERENZA</w:t>
      </w:r>
      <w:bookmarkEnd w:id="23"/>
    </w:p>
    <w:p w14:paraId="547A9F82" w14:textId="77777777" w:rsidR="005B1C48" w:rsidRPr="00543176" w:rsidRDefault="005B1C48" w:rsidP="005B1C48">
      <w:pPr>
        <w:pStyle w:val="Normal"/>
        <w:rPr>
          <w:rFonts w:ascii="Trebuchet MS" w:eastAsia="Trebuchet MS" w:hAnsi="Trebuchet MS" w:cs="Trebuchet MS"/>
          <w:sz w:val="12"/>
        </w:rPr>
      </w:pPr>
    </w:p>
    <w:p w14:paraId="45C70F35" w14:textId="77777777" w:rsidR="005B1C48" w:rsidRPr="00543176" w:rsidRDefault="005B1C48" w:rsidP="005B1C48">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pPr>
      <w:r w:rsidRPr="00543176">
        <w:t xml:space="preserve">La individuazione dei RISCHI DA INTERFERENZA si compone essenzialmente di due fasi: </w:t>
      </w:r>
    </w:p>
    <w:p w14:paraId="009F2B5D"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54F50B8" w14:textId="77777777" w:rsidR="005B1C48" w:rsidRPr="00543176" w:rsidRDefault="005B1C48" w:rsidP="005B1C48">
      <w:pPr>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543176">
        <w:rPr>
          <w:b/>
        </w:rPr>
        <w:t>FASE 1 – LAVORAZIONI DEL DUVRI</w:t>
      </w:r>
    </w:p>
    <w:p w14:paraId="7ED89D0D"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39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96"/>
      </w:pPr>
      <w:r w:rsidRPr="00543176">
        <w:t xml:space="preserve">E’ relativa all’acquisizione delle informazioni sulle attività previste in appalto che saranno eseguite nei luoghi di lavoro del committente e nel recepimento del documento di valutazione dei rischi specifici della </w:t>
      </w:r>
      <w:r w:rsidRPr="00543176">
        <w:rPr>
          <w:i/>
        </w:rPr>
        <w:t>Azienda appaltatrice</w:t>
      </w:r>
      <w:r w:rsidRPr="00543176">
        <w:t xml:space="preserve">, in modo da individuare eventuali attrezzature o sostanze pericolose impiegate o particolari lavorazioni che potrebbero generare pericoli in caso di interferenza con altre lavorazioni. </w:t>
      </w:r>
    </w:p>
    <w:p w14:paraId="570DEAFD"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BFCE212" w14:textId="77777777" w:rsidR="005B1C48" w:rsidRPr="00543176" w:rsidRDefault="005B1C48" w:rsidP="005B1C48">
      <w:pPr>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543176">
        <w:rPr>
          <w:b/>
        </w:rPr>
        <w:t>FASE 2 – CRONOPROGRAMMA LAVORI</w:t>
      </w:r>
    </w:p>
    <w:p w14:paraId="3F79B789"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36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68"/>
      </w:pPr>
      <w:r w:rsidRPr="00543176">
        <w:t>Prevede la pianificazione temporale, la individuazione dei soggetti interferenti e l’esplicitazione dei rischi che potrebbero essere generati dalla interferenza di più lavorazioni contemporanee.</w:t>
      </w:r>
    </w:p>
    <w:p w14:paraId="3F4B1F72" w14:textId="77777777" w:rsidR="002A13D4" w:rsidRPr="00543176" w:rsidRDefault="002A13D4" w:rsidP="002A13D4">
      <w:pPr>
        <w:pStyle w:val="Normal"/>
        <w:rPr>
          <w:rFonts w:ascii="Trebuchet MS" w:hAnsi="Trebuchet MS"/>
          <w:lang w:val="it-IT"/>
        </w:rPr>
      </w:pPr>
    </w:p>
    <w:p w14:paraId="5CF3F58E" w14:textId="23CAC7FF" w:rsidR="005B1C48" w:rsidRPr="00543176" w:rsidRDefault="005B1C48" w:rsidP="005B1C4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4" w:name="_Toc156394273"/>
      <w:r w:rsidRPr="00543176">
        <w:rPr>
          <w:sz w:val="24"/>
          <w:lang w:val="it-IT"/>
        </w:rPr>
        <w:t>RISCHI DA INTERFERENZA CONSIDERATI</w:t>
      </w:r>
      <w:bookmarkEnd w:id="24"/>
    </w:p>
    <w:p w14:paraId="162034A3" w14:textId="77777777" w:rsidR="005B1C48" w:rsidRPr="00543176" w:rsidRDefault="005B1C48" w:rsidP="005B1C48">
      <w:pPr>
        <w:pStyle w:val="Normal"/>
        <w:rPr>
          <w:rFonts w:ascii="Trebuchet MS" w:eastAsia="Trebuchet MS" w:hAnsi="Trebuchet MS" w:cs="Trebuchet MS"/>
          <w:sz w:val="12"/>
        </w:rPr>
      </w:pPr>
    </w:p>
    <w:p w14:paraId="00E4D71E"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sidRPr="00543176">
        <w:t>Sono stati considerati rischi da interferenza, per i quali è stato predisposto il presente DUVRI:</w:t>
      </w:r>
    </w:p>
    <w:p w14:paraId="661D5BE9"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14:paraId="0F5BD476"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derivanti da sovrapposizioni di più attività svolte ad opera di lavoratori appartenenti ad Aziende diverse, compresi i lavoratori dell’Azienda committente;</w:t>
      </w:r>
    </w:p>
    <w:p w14:paraId="50F27780"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311"/>
      </w:pPr>
    </w:p>
    <w:p w14:paraId="00DF5207"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indotti o immessi nel luogo di lavoro del Committente dalle lavorazioni eseguite dagli Appaltatori;</w:t>
      </w:r>
    </w:p>
    <w:p w14:paraId="125A98EF"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793"/>
      </w:pPr>
    </w:p>
    <w:p w14:paraId="38A9B9C1"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già esistenti nel luogo di lavoro del Committente, ove è previsto che debbano operare gli Appaltatori, ma ulteriori rispetto a quelli specifici dell’attività propria dell’Appaltatore;</w:t>
      </w:r>
    </w:p>
    <w:p w14:paraId="6247F78B"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793"/>
      </w:pPr>
    </w:p>
    <w:p w14:paraId="7DF06A28"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derivanti da modalità di esecuzione particolari richieste esplicitamente dal Committente e comportanti rischi ulteriori rispetto a quelli specifici delle attività appaltate.</w:t>
      </w:r>
    </w:p>
    <w:p w14:paraId="5139F390" w14:textId="77777777" w:rsidR="009E4E80" w:rsidRDefault="009E4E80" w:rsidP="009E4E80"/>
    <w:p w14:paraId="13D68C44" w14:textId="577B42E6" w:rsidR="00204958" w:rsidRPr="00543176" w:rsidRDefault="009E4E80">
      <w:pPr>
        <w:pStyle w:val="Normal"/>
        <w:rPr>
          <w:rFonts w:ascii="Trebuchet MS" w:hAnsi="Trebuchet MS"/>
        </w:rPr>
        <w:sectPr w:rsidR="00204958" w:rsidRPr="00543176" w:rsidSect="00AF4D32">
          <w:pgSz w:w="11909" w:h="16834"/>
          <w:pgMar w:top="1417" w:right="1134" w:bottom="1134" w:left="1134" w:header="720" w:footer="720" w:gutter="0"/>
          <w:cols w:space="720"/>
          <w:titlePg/>
          <w:docGrid w:linePitch="272"/>
        </w:sectPr>
      </w:pPr>
      <w:r w:rsidRPr="009E4E80">
        <w:rPr>
          <w:rFonts w:ascii="Trebuchet MS" w:hAnsi="Trebuchet MS"/>
        </w:rPr>
        <w:t>Questi sono indicati nell’ Allegato</w:t>
      </w:r>
      <w:r>
        <w:rPr>
          <w:rFonts w:ascii="Trebuchet MS" w:hAnsi="Trebuchet MS"/>
          <w:lang w:val="it-IT"/>
        </w:rPr>
        <w:t xml:space="preserve"> </w:t>
      </w:r>
      <w:r w:rsidRPr="009E4E80">
        <w:rPr>
          <w:rFonts w:ascii="Trebuchet MS" w:hAnsi="Trebuchet MS"/>
        </w:rPr>
        <w:t xml:space="preserve">A- Matrice di Valutazione dei rischi da interferenza, in corrispondenza di ciascun “Soggetto portatore del rischio”.  </w:t>
      </w:r>
    </w:p>
    <w:p w14:paraId="603F8AD2" w14:textId="2B90FCB3" w:rsidR="00204958" w:rsidRPr="00543176" w:rsidRDefault="00204958" w:rsidP="0020495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5" w:name="_Toc156394274"/>
      <w:r w:rsidRPr="00543176">
        <w:rPr>
          <w:sz w:val="24"/>
          <w:lang w:val="it-IT"/>
        </w:rPr>
        <w:lastRenderedPageBreak/>
        <w:t>ANAGRAFICA COMMITTENTE</w:t>
      </w:r>
      <w:bookmarkEnd w:id="25"/>
    </w:p>
    <w:p w14:paraId="00BD90E8" w14:textId="77777777" w:rsidR="00204958" w:rsidRPr="00543176" w:rsidRDefault="00204958" w:rsidP="00204958">
      <w:pPr>
        <w:pStyle w:val="Normal"/>
        <w:rPr>
          <w:rFonts w:ascii="Trebuchet MS" w:eastAsia="Trebuchet MS" w:hAnsi="Trebuchet MS" w:cs="Trebuchet MS"/>
          <w:sz w:val="12"/>
        </w:rPr>
      </w:pPr>
    </w:p>
    <w:p w14:paraId="4E489C79" w14:textId="526120DC" w:rsidR="00204958" w:rsidRPr="00543176" w:rsidRDefault="00093733" w:rsidP="00204958">
      <w:pPr>
        <w:pStyle w:val="Normal"/>
        <w:jc w:val="center"/>
        <w:rPr>
          <w:rFonts w:ascii="Trebuchet MS" w:hAnsi="Trebuchet MS"/>
          <w:b/>
          <w:bCs/>
          <w:szCs w:val="20"/>
          <w:lang w:val="it-IT"/>
        </w:rPr>
      </w:pPr>
      <w:r w:rsidRPr="00543176">
        <w:rPr>
          <w:rFonts w:ascii="Trebuchet MS" w:hAnsi="Trebuchet MS"/>
          <w:b/>
          <w:bCs/>
          <w:szCs w:val="20"/>
          <w:lang w:val="it-IT"/>
        </w:rPr>
        <w:t>GENERALITÀ DELL’AZIENDA</w:t>
      </w:r>
    </w:p>
    <w:p w14:paraId="0344E126" w14:textId="77777777" w:rsidR="00204958" w:rsidRPr="00543176" w:rsidRDefault="00204958" w:rsidP="00204958">
      <w:pPr>
        <w:pStyle w:val="Normal"/>
        <w:rPr>
          <w:rFonts w:ascii="Trebuchet MS" w:hAnsi="Trebuchet MS"/>
          <w:szCs w:val="20"/>
          <w:lang w:val="it-IT"/>
        </w:rPr>
      </w:pPr>
    </w:p>
    <w:tbl>
      <w:tblPr>
        <w:tblStyle w:val="Grigliatabella"/>
        <w:tblpPr w:leftFromText="142" w:rightFromText="142" w:vertAnchor="text" w:horzAnchor="margin" w:tblpY="1"/>
        <w:tblW w:w="5000" w:type="pct"/>
        <w:tblBorders>
          <w:left w:val="none" w:sz="0" w:space="0" w:color="auto"/>
          <w:right w:val="none" w:sz="0" w:space="0" w:color="auto"/>
        </w:tblBorders>
        <w:tblLook w:val="0000" w:firstRow="0" w:lastRow="0" w:firstColumn="0" w:lastColumn="0" w:noHBand="0" w:noVBand="0"/>
      </w:tblPr>
      <w:tblGrid>
        <w:gridCol w:w="4192"/>
        <w:gridCol w:w="1624"/>
        <w:gridCol w:w="1629"/>
        <w:gridCol w:w="2196"/>
      </w:tblGrid>
      <w:tr w:rsidR="00204958" w:rsidRPr="00543176" w14:paraId="620000D7" w14:textId="77777777" w:rsidTr="00093733">
        <w:trPr>
          <w:trHeight w:hRule="exact" w:val="284"/>
        </w:trPr>
        <w:tc>
          <w:tcPr>
            <w:tcW w:w="2174" w:type="pct"/>
            <w:shd w:val="clear" w:color="auto" w:fill="DEEAF6" w:themeFill="accent5" w:themeFillTint="33"/>
            <w:vAlign w:val="center"/>
          </w:tcPr>
          <w:p w14:paraId="047E2B93"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Ragione   Sociale</w:t>
            </w:r>
          </w:p>
        </w:tc>
        <w:tc>
          <w:tcPr>
            <w:tcW w:w="2826" w:type="pct"/>
            <w:gridSpan w:val="3"/>
            <w:vAlign w:val="center"/>
          </w:tcPr>
          <w:p w14:paraId="775A65CA" w14:textId="77777777" w:rsidR="00204958" w:rsidRPr="00543176" w:rsidRDefault="00204958" w:rsidP="00093733">
            <w:pPr>
              <w:pStyle w:val="Normal"/>
              <w:rPr>
                <w:rFonts w:ascii="Trebuchet MS" w:hAnsi="Trebuchet MS"/>
                <w:b/>
                <w:szCs w:val="20"/>
                <w:lang w:val="en-US"/>
              </w:rPr>
            </w:pPr>
            <w:r w:rsidRPr="00543176">
              <w:rPr>
                <w:rFonts w:ascii="Trebuchet MS" w:hAnsi="Trebuchet MS"/>
                <w:b/>
                <w:szCs w:val="20"/>
                <w:lang w:val="en-US"/>
              </w:rPr>
              <w:t>Commer TGS S.p.A.</w:t>
            </w:r>
          </w:p>
        </w:tc>
      </w:tr>
      <w:tr w:rsidR="00204958" w:rsidRPr="00543176" w14:paraId="25140A5C" w14:textId="77777777" w:rsidTr="00093733">
        <w:trPr>
          <w:trHeight w:hRule="exact" w:val="284"/>
        </w:trPr>
        <w:tc>
          <w:tcPr>
            <w:tcW w:w="2174" w:type="pct"/>
            <w:shd w:val="clear" w:color="auto" w:fill="DEEAF6" w:themeFill="accent5" w:themeFillTint="33"/>
            <w:vAlign w:val="center"/>
          </w:tcPr>
          <w:p w14:paraId="352D1C96"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Sede legale</w:t>
            </w:r>
          </w:p>
        </w:tc>
        <w:tc>
          <w:tcPr>
            <w:tcW w:w="2826" w:type="pct"/>
            <w:gridSpan w:val="3"/>
            <w:vAlign w:val="center"/>
          </w:tcPr>
          <w:p w14:paraId="1EAE7039"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Via Cavalieri di Vittorio Veneto, 4 - 27038 Robbio (PV)</w:t>
            </w:r>
          </w:p>
        </w:tc>
      </w:tr>
      <w:tr w:rsidR="00204958" w:rsidRPr="00543176" w14:paraId="7E7866C1" w14:textId="77777777" w:rsidTr="00093733">
        <w:trPr>
          <w:trHeight w:hRule="exact" w:val="284"/>
        </w:trPr>
        <w:tc>
          <w:tcPr>
            <w:tcW w:w="2174" w:type="pct"/>
            <w:shd w:val="clear" w:color="auto" w:fill="DEEAF6" w:themeFill="accent5" w:themeFillTint="33"/>
            <w:vAlign w:val="center"/>
          </w:tcPr>
          <w:p w14:paraId="0CDE221F"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Sede oggetto dell’attività contrattuale</w:t>
            </w:r>
          </w:p>
        </w:tc>
        <w:tc>
          <w:tcPr>
            <w:tcW w:w="2826" w:type="pct"/>
            <w:gridSpan w:val="3"/>
            <w:vAlign w:val="center"/>
          </w:tcPr>
          <w:p w14:paraId="40CFC9AA"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Zona Industriale San Nicola di Melfi – 85025 Melfi (PZ)</w:t>
            </w:r>
          </w:p>
        </w:tc>
      </w:tr>
      <w:tr w:rsidR="00204958" w:rsidRPr="00543176" w14:paraId="49E95601" w14:textId="77777777" w:rsidTr="00093733">
        <w:trPr>
          <w:trHeight w:hRule="exact" w:val="294"/>
        </w:trPr>
        <w:tc>
          <w:tcPr>
            <w:tcW w:w="2174" w:type="pct"/>
            <w:shd w:val="clear" w:color="auto" w:fill="DEEAF6" w:themeFill="accent5" w:themeFillTint="33"/>
            <w:vAlign w:val="center"/>
          </w:tcPr>
          <w:p w14:paraId="6C0AFECF" w14:textId="1139EA53"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Recapiti telefonici, fax ed e-mail</w:t>
            </w:r>
          </w:p>
        </w:tc>
        <w:tc>
          <w:tcPr>
            <w:tcW w:w="842" w:type="pct"/>
            <w:vAlign w:val="center"/>
          </w:tcPr>
          <w:p w14:paraId="7CDE3F69"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0972 763711</w:t>
            </w:r>
          </w:p>
        </w:tc>
        <w:tc>
          <w:tcPr>
            <w:tcW w:w="845" w:type="pct"/>
            <w:vAlign w:val="center"/>
          </w:tcPr>
          <w:p w14:paraId="753394DB"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0972 763719</w:t>
            </w:r>
          </w:p>
        </w:tc>
        <w:tc>
          <w:tcPr>
            <w:tcW w:w="1139" w:type="pct"/>
            <w:vAlign w:val="center"/>
          </w:tcPr>
          <w:p w14:paraId="56E27D2F" w14:textId="1BE5396F" w:rsidR="00204958" w:rsidRPr="00543176" w:rsidRDefault="00000000" w:rsidP="00093733">
            <w:pPr>
              <w:pStyle w:val="Normal"/>
              <w:rPr>
                <w:rFonts w:ascii="Trebuchet MS" w:hAnsi="Trebuchet MS"/>
                <w:szCs w:val="20"/>
                <w:lang w:val="it-IT"/>
              </w:rPr>
            </w:pPr>
            <w:hyperlink r:id="rId16" w:history="1">
              <w:r w:rsidR="00204958" w:rsidRPr="00543176">
                <w:rPr>
                  <w:rStyle w:val="Collegamentoipertestuale"/>
                  <w:rFonts w:ascii="Trebuchet MS" w:hAnsi="Trebuchet MS"/>
                  <w:szCs w:val="20"/>
                  <w:lang w:val="it-IT"/>
                </w:rPr>
                <w:t>ilulic@gov.it</w:t>
              </w:r>
            </w:hyperlink>
          </w:p>
        </w:tc>
      </w:tr>
      <w:tr w:rsidR="00204958" w:rsidRPr="00543176" w14:paraId="20AA6712" w14:textId="77777777" w:rsidTr="00093733">
        <w:trPr>
          <w:trHeight w:hRule="exact" w:val="284"/>
        </w:trPr>
        <w:tc>
          <w:tcPr>
            <w:tcW w:w="2174" w:type="pct"/>
            <w:shd w:val="clear" w:color="auto" w:fill="DEEAF6" w:themeFill="accent5" w:themeFillTint="33"/>
            <w:vAlign w:val="center"/>
          </w:tcPr>
          <w:p w14:paraId="17954DB7"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Codice fiscale e partita IVA</w:t>
            </w:r>
          </w:p>
        </w:tc>
        <w:tc>
          <w:tcPr>
            <w:tcW w:w="2826" w:type="pct"/>
            <w:gridSpan w:val="3"/>
            <w:vAlign w:val="center"/>
          </w:tcPr>
          <w:p w14:paraId="55D327CA"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02807070657 - 03181610969</w:t>
            </w:r>
          </w:p>
        </w:tc>
      </w:tr>
      <w:tr w:rsidR="00204958" w:rsidRPr="00543176" w14:paraId="523CD4C7" w14:textId="77777777" w:rsidTr="00093733">
        <w:trPr>
          <w:trHeight w:hRule="exact" w:val="284"/>
        </w:trPr>
        <w:tc>
          <w:tcPr>
            <w:tcW w:w="2174" w:type="pct"/>
            <w:shd w:val="clear" w:color="auto" w:fill="DEEAF6" w:themeFill="accent5" w:themeFillTint="33"/>
            <w:vAlign w:val="center"/>
          </w:tcPr>
          <w:p w14:paraId="4440EC97"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Iscrizione CCIAA</w:t>
            </w:r>
          </w:p>
        </w:tc>
        <w:tc>
          <w:tcPr>
            <w:tcW w:w="2826" w:type="pct"/>
            <w:gridSpan w:val="3"/>
            <w:vAlign w:val="center"/>
          </w:tcPr>
          <w:p w14:paraId="09C12889" w14:textId="43E7E87B" w:rsidR="00204958" w:rsidRPr="00543176" w:rsidRDefault="00204958" w:rsidP="00093733">
            <w:pPr>
              <w:pStyle w:val="Normal"/>
              <w:rPr>
                <w:rFonts w:ascii="Trebuchet MS" w:hAnsi="Trebuchet MS"/>
                <w:szCs w:val="20"/>
                <w:lang w:val="it-IT"/>
              </w:rPr>
            </w:pPr>
          </w:p>
        </w:tc>
      </w:tr>
      <w:tr w:rsidR="00204958" w:rsidRPr="00543176" w14:paraId="4E949348" w14:textId="77777777" w:rsidTr="00093733">
        <w:trPr>
          <w:trHeight w:hRule="exact" w:val="284"/>
        </w:trPr>
        <w:tc>
          <w:tcPr>
            <w:tcW w:w="2174" w:type="pct"/>
            <w:shd w:val="clear" w:color="auto" w:fill="DEEAF6" w:themeFill="accent5" w:themeFillTint="33"/>
            <w:vAlign w:val="center"/>
          </w:tcPr>
          <w:p w14:paraId="02BBBB4D"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Codice ATECO</w:t>
            </w:r>
          </w:p>
        </w:tc>
        <w:tc>
          <w:tcPr>
            <w:tcW w:w="2826" w:type="pct"/>
            <w:gridSpan w:val="3"/>
            <w:vAlign w:val="center"/>
          </w:tcPr>
          <w:p w14:paraId="770D26C0"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72.19.0</w:t>
            </w:r>
          </w:p>
        </w:tc>
      </w:tr>
    </w:tbl>
    <w:p w14:paraId="03BF7A9C" w14:textId="77777777" w:rsidR="00204958" w:rsidRPr="00543176" w:rsidRDefault="00204958" w:rsidP="00204958">
      <w:pPr>
        <w:pStyle w:val="Normal"/>
        <w:jc w:val="both"/>
        <w:rPr>
          <w:rFonts w:ascii="Trebuchet MS" w:hAnsi="Trebuchet MS"/>
          <w:szCs w:val="20"/>
          <w:lang w:val="it-IT"/>
        </w:rPr>
      </w:pPr>
    </w:p>
    <w:p w14:paraId="63CF53DD" w14:textId="3B1179DC" w:rsidR="00204958" w:rsidRPr="00543176" w:rsidRDefault="00093733" w:rsidP="00204958">
      <w:pPr>
        <w:pStyle w:val="Normal"/>
        <w:jc w:val="center"/>
        <w:rPr>
          <w:rFonts w:ascii="Trebuchet MS" w:hAnsi="Trebuchet MS"/>
          <w:b/>
          <w:bCs/>
          <w:szCs w:val="20"/>
          <w:lang w:val="it-IT"/>
        </w:rPr>
      </w:pPr>
      <w:r w:rsidRPr="00543176">
        <w:rPr>
          <w:rFonts w:ascii="Trebuchet MS" w:hAnsi="Trebuchet MS"/>
          <w:b/>
          <w:bCs/>
          <w:szCs w:val="20"/>
          <w:lang w:val="it-IT"/>
        </w:rPr>
        <w:t>FIGURE AZIENDALI REFERENTI PER IL CONTRATTO</w:t>
      </w:r>
    </w:p>
    <w:p w14:paraId="23D13109" w14:textId="77777777" w:rsidR="00204958" w:rsidRPr="00543176" w:rsidRDefault="00204958" w:rsidP="00204958">
      <w:pPr>
        <w:pStyle w:val="Normal"/>
        <w:jc w:val="both"/>
        <w:rPr>
          <w:rFonts w:ascii="Trebuchet MS" w:hAnsi="Trebuchet MS"/>
          <w:szCs w:val="20"/>
          <w:lang w:val="it-IT"/>
        </w:rPr>
      </w:pPr>
    </w:p>
    <w:tbl>
      <w:tblPr>
        <w:tblStyle w:val="Grigliatabella"/>
        <w:tblpPr w:leftFromText="142" w:rightFromText="142" w:vertAnchor="text" w:horzAnchor="margin" w:tblpY="1"/>
        <w:tblW w:w="5000" w:type="pct"/>
        <w:tblBorders>
          <w:left w:val="none" w:sz="0" w:space="0" w:color="auto"/>
          <w:right w:val="none" w:sz="0" w:space="0" w:color="auto"/>
        </w:tblBorders>
        <w:tblLook w:val="0000" w:firstRow="0" w:lastRow="0" w:firstColumn="0" w:lastColumn="0" w:noHBand="0" w:noVBand="0"/>
      </w:tblPr>
      <w:tblGrid>
        <w:gridCol w:w="3878"/>
        <w:gridCol w:w="1658"/>
        <w:gridCol w:w="1296"/>
        <w:gridCol w:w="2809"/>
      </w:tblGrid>
      <w:tr w:rsidR="000D5AA7" w:rsidRPr="00543176" w14:paraId="7809BC44" w14:textId="77777777" w:rsidTr="00093733">
        <w:trPr>
          <w:trHeight w:hRule="exact" w:val="284"/>
        </w:trPr>
        <w:tc>
          <w:tcPr>
            <w:tcW w:w="2011" w:type="pct"/>
            <w:shd w:val="clear" w:color="auto" w:fill="DEEAF6" w:themeFill="accent5" w:themeFillTint="33"/>
            <w:vAlign w:val="center"/>
          </w:tcPr>
          <w:p w14:paraId="2532B7B0" w14:textId="74BCFEA3"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Datore di Lavoro committente</w:t>
            </w:r>
          </w:p>
        </w:tc>
        <w:tc>
          <w:tcPr>
            <w:tcW w:w="2989" w:type="pct"/>
            <w:gridSpan w:val="3"/>
            <w:vAlign w:val="center"/>
          </w:tcPr>
          <w:p w14:paraId="25BDA904" w14:textId="235271C4" w:rsidR="000D5AA7" w:rsidRPr="00543176" w:rsidRDefault="00F20617" w:rsidP="00093733">
            <w:pPr>
              <w:pStyle w:val="Normal"/>
              <w:rPr>
                <w:rFonts w:ascii="Trebuchet MS" w:hAnsi="Trebuchet MS"/>
                <w:szCs w:val="20"/>
                <w:lang w:val="it-IT"/>
              </w:rPr>
            </w:pPr>
            <w:r>
              <w:rPr>
                <w:rFonts w:ascii="Trebuchet MS" w:hAnsi="Trebuchet MS"/>
                <w:szCs w:val="20"/>
                <w:lang w:val="it-IT"/>
              </w:rPr>
              <w:t>Ing. Domenico Amarando</w:t>
            </w:r>
          </w:p>
        </w:tc>
      </w:tr>
      <w:tr w:rsidR="000D5AA7" w:rsidRPr="00543176" w14:paraId="01E4876F" w14:textId="77777777" w:rsidTr="00093733">
        <w:trPr>
          <w:trHeight w:hRule="exact" w:val="577"/>
        </w:trPr>
        <w:tc>
          <w:tcPr>
            <w:tcW w:w="2011" w:type="pct"/>
            <w:shd w:val="clear" w:color="auto" w:fill="DEEAF6" w:themeFill="accent5" w:themeFillTint="33"/>
            <w:vAlign w:val="center"/>
          </w:tcPr>
          <w:p w14:paraId="57ACE13B" w14:textId="397933EC"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Delegato del DLC, referente per l’appalto</w:t>
            </w:r>
          </w:p>
        </w:tc>
        <w:tc>
          <w:tcPr>
            <w:tcW w:w="2989" w:type="pct"/>
            <w:gridSpan w:val="3"/>
            <w:vAlign w:val="center"/>
          </w:tcPr>
          <w:p w14:paraId="1E496CED"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Ing. Paolo Valentini</w:t>
            </w:r>
          </w:p>
        </w:tc>
      </w:tr>
      <w:tr w:rsidR="000D5AA7" w:rsidRPr="00543176" w14:paraId="7BFA0C2E" w14:textId="77777777" w:rsidTr="00093733">
        <w:trPr>
          <w:trHeight w:hRule="exact" w:val="268"/>
        </w:trPr>
        <w:tc>
          <w:tcPr>
            <w:tcW w:w="2011" w:type="pct"/>
            <w:shd w:val="clear" w:color="auto" w:fill="DEEAF6" w:themeFill="accent5" w:themeFillTint="33"/>
            <w:vAlign w:val="center"/>
          </w:tcPr>
          <w:p w14:paraId="6A167234" w14:textId="661C625D"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Ufficio Acquisti (telefono, fax, e-mail)</w:t>
            </w:r>
          </w:p>
        </w:tc>
        <w:tc>
          <w:tcPr>
            <w:tcW w:w="860" w:type="pct"/>
            <w:vAlign w:val="center"/>
          </w:tcPr>
          <w:p w14:paraId="7A2837CA"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0384688512</w:t>
            </w:r>
          </w:p>
        </w:tc>
        <w:tc>
          <w:tcPr>
            <w:tcW w:w="672" w:type="pct"/>
            <w:vAlign w:val="center"/>
          </w:tcPr>
          <w:p w14:paraId="73F126BB"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0384688222</w:t>
            </w:r>
          </w:p>
        </w:tc>
        <w:tc>
          <w:tcPr>
            <w:tcW w:w="1457" w:type="pct"/>
            <w:vAlign w:val="center"/>
          </w:tcPr>
          <w:p w14:paraId="0567D8EF" w14:textId="6AAB9816"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commer1@toscanagomma.it</w:t>
            </w:r>
          </w:p>
        </w:tc>
      </w:tr>
    </w:tbl>
    <w:p w14:paraId="42B24C3A" w14:textId="77777777" w:rsidR="00204958" w:rsidRPr="00543176" w:rsidRDefault="00204958" w:rsidP="00204958">
      <w:pPr>
        <w:pStyle w:val="Normal"/>
        <w:jc w:val="both"/>
        <w:rPr>
          <w:rFonts w:ascii="Trebuchet MS" w:hAnsi="Trebuchet MS"/>
          <w:szCs w:val="20"/>
          <w:lang w:val="it-IT"/>
        </w:rPr>
      </w:pPr>
    </w:p>
    <w:p w14:paraId="4D232F4D" w14:textId="77777777" w:rsidR="00204958" w:rsidRPr="00543176" w:rsidRDefault="00204958" w:rsidP="00204958">
      <w:pPr>
        <w:pStyle w:val="Normal"/>
        <w:jc w:val="both"/>
        <w:rPr>
          <w:rFonts w:ascii="Trebuchet MS" w:hAnsi="Trebuchet MS"/>
          <w:szCs w:val="20"/>
          <w:lang w:val="it-IT"/>
        </w:rPr>
      </w:pPr>
    </w:p>
    <w:p w14:paraId="59DA7BD5" w14:textId="04CE919A" w:rsidR="00204958" w:rsidRPr="00543176" w:rsidRDefault="00093733" w:rsidP="00093733">
      <w:pPr>
        <w:pStyle w:val="Normal"/>
        <w:jc w:val="center"/>
        <w:rPr>
          <w:rFonts w:ascii="Trebuchet MS" w:hAnsi="Trebuchet MS"/>
          <w:b/>
          <w:bCs/>
          <w:szCs w:val="20"/>
          <w:lang w:val="it-IT"/>
        </w:rPr>
      </w:pPr>
      <w:r w:rsidRPr="00543176">
        <w:rPr>
          <w:rFonts w:ascii="Trebuchet MS" w:hAnsi="Trebuchet MS"/>
          <w:b/>
          <w:bCs/>
          <w:szCs w:val="20"/>
          <w:lang w:val="it-IT"/>
        </w:rPr>
        <w:t>FUNZIONI AZIENDALI IN MATERIA DI PREVENZIONE DEI RISCHI SUI LUOGHI DI LAVORO OGGETTO DEL CONTRATTO</w:t>
      </w:r>
    </w:p>
    <w:p w14:paraId="2DCD7292" w14:textId="77777777" w:rsidR="00204958" w:rsidRPr="00543176" w:rsidRDefault="00204958" w:rsidP="00204958">
      <w:pPr>
        <w:pStyle w:val="Normal"/>
        <w:jc w:val="both"/>
        <w:rPr>
          <w:rFonts w:ascii="Trebuchet MS" w:hAnsi="Trebuchet MS"/>
          <w:szCs w:val="20"/>
          <w:lang w:val="it-IT"/>
        </w:rPr>
      </w:pPr>
    </w:p>
    <w:tbl>
      <w:tblPr>
        <w:tblStyle w:val="Grigliatabella"/>
        <w:tblpPr w:leftFromText="142" w:rightFromText="142" w:vertAnchor="text" w:tblpXSpec="center" w:tblpY="1"/>
        <w:tblW w:w="5000" w:type="pct"/>
        <w:tblBorders>
          <w:left w:val="none" w:sz="0" w:space="0" w:color="auto"/>
          <w:right w:val="none" w:sz="0" w:space="0" w:color="auto"/>
        </w:tblBorders>
        <w:tblLook w:val="0000" w:firstRow="0" w:lastRow="0" w:firstColumn="0" w:lastColumn="0" w:noHBand="0" w:noVBand="0"/>
      </w:tblPr>
      <w:tblGrid>
        <w:gridCol w:w="4745"/>
        <w:gridCol w:w="4896"/>
      </w:tblGrid>
      <w:tr w:rsidR="000D5AA7" w:rsidRPr="00543176" w14:paraId="318DDBC8" w14:textId="77777777" w:rsidTr="00093733">
        <w:trPr>
          <w:trHeight w:hRule="exact" w:val="294"/>
        </w:trPr>
        <w:tc>
          <w:tcPr>
            <w:tcW w:w="2461" w:type="pct"/>
            <w:shd w:val="clear" w:color="auto" w:fill="DEEAF6" w:themeFill="accent5" w:themeFillTint="33"/>
            <w:vAlign w:val="center"/>
          </w:tcPr>
          <w:p w14:paraId="3AD3FE4F" w14:textId="77777777" w:rsidR="000D5AA7" w:rsidRPr="00543176" w:rsidRDefault="000D5AA7" w:rsidP="00093733">
            <w:pPr>
              <w:pStyle w:val="Normal"/>
              <w:jc w:val="center"/>
              <w:rPr>
                <w:rFonts w:ascii="Trebuchet MS" w:hAnsi="Trebuchet MS"/>
                <w:b/>
                <w:szCs w:val="20"/>
                <w:lang w:val="it-IT"/>
              </w:rPr>
            </w:pPr>
            <w:r w:rsidRPr="00543176">
              <w:rPr>
                <w:rFonts w:ascii="Trebuchet MS" w:hAnsi="Trebuchet MS"/>
                <w:b/>
                <w:szCs w:val="20"/>
                <w:lang w:val="it-IT"/>
              </w:rPr>
              <w:t>Funzione</w:t>
            </w:r>
          </w:p>
        </w:tc>
        <w:tc>
          <w:tcPr>
            <w:tcW w:w="2539" w:type="pct"/>
            <w:shd w:val="clear" w:color="auto" w:fill="DEEAF6" w:themeFill="accent5" w:themeFillTint="33"/>
            <w:vAlign w:val="center"/>
          </w:tcPr>
          <w:p w14:paraId="0944DAE3" w14:textId="77777777" w:rsidR="000D5AA7" w:rsidRPr="00543176" w:rsidRDefault="000D5AA7" w:rsidP="00093733">
            <w:pPr>
              <w:pStyle w:val="Normal"/>
              <w:jc w:val="center"/>
              <w:rPr>
                <w:rFonts w:ascii="Trebuchet MS" w:hAnsi="Trebuchet MS"/>
                <w:b/>
                <w:szCs w:val="20"/>
                <w:lang w:val="it-IT"/>
              </w:rPr>
            </w:pPr>
            <w:r w:rsidRPr="00543176">
              <w:rPr>
                <w:rFonts w:ascii="Trebuchet MS" w:hAnsi="Trebuchet MS"/>
                <w:b/>
                <w:szCs w:val="20"/>
                <w:lang w:val="it-IT"/>
              </w:rPr>
              <w:t>Nominativo</w:t>
            </w:r>
          </w:p>
        </w:tc>
      </w:tr>
      <w:tr w:rsidR="000D5AA7" w:rsidRPr="00543176" w14:paraId="34D91FCD" w14:textId="77777777" w:rsidTr="00093733">
        <w:trPr>
          <w:trHeight w:hRule="exact" w:val="284"/>
        </w:trPr>
        <w:tc>
          <w:tcPr>
            <w:tcW w:w="2461" w:type="pct"/>
            <w:shd w:val="clear" w:color="auto" w:fill="DEEAF6" w:themeFill="accent5" w:themeFillTint="33"/>
            <w:vAlign w:val="center"/>
          </w:tcPr>
          <w:p w14:paraId="59CAFAC3"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Datore di lavoro</w:t>
            </w:r>
          </w:p>
        </w:tc>
        <w:tc>
          <w:tcPr>
            <w:tcW w:w="2539" w:type="pct"/>
            <w:vAlign w:val="center"/>
          </w:tcPr>
          <w:p w14:paraId="183142B7" w14:textId="45698816" w:rsidR="000D5AA7" w:rsidRPr="00543176" w:rsidRDefault="00F20617" w:rsidP="00093733">
            <w:pPr>
              <w:pStyle w:val="Normal"/>
              <w:rPr>
                <w:rFonts w:ascii="Trebuchet MS" w:hAnsi="Trebuchet MS"/>
                <w:szCs w:val="20"/>
                <w:lang w:val="it-IT"/>
              </w:rPr>
            </w:pPr>
            <w:r>
              <w:rPr>
                <w:rFonts w:ascii="Trebuchet MS" w:hAnsi="Trebuchet MS"/>
                <w:szCs w:val="20"/>
                <w:lang w:val="it-IT"/>
              </w:rPr>
              <w:t>Ing. Domenico Amarando</w:t>
            </w:r>
          </w:p>
        </w:tc>
      </w:tr>
      <w:tr w:rsidR="000D5AA7" w:rsidRPr="00543176" w14:paraId="22174B87" w14:textId="77777777" w:rsidTr="00093733">
        <w:trPr>
          <w:trHeight w:hRule="exact" w:val="284"/>
        </w:trPr>
        <w:tc>
          <w:tcPr>
            <w:tcW w:w="2461" w:type="pct"/>
            <w:shd w:val="clear" w:color="auto" w:fill="DEEAF6" w:themeFill="accent5" w:themeFillTint="33"/>
            <w:vAlign w:val="center"/>
          </w:tcPr>
          <w:p w14:paraId="5CB312B5"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Delegato del DL</w:t>
            </w:r>
          </w:p>
        </w:tc>
        <w:tc>
          <w:tcPr>
            <w:tcW w:w="2539" w:type="pct"/>
            <w:vAlign w:val="center"/>
          </w:tcPr>
          <w:p w14:paraId="5525B17F"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Ing. Paolo Valentini</w:t>
            </w:r>
          </w:p>
        </w:tc>
      </w:tr>
      <w:tr w:rsidR="000D5AA7" w:rsidRPr="00543176" w14:paraId="77FC71BB" w14:textId="77777777" w:rsidTr="00093733">
        <w:trPr>
          <w:trHeight w:hRule="exact" w:val="284"/>
        </w:trPr>
        <w:tc>
          <w:tcPr>
            <w:tcW w:w="2461" w:type="pct"/>
            <w:shd w:val="clear" w:color="auto" w:fill="DEEAF6" w:themeFill="accent5" w:themeFillTint="33"/>
            <w:vAlign w:val="center"/>
          </w:tcPr>
          <w:p w14:paraId="45089981"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RSPP</w:t>
            </w:r>
          </w:p>
        </w:tc>
        <w:tc>
          <w:tcPr>
            <w:tcW w:w="2539" w:type="pct"/>
            <w:vAlign w:val="center"/>
          </w:tcPr>
          <w:p w14:paraId="72CE8620"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Ing. Antonello Polichiso</w:t>
            </w:r>
          </w:p>
        </w:tc>
      </w:tr>
      <w:tr w:rsidR="000D5AA7" w:rsidRPr="00543176" w14:paraId="7C771BAF" w14:textId="77777777" w:rsidTr="00093733">
        <w:trPr>
          <w:trHeight w:hRule="exact" w:val="270"/>
        </w:trPr>
        <w:tc>
          <w:tcPr>
            <w:tcW w:w="2461" w:type="pct"/>
            <w:shd w:val="clear" w:color="auto" w:fill="DEEAF6" w:themeFill="accent5" w:themeFillTint="33"/>
            <w:vAlign w:val="center"/>
          </w:tcPr>
          <w:p w14:paraId="747BEC14"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ASPP</w:t>
            </w:r>
          </w:p>
        </w:tc>
        <w:tc>
          <w:tcPr>
            <w:tcW w:w="2539" w:type="pct"/>
            <w:vAlign w:val="center"/>
          </w:tcPr>
          <w:p w14:paraId="54AFEF2B" w14:textId="77777777" w:rsidR="000D5AA7" w:rsidRPr="00543176" w:rsidRDefault="000D5AA7" w:rsidP="00093733">
            <w:pPr>
              <w:pStyle w:val="Normal"/>
              <w:rPr>
                <w:rFonts w:ascii="Trebuchet MS" w:hAnsi="Trebuchet MS"/>
                <w:szCs w:val="20"/>
                <w:lang w:val="it-IT"/>
              </w:rPr>
            </w:pPr>
          </w:p>
        </w:tc>
      </w:tr>
      <w:tr w:rsidR="000D5AA7" w:rsidRPr="00543176" w14:paraId="4A73B12C" w14:textId="77777777" w:rsidTr="00093733">
        <w:trPr>
          <w:trHeight w:hRule="exact" w:val="284"/>
        </w:trPr>
        <w:tc>
          <w:tcPr>
            <w:tcW w:w="2461" w:type="pct"/>
            <w:shd w:val="clear" w:color="auto" w:fill="DEEAF6" w:themeFill="accent5" w:themeFillTint="33"/>
            <w:vAlign w:val="center"/>
          </w:tcPr>
          <w:p w14:paraId="18B547A5"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Medico Competente</w:t>
            </w:r>
          </w:p>
        </w:tc>
        <w:tc>
          <w:tcPr>
            <w:tcW w:w="2539" w:type="pct"/>
            <w:vAlign w:val="center"/>
          </w:tcPr>
          <w:p w14:paraId="3D9CFBC6"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Dott. Attilio Bencivenga</w:t>
            </w:r>
          </w:p>
        </w:tc>
      </w:tr>
      <w:tr w:rsidR="000D5AA7" w:rsidRPr="00543176" w14:paraId="12F46FE1" w14:textId="77777777" w:rsidTr="00093733">
        <w:trPr>
          <w:trHeight w:hRule="exact" w:val="284"/>
        </w:trPr>
        <w:tc>
          <w:tcPr>
            <w:tcW w:w="2461" w:type="pct"/>
            <w:shd w:val="clear" w:color="auto" w:fill="DEEAF6" w:themeFill="accent5" w:themeFillTint="33"/>
            <w:vAlign w:val="center"/>
          </w:tcPr>
          <w:p w14:paraId="41EA11CC"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RLS</w:t>
            </w:r>
          </w:p>
        </w:tc>
        <w:tc>
          <w:tcPr>
            <w:tcW w:w="2539" w:type="pct"/>
            <w:vAlign w:val="center"/>
          </w:tcPr>
          <w:p w14:paraId="2B7DC4D2"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Domenico Tudisco</w:t>
            </w:r>
          </w:p>
        </w:tc>
      </w:tr>
      <w:tr w:rsidR="000D5AA7" w:rsidRPr="00543176" w14:paraId="0906BE59" w14:textId="77777777" w:rsidTr="00093733">
        <w:trPr>
          <w:trHeight w:hRule="exact" w:val="284"/>
        </w:trPr>
        <w:tc>
          <w:tcPr>
            <w:tcW w:w="2461" w:type="pct"/>
            <w:shd w:val="clear" w:color="auto" w:fill="DEEAF6" w:themeFill="accent5" w:themeFillTint="33"/>
            <w:vAlign w:val="center"/>
          </w:tcPr>
          <w:p w14:paraId="06C66043"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Addetti antincendio</w:t>
            </w:r>
          </w:p>
        </w:tc>
        <w:tc>
          <w:tcPr>
            <w:tcW w:w="2539" w:type="pct"/>
            <w:vAlign w:val="center"/>
          </w:tcPr>
          <w:p w14:paraId="37F33A0C" w14:textId="77777777" w:rsidR="000D5AA7" w:rsidRPr="0048360A" w:rsidRDefault="000D5AA7" w:rsidP="00093733">
            <w:pPr>
              <w:pStyle w:val="Normal"/>
              <w:rPr>
                <w:rFonts w:ascii="Trebuchet MS" w:hAnsi="Trebuchet MS"/>
                <w:b/>
                <w:bCs/>
                <w:szCs w:val="20"/>
                <w:lang w:val="it-IT"/>
              </w:rPr>
            </w:pPr>
            <w:r w:rsidRPr="0048360A">
              <w:rPr>
                <w:rFonts w:ascii="Trebuchet MS" w:hAnsi="Trebuchet MS"/>
                <w:b/>
                <w:bCs/>
                <w:szCs w:val="20"/>
                <w:lang w:val="it-IT"/>
              </w:rPr>
              <w:t>DS 103 (allegata)</w:t>
            </w:r>
          </w:p>
        </w:tc>
      </w:tr>
      <w:tr w:rsidR="000D5AA7" w:rsidRPr="00543176" w14:paraId="7E455E8B" w14:textId="77777777" w:rsidTr="00093733">
        <w:trPr>
          <w:trHeight w:hRule="exact" w:val="284"/>
        </w:trPr>
        <w:tc>
          <w:tcPr>
            <w:tcW w:w="2461" w:type="pct"/>
            <w:shd w:val="clear" w:color="auto" w:fill="DEEAF6" w:themeFill="accent5" w:themeFillTint="33"/>
            <w:vAlign w:val="center"/>
          </w:tcPr>
          <w:p w14:paraId="21B3BEF4"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Addetti al primo soccorso</w:t>
            </w:r>
          </w:p>
        </w:tc>
        <w:tc>
          <w:tcPr>
            <w:tcW w:w="2539" w:type="pct"/>
            <w:vAlign w:val="center"/>
          </w:tcPr>
          <w:p w14:paraId="3A523198" w14:textId="77777777" w:rsidR="000D5AA7" w:rsidRPr="0048360A" w:rsidRDefault="000D5AA7" w:rsidP="00093733">
            <w:pPr>
              <w:pStyle w:val="Normal"/>
              <w:rPr>
                <w:rFonts w:ascii="Trebuchet MS" w:hAnsi="Trebuchet MS"/>
                <w:b/>
                <w:bCs/>
                <w:szCs w:val="20"/>
                <w:lang w:val="it-IT"/>
              </w:rPr>
            </w:pPr>
            <w:r w:rsidRPr="0048360A">
              <w:rPr>
                <w:rFonts w:ascii="Trebuchet MS" w:hAnsi="Trebuchet MS"/>
                <w:b/>
                <w:bCs/>
                <w:szCs w:val="20"/>
                <w:lang w:val="it-IT"/>
              </w:rPr>
              <w:t>DS 105 (allegata)</w:t>
            </w:r>
          </w:p>
        </w:tc>
      </w:tr>
    </w:tbl>
    <w:p w14:paraId="79DA6A5B" w14:textId="77777777" w:rsidR="00204958" w:rsidRPr="00543176" w:rsidRDefault="00204958" w:rsidP="00204958">
      <w:pPr>
        <w:pStyle w:val="Normal"/>
        <w:jc w:val="both"/>
        <w:rPr>
          <w:rFonts w:ascii="Trebuchet MS" w:hAnsi="Trebuchet MS"/>
          <w:szCs w:val="20"/>
          <w:lang w:val="it-IT"/>
        </w:rPr>
      </w:pPr>
    </w:p>
    <w:p w14:paraId="57E2D523" w14:textId="464901E4"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 xml:space="preserve">In relazione alla configurazione e all’accessibilità dei luoghi di lavoro si rimanda alle </w:t>
      </w:r>
      <w:r w:rsidRPr="0048360A">
        <w:rPr>
          <w:rFonts w:ascii="Trebuchet MS" w:hAnsi="Trebuchet MS"/>
          <w:b/>
          <w:bCs/>
          <w:szCs w:val="20"/>
          <w:lang w:val="it-IT"/>
        </w:rPr>
        <w:t>planimetrie allegate</w:t>
      </w:r>
      <w:r w:rsidRPr="00543176">
        <w:rPr>
          <w:rFonts w:ascii="Trebuchet MS" w:hAnsi="Trebuchet MS"/>
          <w:szCs w:val="20"/>
          <w:lang w:val="it-IT"/>
        </w:rPr>
        <w:t>.</w:t>
      </w:r>
    </w:p>
    <w:p w14:paraId="34177D14" w14:textId="77777777" w:rsidR="00204958" w:rsidRPr="00543176" w:rsidRDefault="00204958" w:rsidP="00204958">
      <w:pPr>
        <w:pStyle w:val="Normal"/>
        <w:jc w:val="both"/>
        <w:rPr>
          <w:rFonts w:ascii="Trebuchet MS" w:hAnsi="Trebuchet MS"/>
          <w:szCs w:val="20"/>
          <w:lang w:val="it-IT"/>
        </w:rPr>
      </w:pPr>
    </w:p>
    <w:p w14:paraId="0426282F" w14:textId="77777777" w:rsidR="00204958" w:rsidRPr="00543176" w:rsidRDefault="00204958" w:rsidP="00093733">
      <w:pPr>
        <w:pStyle w:val="Normal"/>
        <w:rPr>
          <w:rFonts w:ascii="Trebuchet MS" w:hAnsi="Trebuchet MS"/>
          <w:b/>
          <w:szCs w:val="20"/>
          <w:u w:val="single"/>
          <w:lang w:val="it-IT"/>
        </w:rPr>
      </w:pPr>
      <w:r w:rsidRPr="00543176">
        <w:rPr>
          <w:rFonts w:ascii="Trebuchet MS" w:hAnsi="Trebuchet MS"/>
          <w:b/>
          <w:szCs w:val="20"/>
          <w:u w:val="single"/>
          <w:lang w:val="it-IT"/>
        </w:rPr>
        <w:t>Informazioni generali sulle attività svolte dal Committente</w:t>
      </w:r>
    </w:p>
    <w:p w14:paraId="46E0443A" w14:textId="77777777" w:rsidR="00204958" w:rsidRPr="00543176" w:rsidRDefault="00204958" w:rsidP="00204958">
      <w:pPr>
        <w:pStyle w:val="Normal"/>
        <w:jc w:val="both"/>
        <w:rPr>
          <w:rFonts w:ascii="Trebuchet MS" w:hAnsi="Trebuchet MS"/>
          <w:szCs w:val="20"/>
          <w:lang w:val="it-IT"/>
        </w:rPr>
      </w:pPr>
    </w:p>
    <w:p w14:paraId="24A644E8"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 xml:space="preserve">All’interno dello Stabilimento della Commer TGS di San Nicola di Melfi viene svolta attività di produzione di manufatti in poliuretano espanso per il settore automotive. </w:t>
      </w:r>
    </w:p>
    <w:p w14:paraId="19AE37F9" w14:textId="77777777" w:rsidR="00204958" w:rsidRPr="00543176" w:rsidRDefault="00204958" w:rsidP="00204958">
      <w:pPr>
        <w:pStyle w:val="Normal"/>
        <w:jc w:val="both"/>
        <w:rPr>
          <w:rFonts w:ascii="Trebuchet MS" w:hAnsi="Trebuchet MS"/>
          <w:szCs w:val="20"/>
          <w:lang w:val="it-IT"/>
        </w:rPr>
      </w:pPr>
    </w:p>
    <w:p w14:paraId="4BA60E11"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Sono identificabili le seguenti zone:</w:t>
      </w:r>
    </w:p>
    <w:p w14:paraId="3C768E5F" w14:textId="77777777" w:rsidR="00204958" w:rsidRPr="00543176" w:rsidRDefault="00204958" w:rsidP="00204958">
      <w:pPr>
        <w:pStyle w:val="Normal"/>
        <w:jc w:val="both"/>
        <w:rPr>
          <w:rFonts w:ascii="Trebuchet MS" w:hAnsi="Trebuchet MS"/>
          <w:szCs w:val="20"/>
          <w:lang w:val="it-IT"/>
        </w:rPr>
      </w:pPr>
    </w:p>
    <w:p w14:paraId="2B40B771"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Area produzione (impianti di schiumatura poliuretano espanso);</w:t>
      </w:r>
    </w:p>
    <w:p w14:paraId="6CCA3739"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 xml:space="preserve">Area magazzino (stoccaggio materiale e spedizione); </w:t>
      </w:r>
    </w:p>
    <w:p w14:paraId="24B5895C"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Officina manutenzione;</w:t>
      </w:r>
    </w:p>
    <w:p w14:paraId="63634771"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Laboratorio Qualità;</w:t>
      </w:r>
    </w:p>
    <w:p w14:paraId="72B89CA7"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Deposito Materie prime;</w:t>
      </w:r>
    </w:p>
    <w:p w14:paraId="2F5EB45F"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Sala Mescole;</w:t>
      </w:r>
    </w:p>
    <w:p w14:paraId="5F3A642C"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Locali tecnici ausiliari (caldaie, cabina metano, ricezione/trasformazione EE.);</w:t>
      </w:r>
    </w:p>
    <w:p w14:paraId="5E21C6A5"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Uffici;</w:t>
      </w:r>
    </w:p>
    <w:p w14:paraId="50CE9FE7" w14:textId="77777777" w:rsidR="00204958" w:rsidRPr="00543176" w:rsidRDefault="00204958" w:rsidP="00204958">
      <w:pPr>
        <w:pStyle w:val="Normal"/>
        <w:numPr>
          <w:ilvl w:val="0"/>
          <w:numId w:val="14"/>
        </w:numPr>
        <w:rPr>
          <w:rFonts w:ascii="Trebuchet MS" w:hAnsi="Trebuchet MS"/>
          <w:szCs w:val="20"/>
          <w:lang w:val="it-IT"/>
        </w:rPr>
      </w:pPr>
      <w:r w:rsidRPr="00543176">
        <w:rPr>
          <w:rFonts w:ascii="Trebuchet MS" w:hAnsi="Trebuchet MS"/>
          <w:szCs w:val="20"/>
          <w:lang w:val="it-IT"/>
        </w:rPr>
        <w:t>Piazzali Esterni.</w:t>
      </w:r>
    </w:p>
    <w:p w14:paraId="21D93357" w14:textId="77777777" w:rsidR="00204958" w:rsidRPr="00543176" w:rsidRDefault="00204958" w:rsidP="00204958">
      <w:pPr>
        <w:pStyle w:val="Normal"/>
        <w:rPr>
          <w:rFonts w:ascii="Trebuchet MS" w:hAnsi="Trebuchet MS"/>
          <w:szCs w:val="20"/>
          <w:lang w:val="it-IT"/>
        </w:rPr>
      </w:pPr>
    </w:p>
    <w:p w14:paraId="249362F4"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lastRenderedPageBreak/>
        <w:t>I principali rischi specifici sono, fondamentalmente per la sicurezza, rischi di natura infortunistica responsabili del potenziale verificarsi di incidenti o infortuni, ovvero di danni o menomazioni fisiche, più o meno gravi, in conseguenza di un impatto traumatico di varia natura: meccanica, elettrica, chimica, termica, ecc.; nel seguito del documento sarà riportata la descrizione dei rischi maggiormente probabili.</w:t>
      </w:r>
    </w:p>
    <w:p w14:paraId="4547F605" w14:textId="77777777" w:rsidR="00204958" w:rsidRPr="00543176" w:rsidRDefault="00204958" w:rsidP="00204958">
      <w:pPr>
        <w:pStyle w:val="Normal"/>
        <w:jc w:val="both"/>
        <w:rPr>
          <w:rFonts w:ascii="Trebuchet MS" w:hAnsi="Trebuchet MS"/>
          <w:szCs w:val="20"/>
          <w:lang w:val="it-IT"/>
        </w:rPr>
      </w:pPr>
    </w:p>
    <w:p w14:paraId="74B5ED50" w14:textId="33803AA8"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Lo stabilimento lavora su tre turni di lavoro (6:00</w:t>
      </w:r>
      <w:r w:rsidR="0048360A">
        <w:rPr>
          <w:rFonts w:ascii="Trebuchet MS" w:hAnsi="Trebuchet MS"/>
          <w:szCs w:val="20"/>
          <w:lang w:val="it-IT"/>
        </w:rPr>
        <w:t>-</w:t>
      </w:r>
      <w:r w:rsidRPr="00543176">
        <w:rPr>
          <w:rFonts w:ascii="Trebuchet MS" w:hAnsi="Trebuchet MS"/>
          <w:szCs w:val="20"/>
          <w:lang w:val="it-IT"/>
        </w:rPr>
        <w:t>14:00, 14:00</w:t>
      </w:r>
      <w:r w:rsidR="0048360A">
        <w:rPr>
          <w:rFonts w:ascii="Trebuchet MS" w:hAnsi="Trebuchet MS"/>
          <w:szCs w:val="20"/>
          <w:lang w:val="it-IT"/>
        </w:rPr>
        <w:t>-</w:t>
      </w:r>
      <w:r w:rsidRPr="00543176">
        <w:rPr>
          <w:rFonts w:ascii="Trebuchet MS" w:hAnsi="Trebuchet MS"/>
          <w:szCs w:val="20"/>
          <w:lang w:val="it-IT"/>
        </w:rPr>
        <w:t>22:00, 22:00</w:t>
      </w:r>
      <w:r w:rsidR="0048360A">
        <w:rPr>
          <w:rFonts w:ascii="Trebuchet MS" w:hAnsi="Trebuchet MS"/>
          <w:szCs w:val="20"/>
          <w:lang w:val="it-IT"/>
        </w:rPr>
        <w:t>-</w:t>
      </w:r>
      <w:r w:rsidRPr="00543176">
        <w:rPr>
          <w:rFonts w:ascii="Trebuchet MS" w:hAnsi="Trebuchet MS"/>
          <w:szCs w:val="20"/>
          <w:lang w:val="it-IT"/>
        </w:rPr>
        <w:t>6:00) dal lunedì al venerdì; per particolari esigenze connesse alle attività produttive/manutentive è possibile prevedere, occasionalmente, la presenza di lavoratori anche nella giornata del sabato.</w:t>
      </w:r>
    </w:p>
    <w:p w14:paraId="025E0B8E" w14:textId="77777777" w:rsidR="00204958" w:rsidRPr="00543176" w:rsidRDefault="00204958" w:rsidP="00204958">
      <w:pPr>
        <w:pStyle w:val="Normal"/>
        <w:jc w:val="both"/>
        <w:rPr>
          <w:rFonts w:ascii="Trebuchet MS" w:hAnsi="Trebuchet MS"/>
          <w:szCs w:val="20"/>
          <w:lang w:val="it-IT"/>
        </w:rPr>
      </w:pPr>
    </w:p>
    <w:p w14:paraId="6CEDF2DE"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La viabilità carrabile consente di accedere, dall’esterno, ai piazzali dello stabilimento dove sono ricavati i parcheggi per i lavoratori ed i visitatori; i percorsi pedonali consentono quindi di raggiungere i luoghi di lavoro interessati dall’appalto.</w:t>
      </w:r>
    </w:p>
    <w:p w14:paraId="7F8B15E6" w14:textId="77777777" w:rsidR="00204958" w:rsidRPr="00543176" w:rsidRDefault="00204958" w:rsidP="00204958">
      <w:pPr>
        <w:pStyle w:val="Normal"/>
        <w:rPr>
          <w:rFonts w:ascii="Trebuchet MS" w:hAnsi="Trebuchet MS"/>
          <w:szCs w:val="20"/>
          <w:lang w:val="it-IT"/>
        </w:rPr>
      </w:pPr>
    </w:p>
    <w:p w14:paraId="15D41503" w14:textId="77777777" w:rsidR="00204958" w:rsidRPr="00543176" w:rsidRDefault="00204958" w:rsidP="00204958">
      <w:pPr>
        <w:pStyle w:val="Normal"/>
        <w:rPr>
          <w:rFonts w:ascii="Trebuchet MS" w:hAnsi="Trebuchet MS"/>
          <w:szCs w:val="20"/>
          <w:lang w:val="it-IT"/>
        </w:rPr>
      </w:pPr>
    </w:p>
    <w:p w14:paraId="0436E2B2" w14:textId="77777777" w:rsidR="00204958" w:rsidRPr="00543176" w:rsidRDefault="00204958" w:rsidP="00204958">
      <w:pPr>
        <w:pStyle w:val="Normal"/>
        <w:rPr>
          <w:rFonts w:ascii="Trebuchet MS" w:hAnsi="Trebuchet MS"/>
          <w:b/>
          <w:szCs w:val="20"/>
          <w:u w:val="single"/>
          <w:lang w:val="it-IT"/>
        </w:rPr>
      </w:pPr>
      <w:r w:rsidRPr="00543176">
        <w:rPr>
          <w:rFonts w:ascii="Trebuchet MS" w:hAnsi="Trebuchet MS"/>
          <w:b/>
          <w:szCs w:val="20"/>
          <w:u w:val="single"/>
          <w:lang w:val="it-IT"/>
        </w:rPr>
        <w:t>Attività pericolose per lo svolgimento delle quali è necessaria specifica autorizzazione</w:t>
      </w:r>
    </w:p>
    <w:p w14:paraId="48A36888" w14:textId="77777777" w:rsidR="00204958" w:rsidRPr="00543176" w:rsidRDefault="00204958" w:rsidP="00204958">
      <w:pPr>
        <w:pStyle w:val="Normal"/>
        <w:rPr>
          <w:rFonts w:ascii="Trebuchet MS" w:hAnsi="Trebuchet MS"/>
          <w:szCs w:val="20"/>
          <w:lang w:val="it-IT"/>
        </w:rPr>
      </w:pPr>
    </w:p>
    <w:p w14:paraId="3FEE0724" w14:textId="77777777" w:rsidR="00204958" w:rsidRPr="00543176" w:rsidRDefault="00204958" w:rsidP="00204958">
      <w:pPr>
        <w:pStyle w:val="Normal"/>
        <w:rPr>
          <w:rFonts w:ascii="Trebuchet MS" w:hAnsi="Trebuchet MS"/>
          <w:szCs w:val="20"/>
          <w:lang w:val="it-IT"/>
        </w:rPr>
      </w:pPr>
      <w:r w:rsidRPr="00543176">
        <w:rPr>
          <w:rFonts w:ascii="Trebuchet MS" w:hAnsi="Trebuchet MS"/>
          <w:szCs w:val="20"/>
          <w:lang w:val="it-IT"/>
        </w:rPr>
        <w:t>In relazione alle seguenti attività occorre richiedere preventiva autorizzazione della Committenza:</w:t>
      </w:r>
    </w:p>
    <w:p w14:paraId="2994D2D6" w14:textId="77777777" w:rsidR="00204958" w:rsidRPr="00543176" w:rsidRDefault="00204958" w:rsidP="00204958">
      <w:pPr>
        <w:pStyle w:val="Normal"/>
        <w:rPr>
          <w:rFonts w:ascii="Trebuchet MS" w:hAnsi="Trebuchet MS"/>
          <w:szCs w:val="20"/>
          <w:lang w:val="it-IT"/>
        </w:rPr>
      </w:pPr>
    </w:p>
    <w:p w14:paraId="4D691EA7"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messa fuori servizio e/o interventi sugli impianti elettrici;</w:t>
      </w:r>
    </w:p>
    <w:p w14:paraId="54C9CE60"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accesso al Deposito materie prime, Sala mescole, Locali tecnici ausiliari;</w:t>
      </w:r>
    </w:p>
    <w:p w14:paraId="5CFF0D51"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uso esclusivo o promiscuo di attrezzature del Committente;</w:t>
      </w:r>
    </w:p>
    <w:p w14:paraId="3FAED177"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introduzione e/o deposito di sostanze pericolose nello stabilimento;</w:t>
      </w:r>
    </w:p>
    <w:p w14:paraId="30A6916E"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possibilità di esposizione a rischi associati a sostanze chimiche;</w:t>
      </w:r>
    </w:p>
    <w:p w14:paraId="01260294"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lavori in altezza;</w:t>
      </w:r>
    </w:p>
    <w:p w14:paraId="2A3DA489"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lavori in postazioni remote o isolate.</w:t>
      </w:r>
    </w:p>
    <w:p w14:paraId="19DDDB2A" w14:textId="77777777" w:rsidR="00204958" w:rsidRPr="00543176" w:rsidRDefault="00204958" w:rsidP="00204958">
      <w:pPr>
        <w:pStyle w:val="Normal"/>
        <w:rPr>
          <w:rFonts w:ascii="Trebuchet MS" w:hAnsi="Trebuchet MS"/>
          <w:szCs w:val="20"/>
          <w:lang w:val="it-IT"/>
        </w:rPr>
      </w:pPr>
    </w:p>
    <w:p w14:paraId="6F2D8C7F" w14:textId="77777777" w:rsidR="00204958" w:rsidRPr="00543176" w:rsidRDefault="00204958" w:rsidP="00204958">
      <w:pPr>
        <w:pStyle w:val="Normal"/>
        <w:rPr>
          <w:rFonts w:ascii="Trebuchet MS" w:hAnsi="Trebuchet MS"/>
          <w:szCs w:val="20"/>
          <w:lang w:val="it-IT"/>
        </w:rPr>
      </w:pPr>
      <w:r w:rsidRPr="00543176">
        <w:rPr>
          <w:rFonts w:ascii="Trebuchet MS" w:hAnsi="Trebuchet MS"/>
          <w:szCs w:val="20"/>
          <w:lang w:val="it-IT"/>
        </w:rPr>
        <w:t>Le eventuali misure di prevenzione e protezione da adottare, in relazione alle predette attività, dovranno essere esplicitamente verbalizzate in sede di riunione di coordinamento.</w:t>
      </w:r>
    </w:p>
    <w:p w14:paraId="4173C91A" w14:textId="77777777" w:rsidR="00204958" w:rsidRPr="00543176" w:rsidRDefault="00204958" w:rsidP="00204958">
      <w:pPr>
        <w:pStyle w:val="Normal"/>
        <w:rPr>
          <w:rFonts w:ascii="Trebuchet MS" w:hAnsi="Trebuchet MS"/>
          <w:szCs w:val="20"/>
          <w:lang w:val="it-IT"/>
        </w:rPr>
      </w:pPr>
    </w:p>
    <w:p w14:paraId="11F6CE54" w14:textId="77777777" w:rsidR="00204958" w:rsidRPr="00543176" w:rsidRDefault="00204958" w:rsidP="006A5600">
      <w:pPr>
        <w:pStyle w:val="Normal"/>
        <w:jc w:val="both"/>
        <w:rPr>
          <w:rFonts w:ascii="Trebuchet MS" w:hAnsi="Trebuchet MS"/>
          <w:b/>
          <w:szCs w:val="20"/>
          <w:u w:val="single"/>
          <w:lang w:val="it-IT"/>
        </w:rPr>
      </w:pPr>
      <w:r w:rsidRPr="00543176">
        <w:rPr>
          <w:rFonts w:ascii="Trebuchet MS" w:hAnsi="Trebuchet MS"/>
          <w:b/>
          <w:szCs w:val="20"/>
          <w:u w:val="single"/>
          <w:lang w:val="it-IT"/>
        </w:rPr>
        <w:t>Tessera di riconoscimento</w:t>
      </w:r>
    </w:p>
    <w:p w14:paraId="445624DD" w14:textId="77777777" w:rsidR="00204958" w:rsidRPr="00543176" w:rsidRDefault="00204958" w:rsidP="006A5600">
      <w:pPr>
        <w:pStyle w:val="Normal"/>
        <w:jc w:val="both"/>
        <w:rPr>
          <w:rFonts w:ascii="Trebuchet MS" w:hAnsi="Trebuchet MS"/>
          <w:szCs w:val="20"/>
          <w:lang w:val="it-IT"/>
        </w:rPr>
      </w:pPr>
    </w:p>
    <w:p w14:paraId="37D0FC8A" w14:textId="77777777" w:rsidR="00204958" w:rsidRPr="00543176" w:rsidRDefault="00204958" w:rsidP="006A5600">
      <w:pPr>
        <w:pStyle w:val="Normal"/>
        <w:jc w:val="both"/>
        <w:rPr>
          <w:rFonts w:ascii="Trebuchet MS" w:hAnsi="Trebuchet MS"/>
          <w:szCs w:val="20"/>
          <w:lang w:val="it-IT"/>
        </w:rPr>
      </w:pPr>
      <w:r w:rsidRPr="00543176">
        <w:rPr>
          <w:rFonts w:ascii="Trebuchet MS" w:hAnsi="Trebuchet MS"/>
          <w:szCs w:val="20"/>
          <w:lang w:val="it-IT"/>
        </w:rPr>
        <w:t>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 nonché data di assunzione.</w:t>
      </w:r>
    </w:p>
    <w:p w14:paraId="32498129" w14:textId="77777777" w:rsidR="00204958" w:rsidRPr="00543176" w:rsidRDefault="00204958">
      <w:pPr>
        <w:pStyle w:val="Normal"/>
        <w:rPr>
          <w:rFonts w:ascii="Trebuchet MS" w:hAnsi="Trebuchet MS"/>
        </w:rPr>
      </w:pPr>
    </w:p>
    <w:p w14:paraId="520B93EA" w14:textId="2475F01B" w:rsidR="005B1C48" w:rsidRPr="00543176" w:rsidRDefault="005B1C48" w:rsidP="005B1C4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6" w:name="_Toc156394275"/>
      <w:r w:rsidRPr="00543176">
        <w:rPr>
          <w:sz w:val="24"/>
          <w:lang w:val="it-IT"/>
        </w:rPr>
        <w:t>LAVORAZIONI DEL DUVRI</w:t>
      </w:r>
      <w:bookmarkEnd w:id="26"/>
    </w:p>
    <w:p w14:paraId="21364F14" w14:textId="77777777" w:rsidR="005B1C48" w:rsidRPr="00543176" w:rsidRDefault="005B1C48" w:rsidP="005B1C48">
      <w:pPr>
        <w:pStyle w:val="Normal"/>
        <w:rPr>
          <w:rFonts w:ascii="Trebuchet MS" w:eastAsia="Trebuchet MS" w:hAnsi="Trebuchet MS" w:cs="Trebuchet MS"/>
          <w:sz w:val="12"/>
        </w:rPr>
      </w:pPr>
    </w:p>
    <w:p w14:paraId="24EF8E45" w14:textId="173019E5"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 xml:space="preserve">Alla data di aggiornamento del presente documento sono in essere presso lo Stabilimento di San Nicola di Melfi della Commer TGS gli appalti riportati nella seguente </w:t>
      </w:r>
      <w:r w:rsidRPr="00543176">
        <w:rPr>
          <w:rFonts w:ascii="Trebuchet MS" w:hAnsi="Trebuchet MS"/>
          <w:b/>
          <w:bCs/>
          <w:szCs w:val="20"/>
          <w:lang w:val="it-IT"/>
        </w:rPr>
        <w:t>Tabella 1</w:t>
      </w:r>
      <w:r w:rsidRPr="00543176">
        <w:rPr>
          <w:rFonts w:ascii="Trebuchet MS" w:hAnsi="Trebuchet MS"/>
          <w:szCs w:val="20"/>
          <w:lang w:val="it-IT"/>
        </w:rPr>
        <w:t>:</w:t>
      </w:r>
    </w:p>
    <w:tbl>
      <w:tblPr>
        <w:tblStyle w:val="Grigliatabella"/>
        <w:tblpPr w:leftFromText="141" w:rightFromText="141" w:vertAnchor="text" w:horzAnchor="margin" w:tblpY="303"/>
        <w:tblW w:w="0" w:type="auto"/>
        <w:tblLayout w:type="fixed"/>
        <w:tblLook w:val="04A0" w:firstRow="1" w:lastRow="0" w:firstColumn="1" w:lastColumn="0" w:noHBand="0" w:noVBand="1"/>
      </w:tblPr>
      <w:tblGrid>
        <w:gridCol w:w="567"/>
        <w:gridCol w:w="3402"/>
        <w:gridCol w:w="4536"/>
        <w:gridCol w:w="959"/>
      </w:tblGrid>
      <w:tr w:rsidR="005B1C48" w:rsidRPr="00543176" w14:paraId="138D8F3A" w14:textId="77777777" w:rsidTr="00A12F63">
        <w:trPr>
          <w:trHeight w:val="429"/>
        </w:trPr>
        <w:tc>
          <w:tcPr>
            <w:tcW w:w="567" w:type="dxa"/>
            <w:tcBorders>
              <w:top w:val="single" w:sz="8" w:space="0" w:color="auto"/>
              <w:left w:val="nil"/>
              <w:bottom w:val="single" w:sz="8" w:space="0" w:color="auto"/>
              <w:right w:val="single" w:sz="8" w:space="0" w:color="auto"/>
            </w:tcBorders>
            <w:shd w:val="clear" w:color="auto" w:fill="9CC2E5" w:themeFill="accent5" w:themeFillTint="99"/>
            <w:vAlign w:val="center"/>
          </w:tcPr>
          <w:p w14:paraId="1531B440"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ID</w:t>
            </w:r>
          </w:p>
        </w:tc>
        <w:tc>
          <w:tcPr>
            <w:tcW w:w="3402" w:type="dxa"/>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2EDCC428"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Società</w:t>
            </w:r>
          </w:p>
        </w:tc>
        <w:tc>
          <w:tcPr>
            <w:tcW w:w="4536" w:type="dxa"/>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665E0241"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Oggetto Appalto</w:t>
            </w:r>
          </w:p>
        </w:tc>
        <w:tc>
          <w:tcPr>
            <w:tcW w:w="959" w:type="dxa"/>
            <w:tcBorders>
              <w:top w:val="single" w:sz="8" w:space="0" w:color="auto"/>
              <w:left w:val="single" w:sz="8" w:space="0" w:color="auto"/>
              <w:bottom w:val="single" w:sz="8" w:space="0" w:color="auto"/>
              <w:right w:val="nil"/>
            </w:tcBorders>
            <w:shd w:val="clear" w:color="auto" w:fill="9CC2E5" w:themeFill="accent5" w:themeFillTint="99"/>
            <w:vAlign w:val="center"/>
          </w:tcPr>
          <w:p w14:paraId="3F895BA5"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Durata dei lavori</w:t>
            </w:r>
          </w:p>
        </w:tc>
      </w:tr>
      <w:tr w:rsidR="005B1C48" w:rsidRPr="00543176" w14:paraId="16B45195" w14:textId="77777777" w:rsidTr="00A12F63">
        <w:tc>
          <w:tcPr>
            <w:tcW w:w="567" w:type="dxa"/>
            <w:tcBorders>
              <w:top w:val="single" w:sz="8" w:space="0" w:color="auto"/>
              <w:left w:val="nil"/>
            </w:tcBorders>
          </w:tcPr>
          <w:p w14:paraId="38BC6615"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1</w:t>
            </w:r>
          </w:p>
        </w:tc>
        <w:tc>
          <w:tcPr>
            <w:tcW w:w="3402" w:type="dxa"/>
            <w:tcBorders>
              <w:top w:val="single" w:sz="8" w:space="0" w:color="auto"/>
            </w:tcBorders>
          </w:tcPr>
          <w:p w14:paraId="2EA50E72" w14:textId="34ECCABD"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ESSEGIELLE MULTISERVICE SOCIETA' COOPERATIVA</w:t>
            </w:r>
          </w:p>
        </w:tc>
        <w:tc>
          <w:tcPr>
            <w:tcW w:w="4536" w:type="dxa"/>
            <w:tcBorders>
              <w:top w:val="single" w:sz="8" w:space="0" w:color="auto"/>
            </w:tcBorders>
          </w:tcPr>
          <w:p w14:paraId="0D27E49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Servizio di Pulizia Stabilimento</w:t>
            </w:r>
          </w:p>
        </w:tc>
        <w:tc>
          <w:tcPr>
            <w:tcW w:w="959" w:type="dxa"/>
            <w:tcBorders>
              <w:top w:val="single" w:sz="8" w:space="0" w:color="auto"/>
              <w:right w:val="nil"/>
            </w:tcBorders>
          </w:tcPr>
          <w:p w14:paraId="4E7918AC"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5DFF1345" w14:textId="77777777" w:rsidTr="00A12F63">
        <w:tc>
          <w:tcPr>
            <w:tcW w:w="567" w:type="dxa"/>
            <w:tcBorders>
              <w:left w:val="nil"/>
            </w:tcBorders>
          </w:tcPr>
          <w:p w14:paraId="2D068A74" w14:textId="12F733E0" w:rsidR="005B1C48" w:rsidRPr="00543176" w:rsidRDefault="0053242E" w:rsidP="005B1C48">
            <w:pPr>
              <w:pStyle w:val="Normal"/>
              <w:rPr>
                <w:rFonts w:ascii="Trebuchet MS" w:hAnsi="Trebuchet MS"/>
                <w:b/>
                <w:szCs w:val="20"/>
                <w:lang w:val="it-IT"/>
              </w:rPr>
            </w:pPr>
            <w:r w:rsidRPr="00543176">
              <w:rPr>
                <w:rFonts w:ascii="Trebuchet MS" w:hAnsi="Trebuchet MS"/>
                <w:b/>
                <w:szCs w:val="20"/>
                <w:lang w:val="it-IT"/>
              </w:rPr>
              <w:t>2</w:t>
            </w:r>
          </w:p>
        </w:tc>
        <w:tc>
          <w:tcPr>
            <w:tcW w:w="3402" w:type="dxa"/>
          </w:tcPr>
          <w:p w14:paraId="6EFA3E35" w14:textId="01FEA838"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MOSSUCCA S.P.A.</w:t>
            </w:r>
          </w:p>
        </w:tc>
        <w:tc>
          <w:tcPr>
            <w:tcW w:w="4536" w:type="dxa"/>
          </w:tcPr>
          <w:p w14:paraId="11316EB1"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Servizio incassonamento imbottiture</w:t>
            </w:r>
          </w:p>
        </w:tc>
        <w:tc>
          <w:tcPr>
            <w:tcW w:w="959" w:type="dxa"/>
            <w:tcBorders>
              <w:right w:val="nil"/>
            </w:tcBorders>
          </w:tcPr>
          <w:p w14:paraId="30704475"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024C417F" w14:textId="77777777" w:rsidTr="00A12F63">
        <w:tc>
          <w:tcPr>
            <w:tcW w:w="567" w:type="dxa"/>
            <w:tcBorders>
              <w:left w:val="nil"/>
            </w:tcBorders>
          </w:tcPr>
          <w:p w14:paraId="214EB040" w14:textId="6CB7DCC6" w:rsidR="005B1C48" w:rsidRPr="00543176" w:rsidRDefault="00A12F63" w:rsidP="005B1C48">
            <w:pPr>
              <w:pStyle w:val="Normal"/>
              <w:rPr>
                <w:rFonts w:ascii="Trebuchet MS" w:hAnsi="Trebuchet MS"/>
                <w:b/>
                <w:szCs w:val="20"/>
                <w:lang w:val="it-IT"/>
              </w:rPr>
            </w:pPr>
            <w:r>
              <w:rPr>
                <w:rFonts w:ascii="Trebuchet MS" w:hAnsi="Trebuchet MS"/>
                <w:b/>
                <w:szCs w:val="20"/>
                <w:lang w:val="it-IT"/>
              </w:rPr>
              <w:t>3</w:t>
            </w:r>
          </w:p>
        </w:tc>
        <w:tc>
          <w:tcPr>
            <w:tcW w:w="3402" w:type="dxa"/>
          </w:tcPr>
          <w:p w14:paraId="62CC4C8F" w14:textId="2E6371A5" w:rsidR="00C03684" w:rsidRPr="00543176" w:rsidRDefault="00A12F63" w:rsidP="005B1C48">
            <w:pPr>
              <w:pStyle w:val="Normal"/>
              <w:rPr>
                <w:rFonts w:ascii="Trebuchet MS" w:hAnsi="Trebuchet MS"/>
                <w:szCs w:val="20"/>
                <w:lang w:val="it-IT"/>
              </w:rPr>
            </w:pPr>
            <w:r w:rsidRPr="00A12F63">
              <w:rPr>
                <w:rFonts w:ascii="Trebuchet MS" w:hAnsi="Trebuchet MS"/>
                <w:szCs w:val="20"/>
                <w:lang w:val="it-IT"/>
              </w:rPr>
              <w:t>COLANGELO IMPIANTI DI COLANGELO GIOVANNI &amp; C. S.A.S.</w:t>
            </w:r>
          </w:p>
        </w:tc>
        <w:tc>
          <w:tcPr>
            <w:tcW w:w="4536" w:type="dxa"/>
          </w:tcPr>
          <w:p w14:paraId="52A1E47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Manutenzione Impianti Termici</w:t>
            </w:r>
          </w:p>
        </w:tc>
        <w:tc>
          <w:tcPr>
            <w:tcW w:w="959" w:type="dxa"/>
            <w:tcBorders>
              <w:right w:val="nil"/>
            </w:tcBorders>
          </w:tcPr>
          <w:p w14:paraId="27C66CE4"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378143B8" w14:textId="77777777" w:rsidTr="00A12F63">
        <w:tc>
          <w:tcPr>
            <w:tcW w:w="567" w:type="dxa"/>
            <w:tcBorders>
              <w:left w:val="nil"/>
            </w:tcBorders>
          </w:tcPr>
          <w:p w14:paraId="4279505F" w14:textId="0CF08161" w:rsidR="005B1C48" w:rsidRPr="00543176" w:rsidRDefault="00A12F63" w:rsidP="005B1C48">
            <w:pPr>
              <w:pStyle w:val="Normal"/>
              <w:rPr>
                <w:rFonts w:ascii="Trebuchet MS" w:hAnsi="Trebuchet MS"/>
                <w:b/>
                <w:szCs w:val="20"/>
                <w:lang w:val="it-IT"/>
              </w:rPr>
            </w:pPr>
            <w:r>
              <w:rPr>
                <w:rFonts w:ascii="Trebuchet MS" w:hAnsi="Trebuchet MS"/>
                <w:b/>
                <w:szCs w:val="20"/>
                <w:lang w:val="it-IT"/>
              </w:rPr>
              <w:t>4</w:t>
            </w:r>
          </w:p>
        </w:tc>
        <w:tc>
          <w:tcPr>
            <w:tcW w:w="3402" w:type="dxa"/>
          </w:tcPr>
          <w:p w14:paraId="430D1EEF" w14:textId="79997B0D"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R &amp; C S.R.L.</w:t>
            </w:r>
          </w:p>
        </w:tc>
        <w:tc>
          <w:tcPr>
            <w:tcW w:w="4536" w:type="dxa"/>
          </w:tcPr>
          <w:p w14:paraId="6968A02C"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Manutenzione Impianti Frigoriferi</w:t>
            </w:r>
          </w:p>
        </w:tc>
        <w:tc>
          <w:tcPr>
            <w:tcW w:w="959" w:type="dxa"/>
            <w:tcBorders>
              <w:right w:val="nil"/>
            </w:tcBorders>
          </w:tcPr>
          <w:p w14:paraId="6DD5A0A8"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61650815" w14:textId="77777777" w:rsidTr="00A12F63">
        <w:tc>
          <w:tcPr>
            <w:tcW w:w="567" w:type="dxa"/>
            <w:tcBorders>
              <w:left w:val="nil"/>
            </w:tcBorders>
          </w:tcPr>
          <w:p w14:paraId="750FB8E4" w14:textId="789F5546" w:rsidR="005B1C48" w:rsidRPr="00543176" w:rsidRDefault="00A12F63" w:rsidP="005B1C48">
            <w:pPr>
              <w:pStyle w:val="Normal"/>
              <w:rPr>
                <w:rFonts w:ascii="Trebuchet MS" w:hAnsi="Trebuchet MS"/>
                <w:b/>
                <w:szCs w:val="20"/>
                <w:lang w:val="it-IT"/>
              </w:rPr>
            </w:pPr>
            <w:r>
              <w:rPr>
                <w:rFonts w:ascii="Trebuchet MS" w:hAnsi="Trebuchet MS"/>
                <w:b/>
                <w:szCs w:val="20"/>
                <w:lang w:val="it-IT"/>
              </w:rPr>
              <w:t>5</w:t>
            </w:r>
          </w:p>
        </w:tc>
        <w:tc>
          <w:tcPr>
            <w:tcW w:w="3402" w:type="dxa"/>
          </w:tcPr>
          <w:p w14:paraId="7734F4DE" w14:textId="6958C336"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DIEGO NICOLETTI</w:t>
            </w:r>
          </w:p>
        </w:tc>
        <w:tc>
          <w:tcPr>
            <w:tcW w:w="4536" w:type="dxa"/>
          </w:tcPr>
          <w:p w14:paraId="45A2D42C"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Servizio di Giardinaggio</w:t>
            </w:r>
          </w:p>
        </w:tc>
        <w:tc>
          <w:tcPr>
            <w:tcW w:w="959" w:type="dxa"/>
            <w:tcBorders>
              <w:right w:val="nil"/>
            </w:tcBorders>
          </w:tcPr>
          <w:p w14:paraId="12B268A4"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3B56DEAB" w14:textId="77777777" w:rsidTr="00A12F63">
        <w:tc>
          <w:tcPr>
            <w:tcW w:w="567" w:type="dxa"/>
            <w:tcBorders>
              <w:left w:val="nil"/>
            </w:tcBorders>
          </w:tcPr>
          <w:p w14:paraId="7BF409C8" w14:textId="32161E8E" w:rsidR="005B1C48" w:rsidRPr="00543176" w:rsidRDefault="00A12F63" w:rsidP="005B1C48">
            <w:pPr>
              <w:pStyle w:val="Normal"/>
              <w:rPr>
                <w:rFonts w:ascii="Trebuchet MS" w:hAnsi="Trebuchet MS"/>
                <w:b/>
                <w:szCs w:val="20"/>
                <w:lang w:val="it-IT"/>
              </w:rPr>
            </w:pPr>
            <w:r>
              <w:rPr>
                <w:rFonts w:ascii="Trebuchet MS" w:hAnsi="Trebuchet MS"/>
                <w:b/>
                <w:szCs w:val="20"/>
                <w:lang w:val="it-IT"/>
              </w:rPr>
              <w:t>6</w:t>
            </w:r>
          </w:p>
        </w:tc>
        <w:tc>
          <w:tcPr>
            <w:tcW w:w="3402" w:type="dxa"/>
          </w:tcPr>
          <w:p w14:paraId="5C283D08" w14:textId="74D58B71"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GR S.R.L.</w:t>
            </w:r>
            <w:r>
              <w:rPr>
                <w:rFonts w:ascii="Trebuchet MS" w:hAnsi="Trebuchet MS"/>
                <w:szCs w:val="20"/>
                <w:lang w:val="it-IT"/>
              </w:rPr>
              <w:t>/</w:t>
            </w:r>
            <w:r w:rsidRPr="00A12F63">
              <w:rPr>
                <w:rFonts w:ascii="Trebuchet MS" w:hAnsi="Trebuchet MS"/>
                <w:szCs w:val="20"/>
                <w:lang w:val="it-IT"/>
              </w:rPr>
              <w:t>ADRIATICA SUD SERVICE - S.R.L.</w:t>
            </w:r>
          </w:p>
        </w:tc>
        <w:tc>
          <w:tcPr>
            <w:tcW w:w="4536" w:type="dxa"/>
          </w:tcPr>
          <w:p w14:paraId="0EBA5405"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Gestione distributori automatici cibi/bevande</w:t>
            </w:r>
          </w:p>
        </w:tc>
        <w:tc>
          <w:tcPr>
            <w:tcW w:w="959" w:type="dxa"/>
            <w:tcBorders>
              <w:right w:val="nil"/>
            </w:tcBorders>
          </w:tcPr>
          <w:p w14:paraId="1D35FDD0"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71096C01" w14:textId="77777777" w:rsidTr="00A12F63">
        <w:tc>
          <w:tcPr>
            <w:tcW w:w="567" w:type="dxa"/>
            <w:tcBorders>
              <w:left w:val="nil"/>
            </w:tcBorders>
          </w:tcPr>
          <w:p w14:paraId="0EA91240" w14:textId="0D7A39FA" w:rsidR="005B1C48" w:rsidRPr="00543176" w:rsidRDefault="00A12F63" w:rsidP="005B1C48">
            <w:pPr>
              <w:pStyle w:val="Normal"/>
              <w:rPr>
                <w:rFonts w:ascii="Trebuchet MS" w:hAnsi="Trebuchet MS"/>
                <w:b/>
                <w:szCs w:val="20"/>
                <w:lang w:val="it-IT"/>
              </w:rPr>
            </w:pPr>
            <w:r>
              <w:rPr>
                <w:rFonts w:ascii="Trebuchet MS" w:hAnsi="Trebuchet MS"/>
                <w:b/>
                <w:szCs w:val="20"/>
                <w:lang w:val="it-IT"/>
              </w:rPr>
              <w:t>7</w:t>
            </w:r>
          </w:p>
        </w:tc>
        <w:tc>
          <w:tcPr>
            <w:tcW w:w="3402" w:type="dxa"/>
          </w:tcPr>
          <w:p w14:paraId="072DE9B6" w14:textId="34B0487A" w:rsidR="005B1C48" w:rsidRPr="00543176" w:rsidRDefault="005D127C" w:rsidP="005B1C48">
            <w:pPr>
              <w:pStyle w:val="Normal"/>
              <w:rPr>
                <w:rFonts w:ascii="Trebuchet MS" w:hAnsi="Trebuchet MS"/>
                <w:szCs w:val="20"/>
                <w:lang w:val="it-IT"/>
              </w:rPr>
            </w:pPr>
            <w:r w:rsidRPr="00543176">
              <w:rPr>
                <w:rFonts w:ascii="Trebuchet MS" w:hAnsi="Trebuchet MS"/>
                <w:szCs w:val="20"/>
                <w:lang w:val="it-IT"/>
              </w:rPr>
              <w:t>STILL S.p.A.</w:t>
            </w:r>
          </w:p>
        </w:tc>
        <w:tc>
          <w:tcPr>
            <w:tcW w:w="4536" w:type="dxa"/>
          </w:tcPr>
          <w:p w14:paraId="076B9109" w14:textId="0078713E" w:rsidR="005B1C48" w:rsidRPr="00543176" w:rsidRDefault="005D127C" w:rsidP="005B1C48">
            <w:pPr>
              <w:pStyle w:val="Normal"/>
              <w:rPr>
                <w:rFonts w:ascii="Trebuchet MS" w:hAnsi="Trebuchet MS"/>
                <w:szCs w:val="20"/>
                <w:lang w:val="it-IT"/>
              </w:rPr>
            </w:pPr>
            <w:r w:rsidRPr="00543176">
              <w:rPr>
                <w:rFonts w:ascii="Trebuchet MS" w:hAnsi="Trebuchet MS"/>
                <w:szCs w:val="20"/>
                <w:lang w:val="it-IT"/>
              </w:rPr>
              <w:t>Servizio di manutenzione carrelli elevatori</w:t>
            </w:r>
          </w:p>
        </w:tc>
        <w:tc>
          <w:tcPr>
            <w:tcW w:w="959" w:type="dxa"/>
            <w:tcBorders>
              <w:right w:val="nil"/>
            </w:tcBorders>
          </w:tcPr>
          <w:p w14:paraId="44A7B64C" w14:textId="0D388805" w:rsidR="005B1C48" w:rsidRPr="00543176" w:rsidRDefault="005D127C"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40EC2512" w14:textId="77777777" w:rsidTr="00A12F63">
        <w:tc>
          <w:tcPr>
            <w:tcW w:w="567" w:type="dxa"/>
            <w:tcBorders>
              <w:left w:val="nil"/>
            </w:tcBorders>
          </w:tcPr>
          <w:p w14:paraId="11815FDF" w14:textId="46685A7B" w:rsidR="005B1C48" w:rsidRPr="00543176" w:rsidRDefault="00A12F63" w:rsidP="005B1C48">
            <w:pPr>
              <w:pStyle w:val="Normal"/>
              <w:rPr>
                <w:rFonts w:ascii="Trebuchet MS" w:hAnsi="Trebuchet MS"/>
                <w:b/>
                <w:szCs w:val="20"/>
                <w:lang w:val="it-IT"/>
              </w:rPr>
            </w:pPr>
            <w:r>
              <w:rPr>
                <w:rFonts w:ascii="Trebuchet MS" w:hAnsi="Trebuchet MS"/>
                <w:b/>
                <w:szCs w:val="20"/>
                <w:lang w:val="it-IT"/>
              </w:rPr>
              <w:t>8</w:t>
            </w:r>
          </w:p>
        </w:tc>
        <w:tc>
          <w:tcPr>
            <w:tcW w:w="3402" w:type="dxa"/>
          </w:tcPr>
          <w:p w14:paraId="2B47AB14"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Vultur Security S.r.l.</w:t>
            </w:r>
          </w:p>
        </w:tc>
        <w:tc>
          <w:tcPr>
            <w:tcW w:w="4536" w:type="dxa"/>
          </w:tcPr>
          <w:p w14:paraId="777AF98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Servizio di Vigilanza</w:t>
            </w:r>
          </w:p>
        </w:tc>
        <w:tc>
          <w:tcPr>
            <w:tcW w:w="959" w:type="dxa"/>
            <w:tcBorders>
              <w:right w:val="nil"/>
            </w:tcBorders>
          </w:tcPr>
          <w:p w14:paraId="43C3930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1406C6" w:rsidRPr="00543176" w14:paraId="154F7E91" w14:textId="77777777" w:rsidTr="00A12F63">
        <w:tc>
          <w:tcPr>
            <w:tcW w:w="567" w:type="dxa"/>
            <w:tcBorders>
              <w:left w:val="nil"/>
            </w:tcBorders>
          </w:tcPr>
          <w:p w14:paraId="6781372E" w14:textId="1C21E279" w:rsidR="001406C6" w:rsidRPr="00543176" w:rsidRDefault="00A12F63" w:rsidP="005B1C48">
            <w:pPr>
              <w:pStyle w:val="Normal"/>
              <w:rPr>
                <w:rFonts w:ascii="Trebuchet MS" w:hAnsi="Trebuchet MS"/>
                <w:b/>
                <w:szCs w:val="20"/>
                <w:lang w:val="it-IT"/>
              </w:rPr>
            </w:pPr>
            <w:r>
              <w:rPr>
                <w:rFonts w:ascii="Trebuchet MS" w:hAnsi="Trebuchet MS"/>
                <w:b/>
                <w:szCs w:val="20"/>
                <w:lang w:val="it-IT"/>
              </w:rPr>
              <w:t>9</w:t>
            </w:r>
          </w:p>
        </w:tc>
        <w:tc>
          <w:tcPr>
            <w:tcW w:w="3402" w:type="dxa"/>
          </w:tcPr>
          <w:p w14:paraId="632ECF6D" w14:textId="47C31C38" w:rsidR="001406C6" w:rsidRPr="00543176" w:rsidRDefault="001406C6" w:rsidP="005B1C48">
            <w:pPr>
              <w:pStyle w:val="Normal"/>
              <w:rPr>
                <w:rFonts w:ascii="Trebuchet MS" w:hAnsi="Trebuchet MS"/>
                <w:szCs w:val="20"/>
                <w:lang w:val="it-IT"/>
              </w:rPr>
            </w:pPr>
            <w:r w:rsidRPr="001406C6">
              <w:rPr>
                <w:rFonts w:ascii="Trebuchet MS" w:hAnsi="Trebuchet MS"/>
                <w:szCs w:val="20"/>
                <w:lang w:val="it-IT"/>
              </w:rPr>
              <w:t xml:space="preserve">FIRE PROTECTION SOLUTIONS </w:t>
            </w:r>
            <w:r w:rsidRPr="001406C6">
              <w:rPr>
                <w:rFonts w:ascii="Trebuchet MS" w:hAnsi="Trebuchet MS"/>
                <w:szCs w:val="20"/>
                <w:lang w:val="it-IT"/>
              </w:rPr>
              <w:lastRenderedPageBreak/>
              <w:t>S.R.L.</w:t>
            </w:r>
            <w:r w:rsidR="00A12F63">
              <w:rPr>
                <w:rFonts w:ascii="Trebuchet MS" w:hAnsi="Trebuchet MS"/>
                <w:szCs w:val="20"/>
                <w:lang w:val="it-IT"/>
              </w:rPr>
              <w:t xml:space="preserve"> / </w:t>
            </w:r>
            <w:r w:rsidR="00A12F63" w:rsidRPr="00A12F63">
              <w:rPr>
                <w:rFonts w:ascii="Trebuchet MS" w:hAnsi="Trebuchet MS"/>
                <w:szCs w:val="20"/>
                <w:lang w:val="it-IT"/>
              </w:rPr>
              <w:t>ISTITUTO DI VIGILANZA VIVERNA SOCIETA' COOPERATIVA</w:t>
            </w:r>
          </w:p>
        </w:tc>
        <w:tc>
          <w:tcPr>
            <w:tcW w:w="4536" w:type="dxa"/>
          </w:tcPr>
          <w:p w14:paraId="15D88222" w14:textId="256694B8" w:rsidR="001406C6" w:rsidRPr="00543176" w:rsidRDefault="00D95AEF" w:rsidP="005B1C48">
            <w:pPr>
              <w:pStyle w:val="Normal"/>
              <w:rPr>
                <w:rFonts w:ascii="Trebuchet MS" w:hAnsi="Trebuchet MS"/>
                <w:szCs w:val="20"/>
                <w:lang w:val="it-IT"/>
              </w:rPr>
            </w:pPr>
            <w:r>
              <w:rPr>
                <w:rFonts w:ascii="Trebuchet MS" w:hAnsi="Trebuchet MS"/>
                <w:szCs w:val="20"/>
                <w:lang w:val="it-IT"/>
              </w:rPr>
              <w:lastRenderedPageBreak/>
              <w:t>Servizio di manutenzione sistemi antincendio</w:t>
            </w:r>
          </w:p>
        </w:tc>
        <w:tc>
          <w:tcPr>
            <w:tcW w:w="959" w:type="dxa"/>
            <w:tcBorders>
              <w:right w:val="nil"/>
            </w:tcBorders>
          </w:tcPr>
          <w:p w14:paraId="2E051DA8" w14:textId="1A399914" w:rsidR="001406C6" w:rsidRPr="00543176" w:rsidRDefault="00483E54" w:rsidP="005B1C48">
            <w:pPr>
              <w:pStyle w:val="Normal"/>
              <w:rPr>
                <w:rFonts w:ascii="Trebuchet MS" w:hAnsi="Trebuchet MS"/>
                <w:szCs w:val="20"/>
                <w:lang w:val="it-IT"/>
              </w:rPr>
            </w:pPr>
            <w:r>
              <w:rPr>
                <w:rFonts w:ascii="Trebuchet MS" w:hAnsi="Trebuchet MS"/>
                <w:szCs w:val="20"/>
                <w:lang w:val="it-IT"/>
              </w:rPr>
              <w:t>Annuale</w:t>
            </w:r>
          </w:p>
        </w:tc>
      </w:tr>
      <w:tr w:rsidR="001406C6" w:rsidRPr="00543176" w14:paraId="2AC41A76" w14:textId="77777777" w:rsidTr="00A12F63">
        <w:tc>
          <w:tcPr>
            <w:tcW w:w="567" w:type="dxa"/>
            <w:tcBorders>
              <w:left w:val="nil"/>
            </w:tcBorders>
          </w:tcPr>
          <w:p w14:paraId="53DADAD7" w14:textId="45CFD40B" w:rsidR="001406C6" w:rsidRDefault="001406C6" w:rsidP="005B1C48">
            <w:pPr>
              <w:pStyle w:val="Normal"/>
              <w:rPr>
                <w:rFonts w:ascii="Trebuchet MS" w:hAnsi="Trebuchet MS"/>
                <w:b/>
                <w:szCs w:val="20"/>
                <w:lang w:val="it-IT"/>
              </w:rPr>
            </w:pPr>
            <w:r>
              <w:rPr>
                <w:rFonts w:ascii="Trebuchet MS" w:hAnsi="Trebuchet MS"/>
                <w:b/>
                <w:szCs w:val="20"/>
                <w:lang w:val="it-IT"/>
              </w:rPr>
              <w:t>1</w:t>
            </w:r>
            <w:r w:rsidR="00A12F63">
              <w:rPr>
                <w:rFonts w:ascii="Trebuchet MS" w:hAnsi="Trebuchet MS"/>
                <w:b/>
                <w:szCs w:val="20"/>
                <w:lang w:val="it-IT"/>
              </w:rPr>
              <w:t>0</w:t>
            </w:r>
          </w:p>
        </w:tc>
        <w:tc>
          <w:tcPr>
            <w:tcW w:w="3402" w:type="dxa"/>
          </w:tcPr>
          <w:p w14:paraId="0E0A4226" w14:textId="03946ACD" w:rsidR="001406C6" w:rsidRPr="00543176" w:rsidRDefault="006A5EC3" w:rsidP="005B1C48">
            <w:pPr>
              <w:pStyle w:val="Normal"/>
              <w:rPr>
                <w:rFonts w:ascii="Trebuchet MS" w:hAnsi="Trebuchet MS"/>
                <w:szCs w:val="20"/>
                <w:lang w:val="it-IT"/>
              </w:rPr>
            </w:pPr>
            <w:r w:rsidRPr="00A12F63">
              <w:rPr>
                <w:rFonts w:ascii="Trebuchet MS" w:hAnsi="Trebuchet MS"/>
                <w:szCs w:val="20"/>
                <w:lang w:val="it-IT"/>
              </w:rPr>
              <w:t>LABANALYSIS SRL</w:t>
            </w:r>
          </w:p>
        </w:tc>
        <w:tc>
          <w:tcPr>
            <w:tcW w:w="4536" w:type="dxa"/>
          </w:tcPr>
          <w:p w14:paraId="3A986FB1" w14:textId="0F75A8A6" w:rsidR="001406C6" w:rsidRPr="00543176" w:rsidRDefault="00D95AEF" w:rsidP="005B1C48">
            <w:pPr>
              <w:pStyle w:val="Normal"/>
              <w:rPr>
                <w:rFonts w:ascii="Trebuchet MS" w:hAnsi="Trebuchet MS"/>
                <w:szCs w:val="20"/>
                <w:lang w:val="it-IT"/>
              </w:rPr>
            </w:pPr>
            <w:r>
              <w:rPr>
                <w:rFonts w:ascii="Trebuchet MS" w:hAnsi="Trebuchet MS"/>
                <w:szCs w:val="20"/>
                <w:lang w:val="it-IT"/>
              </w:rPr>
              <w:t>Monitoraggio delle emissioni in atmosfera</w:t>
            </w:r>
          </w:p>
        </w:tc>
        <w:tc>
          <w:tcPr>
            <w:tcW w:w="959" w:type="dxa"/>
            <w:tcBorders>
              <w:right w:val="nil"/>
            </w:tcBorders>
          </w:tcPr>
          <w:p w14:paraId="0501A282" w14:textId="2BD2D6C0" w:rsidR="001406C6" w:rsidRPr="00543176" w:rsidRDefault="00483E54" w:rsidP="005B1C48">
            <w:pPr>
              <w:pStyle w:val="Normal"/>
              <w:rPr>
                <w:rFonts w:ascii="Trebuchet MS" w:hAnsi="Trebuchet MS"/>
                <w:szCs w:val="20"/>
                <w:lang w:val="it-IT"/>
              </w:rPr>
            </w:pPr>
            <w:r>
              <w:rPr>
                <w:rFonts w:ascii="Trebuchet MS" w:hAnsi="Trebuchet MS"/>
                <w:szCs w:val="20"/>
                <w:lang w:val="it-IT"/>
              </w:rPr>
              <w:t>Annuale</w:t>
            </w:r>
          </w:p>
        </w:tc>
      </w:tr>
      <w:tr w:rsidR="00A12F63" w:rsidRPr="00543176" w14:paraId="6659DAA7" w14:textId="77777777" w:rsidTr="00A12F63">
        <w:tc>
          <w:tcPr>
            <w:tcW w:w="567" w:type="dxa"/>
            <w:tcBorders>
              <w:left w:val="nil"/>
            </w:tcBorders>
          </w:tcPr>
          <w:p w14:paraId="25C119B9" w14:textId="724178A2" w:rsidR="00A12F63" w:rsidRDefault="00A12F63" w:rsidP="005B1C48">
            <w:pPr>
              <w:pStyle w:val="Normal"/>
              <w:rPr>
                <w:rFonts w:ascii="Trebuchet MS" w:hAnsi="Trebuchet MS"/>
                <w:b/>
                <w:szCs w:val="20"/>
                <w:lang w:val="it-IT"/>
              </w:rPr>
            </w:pPr>
            <w:r>
              <w:rPr>
                <w:rFonts w:ascii="Trebuchet MS" w:hAnsi="Trebuchet MS"/>
                <w:b/>
                <w:szCs w:val="20"/>
                <w:lang w:val="it-IT"/>
              </w:rPr>
              <w:t>11</w:t>
            </w:r>
          </w:p>
        </w:tc>
        <w:tc>
          <w:tcPr>
            <w:tcW w:w="3402" w:type="dxa"/>
          </w:tcPr>
          <w:p w14:paraId="7C04A4BF" w14:textId="65967E72" w:rsidR="00A12F63" w:rsidRPr="00A12F63" w:rsidRDefault="006A5EC3" w:rsidP="005B1C48">
            <w:pPr>
              <w:pStyle w:val="Normal"/>
              <w:rPr>
                <w:rFonts w:ascii="Trebuchet MS" w:hAnsi="Trebuchet MS"/>
                <w:szCs w:val="20"/>
                <w:lang w:val="it-IT"/>
              </w:rPr>
            </w:pPr>
            <w:r>
              <w:rPr>
                <w:rFonts w:ascii="Trebuchet MS" w:hAnsi="Trebuchet MS"/>
                <w:szCs w:val="20"/>
                <w:lang w:val="it-IT"/>
              </w:rPr>
              <w:t>KONE</w:t>
            </w:r>
          </w:p>
        </w:tc>
        <w:tc>
          <w:tcPr>
            <w:tcW w:w="4536" w:type="dxa"/>
          </w:tcPr>
          <w:p w14:paraId="59312BB8" w14:textId="0C787979" w:rsidR="00A12F63" w:rsidRDefault="00E11808" w:rsidP="005B1C48">
            <w:pPr>
              <w:pStyle w:val="Normal"/>
              <w:rPr>
                <w:rFonts w:ascii="Trebuchet MS" w:hAnsi="Trebuchet MS"/>
                <w:szCs w:val="20"/>
                <w:lang w:val="it-IT"/>
              </w:rPr>
            </w:pPr>
            <w:r>
              <w:rPr>
                <w:rFonts w:ascii="Trebuchet MS" w:hAnsi="Trebuchet MS"/>
                <w:szCs w:val="20"/>
                <w:lang w:val="it-IT"/>
              </w:rPr>
              <w:t>Manutenzione ascensori</w:t>
            </w:r>
          </w:p>
        </w:tc>
        <w:tc>
          <w:tcPr>
            <w:tcW w:w="959" w:type="dxa"/>
            <w:tcBorders>
              <w:right w:val="nil"/>
            </w:tcBorders>
          </w:tcPr>
          <w:p w14:paraId="4E672741" w14:textId="3B5472EF" w:rsidR="00A12F63" w:rsidRDefault="00E11808" w:rsidP="005B1C48">
            <w:pPr>
              <w:pStyle w:val="Normal"/>
              <w:rPr>
                <w:rFonts w:ascii="Trebuchet MS" w:hAnsi="Trebuchet MS"/>
                <w:szCs w:val="20"/>
                <w:lang w:val="it-IT"/>
              </w:rPr>
            </w:pPr>
            <w:r>
              <w:rPr>
                <w:rFonts w:ascii="Trebuchet MS" w:hAnsi="Trebuchet MS"/>
                <w:szCs w:val="20"/>
                <w:lang w:val="it-IT"/>
              </w:rPr>
              <w:t>Annuale</w:t>
            </w:r>
          </w:p>
        </w:tc>
      </w:tr>
      <w:tr w:rsidR="00E11808" w:rsidRPr="00543176" w14:paraId="2A903C00" w14:textId="77777777" w:rsidTr="00A12F63">
        <w:tc>
          <w:tcPr>
            <w:tcW w:w="567" w:type="dxa"/>
            <w:tcBorders>
              <w:left w:val="nil"/>
            </w:tcBorders>
          </w:tcPr>
          <w:p w14:paraId="563A0857" w14:textId="7F3AA192" w:rsidR="00E11808" w:rsidRDefault="00E11808" w:rsidP="005B1C48">
            <w:pPr>
              <w:pStyle w:val="Normal"/>
              <w:rPr>
                <w:rFonts w:ascii="Trebuchet MS" w:hAnsi="Trebuchet MS"/>
                <w:b/>
                <w:szCs w:val="20"/>
                <w:lang w:val="it-IT"/>
              </w:rPr>
            </w:pPr>
            <w:r>
              <w:rPr>
                <w:rFonts w:ascii="Trebuchet MS" w:hAnsi="Trebuchet MS"/>
                <w:b/>
                <w:szCs w:val="20"/>
                <w:lang w:val="it-IT"/>
              </w:rPr>
              <w:t>12</w:t>
            </w:r>
          </w:p>
        </w:tc>
        <w:tc>
          <w:tcPr>
            <w:tcW w:w="3402" w:type="dxa"/>
          </w:tcPr>
          <w:p w14:paraId="0B5EE5BF" w14:textId="311F2CB1" w:rsidR="00E11808" w:rsidRPr="00A12F63" w:rsidRDefault="006A5EC3" w:rsidP="005B1C48">
            <w:pPr>
              <w:pStyle w:val="Normal"/>
              <w:rPr>
                <w:rFonts w:ascii="Trebuchet MS" w:hAnsi="Trebuchet MS"/>
                <w:szCs w:val="20"/>
                <w:lang w:val="it-IT"/>
              </w:rPr>
            </w:pPr>
            <w:r>
              <w:rPr>
                <w:rFonts w:ascii="Trebuchet MS" w:hAnsi="Trebuchet MS"/>
                <w:szCs w:val="20"/>
                <w:lang w:val="it-IT"/>
              </w:rPr>
              <w:t>BASILICATA SERVIZI</w:t>
            </w:r>
          </w:p>
        </w:tc>
        <w:tc>
          <w:tcPr>
            <w:tcW w:w="4536" w:type="dxa"/>
          </w:tcPr>
          <w:p w14:paraId="52A098B1" w14:textId="63A4CB02" w:rsidR="00E11808" w:rsidRDefault="00E11808" w:rsidP="005B1C48">
            <w:pPr>
              <w:pStyle w:val="Normal"/>
              <w:rPr>
                <w:rFonts w:ascii="Trebuchet MS" w:hAnsi="Trebuchet MS"/>
                <w:szCs w:val="20"/>
                <w:lang w:val="it-IT"/>
              </w:rPr>
            </w:pPr>
            <w:r w:rsidRPr="00E11808">
              <w:rPr>
                <w:rFonts w:ascii="Trebuchet MS" w:hAnsi="Trebuchet MS"/>
                <w:szCs w:val="20"/>
                <w:lang w:val="it-IT"/>
              </w:rPr>
              <w:t xml:space="preserve">Servizi </w:t>
            </w:r>
            <w:r>
              <w:rPr>
                <w:rFonts w:ascii="Trebuchet MS" w:hAnsi="Trebuchet MS"/>
                <w:szCs w:val="20"/>
                <w:lang w:val="it-IT"/>
              </w:rPr>
              <w:t>di d</w:t>
            </w:r>
            <w:r w:rsidRPr="00E11808">
              <w:rPr>
                <w:rFonts w:ascii="Trebuchet MS" w:hAnsi="Trebuchet MS"/>
                <w:szCs w:val="20"/>
                <w:lang w:val="it-IT"/>
              </w:rPr>
              <w:t xml:space="preserve">isinfestazioni e </w:t>
            </w:r>
            <w:r>
              <w:rPr>
                <w:rFonts w:ascii="Trebuchet MS" w:hAnsi="Trebuchet MS"/>
                <w:szCs w:val="20"/>
                <w:lang w:val="it-IT"/>
              </w:rPr>
              <w:t>d</w:t>
            </w:r>
            <w:r w:rsidRPr="00E11808">
              <w:rPr>
                <w:rFonts w:ascii="Trebuchet MS" w:hAnsi="Trebuchet MS"/>
                <w:szCs w:val="20"/>
                <w:lang w:val="it-IT"/>
              </w:rPr>
              <w:t>erattizzazioni</w:t>
            </w:r>
          </w:p>
        </w:tc>
        <w:tc>
          <w:tcPr>
            <w:tcW w:w="959" w:type="dxa"/>
            <w:tcBorders>
              <w:right w:val="nil"/>
            </w:tcBorders>
          </w:tcPr>
          <w:p w14:paraId="760EA300" w14:textId="780B409D" w:rsidR="00E11808" w:rsidRDefault="00E11808" w:rsidP="005B1C48">
            <w:pPr>
              <w:pStyle w:val="Normal"/>
              <w:rPr>
                <w:rFonts w:ascii="Trebuchet MS" w:hAnsi="Trebuchet MS"/>
                <w:szCs w:val="20"/>
                <w:lang w:val="it-IT"/>
              </w:rPr>
            </w:pPr>
            <w:r>
              <w:rPr>
                <w:rFonts w:ascii="Trebuchet MS" w:hAnsi="Trebuchet MS"/>
                <w:szCs w:val="20"/>
                <w:lang w:val="it-IT"/>
              </w:rPr>
              <w:t>Annuale</w:t>
            </w:r>
          </w:p>
        </w:tc>
      </w:tr>
    </w:tbl>
    <w:p w14:paraId="0185F80F" w14:textId="28A1447F" w:rsidR="00FF7321" w:rsidRDefault="005B1C48" w:rsidP="005B1C48">
      <w:pPr>
        <w:pStyle w:val="Normal"/>
        <w:jc w:val="center"/>
        <w:rPr>
          <w:rFonts w:ascii="Trebuchet MS" w:hAnsi="Trebuchet MS"/>
          <w:szCs w:val="20"/>
          <w:lang w:val="it-IT"/>
        </w:rPr>
      </w:pPr>
      <w:r w:rsidRPr="00543176">
        <w:rPr>
          <w:rFonts w:ascii="Trebuchet MS" w:hAnsi="Trebuchet MS"/>
          <w:b/>
          <w:bCs/>
          <w:szCs w:val="20"/>
          <w:lang w:val="it-IT"/>
        </w:rPr>
        <w:t>Tabella 1</w:t>
      </w:r>
      <w:r w:rsidRPr="00543176">
        <w:rPr>
          <w:rFonts w:ascii="Trebuchet MS" w:hAnsi="Trebuchet MS"/>
          <w:szCs w:val="20"/>
          <w:lang w:val="it-IT"/>
        </w:rPr>
        <w:t>. Appalti presenti presso lo Stabilimento</w:t>
      </w:r>
    </w:p>
    <w:p w14:paraId="1CB71F1F" w14:textId="77777777" w:rsidR="001406C6" w:rsidRDefault="001406C6" w:rsidP="005B1C48">
      <w:pPr>
        <w:pStyle w:val="Normal"/>
        <w:jc w:val="center"/>
        <w:rPr>
          <w:rFonts w:ascii="Trebuchet MS" w:hAnsi="Trebuchet MS"/>
          <w:szCs w:val="20"/>
          <w:lang w:val="it-IT"/>
        </w:rPr>
      </w:pPr>
    </w:p>
    <w:p w14:paraId="7DA80206" w14:textId="09E7FF31" w:rsidR="00D04D35" w:rsidRPr="00543176" w:rsidRDefault="00D04D35" w:rsidP="00D04D35">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7" w:name="_Toc156394276"/>
      <w:r w:rsidRPr="00543176">
        <w:rPr>
          <w:sz w:val="24"/>
          <w:lang w:val="it-IT"/>
        </w:rPr>
        <w:t>AREE DI LAVORO</w:t>
      </w:r>
      <w:r w:rsidR="00543176" w:rsidRPr="00543176">
        <w:rPr>
          <w:sz w:val="24"/>
          <w:lang w:val="it-IT"/>
        </w:rPr>
        <w:t>, FASI DI LAVORO E RISCHI SPECIFICI</w:t>
      </w:r>
      <w:bookmarkEnd w:id="27"/>
    </w:p>
    <w:p w14:paraId="3162A434" w14:textId="77777777" w:rsidR="00D04D35" w:rsidRPr="00543176" w:rsidRDefault="00D04D35" w:rsidP="00D04D35">
      <w:pPr>
        <w:pStyle w:val="Normal"/>
        <w:rPr>
          <w:rFonts w:ascii="Trebuchet MS" w:eastAsia="Trebuchet MS" w:hAnsi="Trebuchet MS" w:cs="Trebuchet MS"/>
          <w:sz w:val="12"/>
        </w:rPr>
      </w:pPr>
    </w:p>
    <w:p w14:paraId="6AE765A0" w14:textId="77777777" w:rsidR="009E461B" w:rsidRPr="00543176" w:rsidRDefault="009E461B">
      <w:pPr>
        <w:pStyle w:val="Normal"/>
        <w:rPr>
          <w:rFonts w:ascii="Trebuchet MS" w:hAnsi="Trebuchet MS"/>
        </w:rPr>
      </w:pPr>
    </w:p>
    <w:p w14:paraId="4F82E245" w14:textId="54E291C1" w:rsidR="00543176" w:rsidRPr="00D80A72" w:rsidRDefault="00D80A72" w:rsidP="003460FD">
      <w:pPr>
        <w:pStyle w:val="Titolo4"/>
        <w:numPr>
          <w:ilvl w:val="0"/>
          <w:numId w:val="19"/>
        </w:numPr>
        <w:rPr>
          <w:lang w:val="it-IT"/>
        </w:rPr>
      </w:pPr>
      <w:bookmarkStart w:id="28" w:name="_Toc156394277"/>
      <w:r>
        <w:rPr>
          <w:lang w:val="it-IT"/>
        </w:rPr>
        <w:t>ESSEGIELLE</w:t>
      </w:r>
      <w:r w:rsidR="00E118C4">
        <w:rPr>
          <w:lang w:val="it-IT"/>
        </w:rPr>
        <w:t xml:space="preserve"> MULTISERVICE SOCIETA’ COOPERATIVA</w:t>
      </w:r>
      <w:bookmarkEnd w:id="28"/>
    </w:p>
    <w:p w14:paraId="6B2F5997" w14:textId="77777777" w:rsidR="00543176" w:rsidRPr="00543176" w:rsidRDefault="00543176" w:rsidP="0054317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6BB1F8A1" w14:textId="28AA963A" w:rsidR="009E461B" w:rsidRPr="00543176" w:rsidRDefault="00543176" w:rsidP="00045ED4">
      <w:pPr>
        <w:pStyle w:val="Normal"/>
        <w:jc w:val="both"/>
        <w:rPr>
          <w:rFonts w:ascii="Trebuchet MS" w:hAnsi="Trebuchet MS"/>
        </w:rPr>
      </w:pPr>
      <w:r w:rsidRPr="00543176">
        <w:rPr>
          <w:rFonts w:ascii="Trebuchet MS" w:hAnsi="Trebuchet MS"/>
        </w:rPr>
        <w:t>Il contratto di appalto, avente una durata annuale, prevede la pulizia delle varie aree dello Stabilimento. È prevista la fornitura da parte della Ditta appaltatrice dei materiali di consumo necessari (detergenti, ecc.) e delle attrezzature necessarie per la pulizia.</w:t>
      </w:r>
    </w:p>
    <w:p w14:paraId="14046AAA" w14:textId="77777777" w:rsidR="00D80A72" w:rsidRPr="00543176" w:rsidRDefault="00D80A72" w:rsidP="00D80A72">
      <w:pPr>
        <w:pStyle w:val="Normal"/>
        <w:rPr>
          <w:rFonts w:ascii="Trebuchet MS" w:hAnsi="Trebuchet MS"/>
          <w:szCs w:val="20"/>
          <w:lang w:val="it-IT"/>
        </w:rPr>
      </w:pPr>
    </w:p>
    <w:p w14:paraId="087CB29D" w14:textId="0ACB11CE" w:rsidR="00D80A72" w:rsidRPr="00543176" w:rsidRDefault="00D80A72" w:rsidP="00D80A72">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32DCD3A7" w14:textId="77777777" w:rsidR="00D80A72" w:rsidRPr="00543176" w:rsidRDefault="00D80A72" w:rsidP="00D80A72">
      <w:pPr>
        <w:pStyle w:val="Normal"/>
        <w:jc w:val="both"/>
        <w:rPr>
          <w:rFonts w:ascii="Trebuchet MS" w:hAnsi="Trebuchet MS"/>
          <w:szCs w:val="20"/>
          <w:lang w:val="it-IT"/>
        </w:rPr>
      </w:pPr>
    </w:p>
    <w:p w14:paraId="084FAE87" w14:textId="48EDB871" w:rsidR="009E461B" w:rsidRPr="00543176" w:rsidRDefault="00D80A72" w:rsidP="00045ED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070BE180" w14:textId="77777777" w:rsidR="009E461B" w:rsidRPr="00543176" w:rsidRDefault="009E461B">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D80A72" w:rsidRPr="00D80A72" w14:paraId="322FE384" w14:textId="77777777" w:rsidTr="00D80A72">
        <w:trPr>
          <w:trHeight w:val="509"/>
        </w:trPr>
        <w:sdt>
          <w:sdtPr>
            <w:id w:val="539100304"/>
            <w14:checkbox>
              <w14:checked w14:val="1"/>
              <w14:checkedState w14:val="2612" w14:font="MS Gothic"/>
              <w14:uncheckedState w14:val="2610" w14:font="MS Gothic"/>
            </w14:checkbox>
          </w:sdtPr>
          <w:sdtContent>
            <w:tc>
              <w:tcPr>
                <w:tcW w:w="145" w:type="pct"/>
                <w:vAlign w:val="center"/>
              </w:tcPr>
              <w:p w14:paraId="209C0BA0" w14:textId="2120076E" w:rsidR="00D80A72" w:rsidRPr="00D80A72" w:rsidRDefault="00D80A72" w:rsidP="00D80A72">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D76BBAA" w14:textId="77777777" w:rsidR="00D80A72" w:rsidRPr="00D80A72" w:rsidRDefault="00D80A72" w:rsidP="00D80A72">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925541715"/>
            <w14:checkbox>
              <w14:checked w14:val="1"/>
              <w14:checkedState w14:val="2612" w14:font="MS Gothic"/>
              <w14:uncheckedState w14:val="2610" w14:font="MS Gothic"/>
            </w14:checkbox>
          </w:sdtPr>
          <w:sdtContent>
            <w:tc>
              <w:tcPr>
                <w:tcW w:w="147" w:type="pct"/>
                <w:vAlign w:val="center"/>
              </w:tcPr>
              <w:p w14:paraId="6F0A279F" w14:textId="13AAA35E"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739EE7CF" w14:textId="144A1828"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D80A72" w:rsidRPr="00D80A72" w14:paraId="53C3DFC0" w14:textId="77777777" w:rsidTr="00D80A72">
        <w:trPr>
          <w:trHeight w:val="509"/>
        </w:trPr>
        <w:sdt>
          <w:sdtPr>
            <w:id w:val="1400166167"/>
            <w14:checkbox>
              <w14:checked w14:val="0"/>
              <w14:checkedState w14:val="2612" w14:font="MS Gothic"/>
              <w14:uncheckedState w14:val="2610" w14:font="MS Gothic"/>
            </w14:checkbox>
          </w:sdtPr>
          <w:sdtContent>
            <w:tc>
              <w:tcPr>
                <w:tcW w:w="145" w:type="pct"/>
                <w:vAlign w:val="center"/>
              </w:tcPr>
              <w:p w14:paraId="72380768" w14:textId="44EBA946" w:rsidR="00D80A72" w:rsidRPr="00D80A72" w:rsidRDefault="00045ED4" w:rsidP="00D80A72">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A81136B" w14:textId="77777777" w:rsidR="00D80A72" w:rsidRPr="00D80A72" w:rsidRDefault="00D80A72" w:rsidP="00D80A72">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746079080"/>
            <w14:checkbox>
              <w14:checked w14:val="1"/>
              <w14:checkedState w14:val="2612" w14:font="MS Gothic"/>
              <w14:uncheckedState w14:val="2610" w14:font="MS Gothic"/>
            </w14:checkbox>
          </w:sdtPr>
          <w:sdtContent>
            <w:tc>
              <w:tcPr>
                <w:tcW w:w="147" w:type="pct"/>
                <w:vAlign w:val="center"/>
              </w:tcPr>
              <w:p w14:paraId="74D2ECC6" w14:textId="241913A6" w:rsidR="00D80A72" w:rsidRPr="00D80A72" w:rsidRDefault="00D80A72" w:rsidP="00D80A72">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5AD26043" w14:textId="711393CE"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D80A72" w:rsidRPr="00D80A72" w14:paraId="45EE892A" w14:textId="77777777" w:rsidTr="00D80A72">
        <w:trPr>
          <w:trHeight w:val="509"/>
        </w:trPr>
        <w:sdt>
          <w:sdtPr>
            <w:id w:val="-832839450"/>
            <w14:checkbox>
              <w14:checked w14:val="1"/>
              <w14:checkedState w14:val="2612" w14:font="MS Gothic"/>
              <w14:uncheckedState w14:val="2610" w14:font="MS Gothic"/>
            </w14:checkbox>
          </w:sdtPr>
          <w:sdtContent>
            <w:tc>
              <w:tcPr>
                <w:tcW w:w="145" w:type="pct"/>
                <w:vAlign w:val="center"/>
              </w:tcPr>
              <w:p w14:paraId="1C6BBACB" w14:textId="2412BF7B" w:rsidR="00D80A72" w:rsidRPr="00D80A72" w:rsidRDefault="00D80A72" w:rsidP="00D80A72">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BE9C2C1"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370357656"/>
            <w14:checkbox>
              <w14:checked w14:val="1"/>
              <w14:checkedState w14:val="2612" w14:font="MS Gothic"/>
              <w14:uncheckedState w14:val="2610" w14:font="MS Gothic"/>
            </w14:checkbox>
          </w:sdtPr>
          <w:sdtContent>
            <w:tc>
              <w:tcPr>
                <w:tcW w:w="147" w:type="pct"/>
                <w:vAlign w:val="center"/>
              </w:tcPr>
              <w:p w14:paraId="01E14B1F" w14:textId="171A3123" w:rsidR="00D80A72" w:rsidRPr="00D80A72" w:rsidRDefault="00D80A72" w:rsidP="00D80A72">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3B0B920B" w14:textId="62DBC363"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D80A72" w:rsidRPr="00D80A72" w14:paraId="236F199A" w14:textId="77777777" w:rsidTr="00D80A72">
        <w:trPr>
          <w:trHeight w:val="509"/>
        </w:trPr>
        <w:sdt>
          <w:sdtPr>
            <w:id w:val="-2012903173"/>
            <w14:checkbox>
              <w14:checked w14:val="1"/>
              <w14:checkedState w14:val="2612" w14:font="MS Gothic"/>
              <w14:uncheckedState w14:val="2610" w14:font="MS Gothic"/>
            </w14:checkbox>
          </w:sdtPr>
          <w:sdtContent>
            <w:tc>
              <w:tcPr>
                <w:tcW w:w="145" w:type="pct"/>
                <w:vAlign w:val="center"/>
              </w:tcPr>
              <w:p w14:paraId="6B10E094" w14:textId="3337F4BD"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184832F"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48448202"/>
            <w14:checkbox>
              <w14:checked w14:val="1"/>
              <w14:checkedState w14:val="2612" w14:font="MS Gothic"/>
              <w14:uncheckedState w14:val="2610" w14:font="MS Gothic"/>
            </w14:checkbox>
          </w:sdtPr>
          <w:sdtContent>
            <w:tc>
              <w:tcPr>
                <w:tcW w:w="147" w:type="pct"/>
                <w:vAlign w:val="center"/>
              </w:tcPr>
              <w:p w14:paraId="53A94776" w14:textId="23E3853B" w:rsidR="00D80A72" w:rsidRPr="00D80A72" w:rsidRDefault="00D80A72" w:rsidP="00D80A72">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0276C36" w14:textId="6A7B0139"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D80A72" w:rsidRPr="00D80A72" w14:paraId="7955B443" w14:textId="77777777" w:rsidTr="00D80A72">
        <w:trPr>
          <w:trHeight w:val="509"/>
        </w:trPr>
        <w:sdt>
          <w:sdtPr>
            <w:id w:val="1285623640"/>
            <w14:checkbox>
              <w14:checked w14:val="1"/>
              <w14:checkedState w14:val="2612" w14:font="MS Gothic"/>
              <w14:uncheckedState w14:val="2610" w14:font="MS Gothic"/>
            </w14:checkbox>
          </w:sdtPr>
          <w:sdtContent>
            <w:tc>
              <w:tcPr>
                <w:tcW w:w="145" w:type="pct"/>
                <w:vAlign w:val="center"/>
              </w:tcPr>
              <w:p w14:paraId="7835F572" w14:textId="77BB155C"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91601B6"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883087118"/>
            <w14:checkbox>
              <w14:checked w14:val="1"/>
              <w14:checkedState w14:val="2612" w14:font="MS Gothic"/>
              <w14:uncheckedState w14:val="2610" w14:font="MS Gothic"/>
            </w14:checkbox>
          </w:sdtPr>
          <w:sdtContent>
            <w:tc>
              <w:tcPr>
                <w:tcW w:w="147" w:type="pct"/>
                <w:vAlign w:val="center"/>
              </w:tcPr>
              <w:p w14:paraId="6C4C8126" w14:textId="0BEACAEA" w:rsidR="00D80A72" w:rsidRPr="00D80A72" w:rsidRDefault="00D80A72" w:rsidP="00D80A72">
                <w:pPr>
                  <w:autoSpaceDE w:val="0"/>
                  <w:autoSpaceDN w:val="0"/>
                  <w:adjustRightInd w:val="0"/>
                  <w:jc w:val="left"/>
                </w:pPr>
                <w:r>
                  <w:rPr>
                    <w:rFonts w:ascii="MS Gothic" w:eastAsia="MS Gothic" w:hAnsi="MS Gothic" w:hint="eastAsia"/>
                  </w:rPr>
                  <w:t>☒</w:t>
                </w:r>
              </w:p>
            </w:tc>
          </w:sdtContent>
        </w:sdt>
        <w:tc>
          <w:tcPr>
            <w:tcW w:w="2208" w:type="pct"/>
            <w:vAlign w:val="center"/>
          </w:tcPr>
          <w:p w14:paraId="4E038D6F" w14:textId="4977395D"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D80A72" w:rsidRPr="00D80A72" w14:paraId="1119026B" w14:textId="77777777" w:rsidTr="00D80A72">
        <w:trPr>
          <w:trHeight w:val="509"/>
        </w:trPr>
        <w:sdt>
          <w:sdtPr>
            <w:id w:val="1883597572"/>
            <w14:checkbox>
              <w14:checked w14:val="1"/>
              <w14:checkedState w14:val="2612" w14:font="MS Gothic"/>
              <w14:uncheckedState w14:val="2610" w14:font="MS Gothic"/>
            </w14:checkbox>
          </w:sdtPr>
          <w:sdtContent>
            <w:tc>
              <w:tcPr>
                <w:tcW w:w="145" w:type="pct"/>
                <w:vAlign w:val="center"/>
              </w:tcPr>
              <w:p w14:paraId="67F15F7B" w14:textId="71EAC92D"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1E8D650"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553202921"/>
            <w14:checkbox>
              <w14:checked w14:val="0"/>
              <w14:checkedState w14:val="2612" w14:font="MS Gothic"/>
              <w14:uncheckedState w14:val="2610" w14:font="MS Gothic"/>
            </w14:checkbox>
          </w:sdtPr>
          <w:sdtContent>
            <w:tc>
              <w:tcPr>
                <w:tcW w:w="147" w:type="pct"/>
                <w:vAlign w:val="center"/>
              </w:tcPr>
              <w:p w14:paraId="4C7292BA" w14:textId="2DAC9B88" w:rsidR="00D80A72" w:rsidRPr="00D80A72" w:rsidRDefault="00045ED4" w:rsidP="00D80A72">
                <w:pPr>
                  <w:autoSpaceDE w:val="0"/>
                  <w:autoSpaceDN w:val="0"/>
                  <w:adjustRightInd w:val="0"/>
                  <w:jc w:val="left"/>
                </w:pPr>
                <w:r>
                  <w:rPr>
                    <w:rFonts w:ascii="MS Gothic" w:eastAsia="MS Gothic" w:hAnsi="MS Gothic" w:hint="eastAsia"/>
                  </w:rPr>
                  <w:t>☐</w:t>
                </w:r>
              </w:p>
            </w:tc>
          </w:sdtContent>
        </w:sdt>
        <w:tc>
          <w:tcPr>
            <w:tcW w:w="2208" w:type="pct"/>
            <w:vAlign w:val="center"/>
          </w:tcPr>
          <w:p w14:paraId="6273D757" w14:textId="2B9F8CAF" w:rsidR="00D80A72" w:rsidRPr="00D80A72" w:rsidRDefault="00D80A72" w:rsidP="00D80A72">
            <w:pPr>
              <w:autoSpaceDE w:val="0"/>
              <w:autoSpaceDN w:val="0"/>
              <w:adjustRightInd w:val="0"/>
              <w:ind w:left="193"/>
              <w:jc w:val="left"/>
            </w:pPr>
            <w:r w:rsidRPr="00D80A72">
              <w:rPr>
                <w:rFonts w:cs="Arial"/>
                <w:color w:val="231F20"/>
              </w:rPr>
              <w:t>Piazzali esterni</w:t>
            </w:r>
          </w:p>
        </w:tc>
      </w:tr>
      <w:tr w:rsidR="00F6236B" w:rsidRPr="00D80A72" w14:paraId="5BFA7C59" w14:textId="77777777" w:rsidTr="00D80A72">
        <w:trPr>
          <w:trHeight w:val="509"/>
        </w:trPr>
        <w:sdt>
          <w:sdtPr>
            <w:id w:val="-673491355"/>
            <w14:checkbox>
              <w14:checked w14:val="0"/>
              <w14:checkedState w14:val="2612" w14:font="MS Gothic"/>
              <w14:uncheckedState w14:val="2610" w14:font="MS Gothic"/>
            </w14:checkbox>
          </w:sdtPr>
          <w:sdtContent>
            <w:tc>
              <w:tcPr>
                <w:tcW w:w="145" w:type="pct"/>
                <w:vAlign w:val="center"/>
              </w:tcPr>
              <w:p w14:paraId="1590C635" w14:textId="14C3A486"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E1096EC" w14:textId="308B52A4"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328756007"/>
            <w14:checkbox>
              <w14:checked w14:val="0"/>
              <w14:checkedState w14:val="2612" w14:font="MS Gothic"/>
              <w14:uncheckedState w14:val="2610" w14:font="MS Gothic"/>
            </w14:checkbox>
          </w:sdtPr>
          <w:sdtContent>
            <w:tc>
              <w:tcPr>
                <w:tcW w:w="147" w:type="pct"/>
                <w:vAlign w:val="center"/>
              </w:tcPr>
              <w:p w14:paraId="0D7ADA5E" w14:textId="77A94E4E"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3D17FABA" w14:textId="352E0E55"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5B7B8710" w14:textId="77777777" w:rsidR="009E461B" w:rsidRPr="00543176" w:rsidRDefault="009E461B">
      <w:pPr>
        <w:pStyle w:val="Normal"/>
        <w:rPr>
          <w:rFonts w:ascii="Trebuchet MS" w:hAnsi="Trebuchet MS"/>
        </w:rPr>
      </w:pPr>
    </w:p>
    <w:p w14:paraId="0AA64CF7" w14:textId="77777777" w:rsidR="00045ED4" w:rsidRPr="00045ED4" w:rsidRDefault="00045ED4" w:rsidP="00045ED4">
      <w:pPr>
        <w:pStyle w:val="Normal"/>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28E35CF3" w14:textId="77777777" w:rsidR="00045ED4" w:rsidRPr="00045ED4" w:rsidRDefault="00045ED4" w:rsidP="00045ED4">
      <w:pPr>
        <w:pStyle w:val="Normal"/>
        <w:rPr>
          <w:rFonts w:ascii="Trebuchet MS" w:hAnsi="Trebuchet MS"/>
        </w:rPr>
      </w:pPr>
    </w:p>
    <w:p w14:paraId="3571991D"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Locale mensa;</w:t>
      </w:r>
    </w:p>
    <w:p w14:paraId="620BC846"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Spogliatoi (zona produzione);</w:t>
      </w:r>
    </w:p>
    <w:p w14:paraId="790EFDFE"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Servizi igienici;</w:t>
      </w:r>
    </w:p>
    <w:p w14:paraId="4F32EDF0"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Distributori di bevande;</w:t>
      </w:r>
    </w:p>
    <w:p w14:paraId="6FDEE2FB"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Locale “fumatori”.</w:t>
      </w:r>
    </w:p>
    <w:p w14:paraId="54B6AC5F" w14:textId="77777777" w:rsidR="00045ED4" w:rsidRPr="00045ED4" w:rsidRDefault="00045ED4" w:rsidP="00045ED4">
      <w:pPr>
        <w:pStyle w:val="Normal"/>
        <w:rPr>
          <w:rFonts w:ascii="Trebuchet MS" w:hAnsi="Trebuchet MS"/>
        </w:rPr>
      </w:pPr>
    </w:p>
    <w:p w14:paraId="74FC1FF4" w14:textId="48115853" w:rsidR="009E461B" w:rsidRPr="00543176" w:rsidRDefault="00045ED4" w:rsidP="0048182D">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003460FD" w:rsidRPr="00663AD4">
        <w:rPr>
          <w:rFonts w:ascii="Trebuchet MS" w:hAnsi="Trebuchet MS"/>
          <w:b/>
          <w:bCs/>
          <w:lang w:val="it-IT"/>
        </w:rPr>
        <w:t xml:space="preserve"> </w:t>
      </w:r>
      <w:r w:rsidRPr="00663AD4">
        <w:rPr>
          <w:rFonts w:ascii="Trebuchet MS" w:hAnsi="Trebuchet MS"/>
          <w:b/>
          <w:bCs/>
        </w:rPr>
        <w:t>1</w:t>
      </w:r>
      <w:r w:rsidR="003460FD" w:rsidRPr="00663AD4">
        <w:rPr>
          <w:rFonts w:ascii="Trebuchet MS" w:hAnsi="Trebuchet MS"/>
          <w:b/>
          <w:bCs/>
          <w:lang w:val="it-IT"/>
        </w:rPr>
        <w:t xml:space="preserve"> </w:t>
      </w:r>
      <w:r w:rsidRPr="00663AD4">
        <w:rPr>
          <w:rFonts w:ascii="Trebuchet MS" w:hAnsi="Trebuchet MS"/>
          <w:b/>
          <w:bCs/>
        </w:rPr>
        <w:t>-</w:t>
      </w:r>
      <w:r w:rsidR="0048182D" w:rsidRPr="00663AD4">
        <w:rPr>
          <w:rFonts w:ascii="Trebuchet MS" w:hAnsi="Trebuchet MS"/>
          <w:b/>
          <w:bCs/>
          <w:lang w:val="it-IT"/>
        </w:rPr>
        <w:t xml:space="preserve"> </w:t>
      </w:r>
      <w:r w:rsidRPr="00663AD4">
        <w:rPr>
          <w:rFonts w:ascii="Trebuchet MS" w:hAnsi="Trebuchet MS"/>
          <w:b/>
          <w:bCs/>
        </w:rPr>
        <w:t>Aree di lavoro dei dipendenti della ditta Essegielle</w:t>
      </w:r>
      <w:r w:rsidR="00E118C4">
        <w:rPr>
          <w:rFonts w:ascii="Trebuchet MS" w:hAnsi="Trebuchet MS"/>
          <w:b/>
          <w:bCs/>
          <w:lang w:val="it-IT"/>
        </w:rPr>
        <w:t xml:space="preserve"> Multiservice Società Cooperativa</w:t>
      </w:r>
      <w:r w:rsidRPr="00045ED4">
        <w:rPr>
          <w:rFonts w:ascii="Trebuchet MS" w:hAnsi="Trebuchet MS"/>
        </w:rPr>
        <w:t>.</w:t>
      </w:r>
    </w:p>
    <w:p w14:paraId="75D3124C" w14:textId="77777777" w:rsidR="009E461B" w:rsidRPr="00543176" w:rsidRDefault="009E461B">
      <w:pPr>
        <w:pStyle w:val="Normal"/>
        <w:rPr>
          <w:rFonts w:ascii="Trebuchet MS" w:hAnsi="Trebuchet MS"/>
        </w:rPr>
      </w:pPr>
    </w:p>
    <w:p w14:paraId="3529C7CE" w14:textId="53F93733" w:rsidR="00045ED4" w:rsidRPr="00543176" w:rsidRDefault="00045ED4" w:rsidP="00045ED4">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1EE2F152" w14:textId="77777777" w:rsidR="00045ED4" w:rsidRPr="00543176" w:rsidRDefault="00045ED4" w:rsidP="00045ED4">
      <w:pPr>
        <w:pStyle w:val="Normal"/>
        <w:jc w:val="both"/>
        <w:rPr>
          <w:rFonts w:ascii="Trebuchet MS" w:hAnsi="Trebuchet MS"/>
          <w:szCs w:val="20"/>
          <w:lang w:val="it-IT"/>
        </w:rPr>
      </w:pPr>
    </w:p>
    <w:p w14:paraId="7EF1E9B9" w14:textId="77777777" w:rsidR="00045ED4" w:rsidRDefault="00045ED4" w:rsidP="0048182D">
      <w:pPr>
        <w:pStyle w:val="Normal"/>
        <w:jc w:val="both"/>
        <w:rPr>
          <w:rFonts w:ascii="Trebuchet MS" w:hAnsi="Trebuchet MS"/>
          <w:szCs w:val="20"/>
          <w:lang w:val="it-IT"/>
        </w:rPr>
      </w:pPr>
      <w:r w:rsidRPr="00045ED4">
        <w:rPr>
          <w:rFonts w:ascii="Trebuchet MS" w:hAnsi="Trebuchet MS"/>
          <w:szCs w:val="20"/>
          <w:lang w:val="it-IT"/>
        </w:rPr>
        <w:t>Le principali fasi caratterizzanti il servizio di pulizia di stabilimento sono:</w:t>
      </w:r>
    </w:p>
    <w:p w14:paraId="0C176EB0" w14:textId="77777777" w:rsidR="00045ED4" w:rsidRPr="00045ED4" w:rsidRDefault="00045ED4" w:rsidP="0048182D">
      <w:pPr>
        <w:pStyle w:val="Normal"/>
        <w:jc w:val="both"/>
        <w:rPr>
          <w:rFonts w:ascii="Trebuchet MS" w:hAnsi="Trebuchet MS"/>
          <w:szCs w:val="20"/>
          <w:lang w:val="it-IT"/>
        </w:rPr>
      </w:pPr>
    </w:p>
    <w:p w14:paraId="21A05186" w14:textId="2B46FB7B"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e lavaggio dei pavimenti, operazioni di spolvero, gestione dei prodotti detergenti e ritiro dei rifiuti zona magazzino;</w:t>
      </w:r>
    </w:p>
    <w:p w14:paraId="1E644A23" w14:textId="3D24B04C"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e lavaggio dei pavimenti, operazioni di spolvero, gestione dei prodotti detergenti e ritiro dei rifiuti zona produzione;</w:t>
      </w:r>
    </w:p>
    <w:p w14:paraId="087CECFF" w14:textId="739E879C"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lastRenderedPageBreak/>
        <w:t>pulizia dei servizi igienici e del locale mensa, con relativa gestione dei prodotti detergenti e ritiro dei rifiuti;</w:t>
      </w:r>
    </w:p>
    <w:p w14:paraId="3B9CA2AB" w14:textId="23C56A27"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officina manutenzione;</w:t>
      </w:r>
    </w:p>
    <w:p w14:paraId="03193E29" w14:textId="67862505"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uffici e laboratorio qualità;</w:t>
      </w:r>
    </w:p>
    <w:p w14:paraId="17D3A15C" w14:textId="20471C44" w:rsidR="009E461B" w:rsidRDefault="00045ED4" w:rsidP="0048182D">
      <w:pPr>
        <w:pStyle w:val="Normal"/>
        <w:numPr>
          <w:ilvl w:val="0"/>
          <w:numId w:val="17"/>
        </w:numPr>
        <w:jc w:val="both"/>
        <w:rPr>
          <w:rFonts w:ascii="Trebuchet MS" w:hAnsi="Trebuchet MS"/>
        </w:rPr>
      </w:pPr>
      <w:r w:rsidRPr="00045ED4">
        <w:rPr>
          <w:rFonts w:ascii="Trebuchet MS" w:hAnsi="Trebuchet MS"/>
          <w:szCs w:val="20"/>
          <w:lang w:val="it-IT"/>
        </w:rPr>
        <w:t>pulizia periodica deposito materie prime, sala mescole e locali tecnici ausiliari.</w:t>
      </w:r>
    </w:p>
    <w:p w14:paraId="57F2E929" w14:textId="77777777" w:rsidR="00045ED4" w:rsidRDefault="00045ED4">
      <w:pPr>
        <w:pStyle w:val="Normal"/>
        <w:rPr>
          <w:rFonts w:ascii="Trebuchet MS" w:hAnsi="Trebuchet MS"/>
        </w:rPr>
      </w:pPr>
    </w:p>
    <w:p w14:paraId="674B48E4" w14:textId="77777777" w:rsidR="00C03684" w:rsidRDefault="00C03684">
      <w:pPr>
        <w:pStyle w:val="Normal"/>
        <w:rPr>
          <w:rFonts w:ascii="Trebuchet MS" w:hAnsi="Trebuchet MS"/>
        </w:rPr>
      </w:pPr>
    </w:p>
    <w:p w14:paraId="34EBFEC4" w14:textId="519A45B3" w:rsidR="00045ED4" w:rsidRPr="00543176" w:rsidRDefault="00045ED4" w:rsidP="00045ED4">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5C996411" w14:textId="77777777" w:rsidR="00045ED4" w:rsidRPr="00543176" w:rsidRDefault="00045ED4" w:rsidP="00045ED4">
      <w:pPr>
        <w:pStyle w:val="Normal"/>
        <w:jc w:val="both"/>
        <w:rPr>
          <w:rFonts w:ascii="Trebuchet MS" w:hAnsi="Trebuchet MS"/>
          <w:szCs w:val="20"/>
          <w:lang w:val="it-IT"/>
        </w:rPr>
      </w:pPr>
    </w:p>
    <w:p w14:paraId="6424B87D" w14:textId="3E96432A" w:rsidR="00045ED4" w:rsidRDefault="00045ED4" w:rsidP="00045ED4">
      <w:pPr>
        <w:pStyle w:val="Normal"/>
        <w:jc w:val="both"/>
        <w:rPr>
          <w:rFonts w:ascii="Trebuchet MS" w:hAnsi="Trebuchet MS"/>
        </w:rPr>
      </w:pPr>
      <w:r w:rsidRPr="00045ED4">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di pulizie.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2ECF2E95" w14:textId="77777777" w:rsidR="00045ED4" w:rsidRDefault="00045ED4">
      <w:pPr>
        <w:pStyle w:val="Normal"/>
        <w:rPr>
          <w:rFonts w:ascii="Trebuchet MS" w:hAnsi="Trebuchet MS"/>
        </w:rPr>
      </w:pPr>
    </w:p>
    <w:p w14:paraId="5A3D4E0A" w14:textId="557CC0D0" w:rsidR="00045ED4" w:rsidRPr="00D80A72" w:rsidRDefault="00045ED4" w:rsidP="003460FD">
      <w:pPr>
        <w:pStyle w:val="Titolo4"/>
        <w:numPr>
          <w:ilvl w:val="0"/>
          <w:numId w:val="19"/>
        </w:numPr>
        <w:rPr>
          <w:lang w:val="it-IT"/>
        </w:rPr>
      </w:pPr>
      <w:bookmarkStart w:id="29" w:name="_Toc156394278"/>
      <w:r>
        <w:rPr>
          <w:lang w:val="it-IT"/>
        </w:rPr>
        <w:t>MOSSUCCA S.P.A.</w:t>
      </w:r>
      <w:bookmarkEnd w:id="29"/>
    </w:p>
    <w:p w14:paraId="7CE7CE44" w14:textId="77777777" w:rsidR="00045ED4" w:rsidRPr="00543176" w:rsidRDefault="00045ED4" w:rsidP="00045ED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5BAC2B50" w14:textId="0087CDE0" w:rsidR="00045ED4" w:rsidRDefault="00045ED4" w:rsidP="00045ED4">
      <w:pPr>
        <w:pStyle w:val="Normal"/>
        <w:jc w:val="both"/>
        <w:rPr>
          <w:rFonts w:ascii="Trebuchet MS" w:hAnsi="Trebuchet MS"/>
        </w:rPr>
      </w:pPr>
      <w:r w:rsidRPr="00045ED4">
        <w:rPr>
          <w:rFonts w:ascii="Trebuchet MS" w:hAnsi="Trebuchet MS"/>
        </w:rPr>
        <w:t>Il contratto di appalto, avente una durata annuale, prevede lo svolgimento del servizio di incassonamento dei prodotti in poliuretano espanso prelevando gli stessi dal trasportatore a “bilancelle” posto nell’area magazzino.</w:t>
      </w:r>
    </w:p>
    <w:p w14:paraId="781BB0BB" w14:textId="77777777" w:rsidR="00045ED4" w:rsidRDefault="00045ED4">
      <w:pPr>
        <w:pStyle w:val="Normal"/>
        <w:rPr>
          <w:rFonts w:ascii="Trebuchet MS" w:hAnsi="Trebuchet MS"/>
        </w:rPr>
      </w:pPr>
    </w:p>
    <w:p w14:paraId="24D9F676" w14:textId="77777777" w:rsidR="00045ED4" w:rsidRPr="00543176" w:rsidRDefault="00045ED4" w:rsidP="00045ED4">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58D0CF54" w14:textId="77777777" w:rsidR="00045ED4" w:rsidRPr="00543176" w:rsidRDefault="00045ED4" w:rsidP="00045ED4">
      <w:pPr>
        <w:pStyle w:val="Normal"/>
        <w:jc w:val="both"/>
        <w:rPr>
          <w:rFonts w:ascii="Trebuchet MS" w:hAnsi="Trebuchet MS"/>
          <w:szCs w:val="20"/>
          <w:lang w:val="it-IT"/>
        </w:rPr>
      </w:pPr>
    </w:p>
    <w:p w14:paraId="5DAEA7C6" w14:textId="77777777" w:rsidR="00045ED4" w:rsidRPr="00543176" w:rsidRDefault="00045ED4" w:rsidP="00045ED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1067441A" w14:textId="77777777" w:rsidR="00045ED4" w:rsidRPr="00543176" w:rsidRDefault="00045ED4" w:rsidP="00045ED4">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045ED4" w:rsidRPr="00D80A72" w14:paraId="76AA353E" w14:textId="77777777" w:rsidTr="00612644">
        <w:trPr>
          <w:trHeight w:val="509"/>
        </w:trPr>
        <w:sdt>
          <w:sdtPr>
            <w:id w:val="505637529"/>
            <w14:checkbox>
              <w14:checked w14:val="0"/>
              <w14:checkedState w14:val="2612" w14:font="MS Gothic"/>
              <w14:uncheckedState w14:val="2610" w14:font="MS Gothic"/>
            </w14:checkbox>
          </w:sdtPr>
          <w:sdtContent>
            <w:tc>
              <w:tcPr>
                <w:tcW w:w="145" w:type="pct"/>
                <w:vAlign w:val="center"/>
              </w:tcPr>
              <w:p w14:paraId="64AC65DF" w14:textId="0EF8E864" w:rsidR="00045ED4" w:rsidRPr="00D80A72" w:rsidRDefault="0048182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4CD0057" w14:textId="77777777" w:rsidR="00045ED4" w:rsidRPr="00D80A72" w:rsidRDefault="00045ED4"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209024363"/>
            <w14:checkbox>
              <w14:checked w14:val="0"/>
              <w14:checkedState w14:val="2612" w14:font="MS Gothic"/>
              <w14:uncheckedState w14:val="2610" w14:font="MS Gothic"/>
            </w14:checkbox>
          </w:sdtPr>
          <w:sdtContent>
            <w:tc>
              <w:tcPr>
                <w:tcW w:w="147" w:type="pct"/>
                <w:vAlign w:val="center"/>
              </w:tcPr>
              <w:p w14:paraId="0792EBC4" w14:textId="37B9CBE2"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A6B6FBB"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045ED4" w:rsidRPr="00D80A72" w14:paraId="458BB851" w14:textId="77777777" w:rsidTr="00612644">
        <w:trPr>
          <w:trHeight w:val="509"/>
        </w:trPr>
        <w:sdt>
          <w:sdtPr>
            <w:id w:val="1925373984"/>
            <w14:checkbox>
              <w14:checked w14:val="0"/>
              <w14:checkedState w14:val="2612" w14:font="MS Gothic"/>
              <w14:uncheckedState w14:val="2610" w14:font="MS Gothic"/>
            </w14:checkbox>
          </w:sdtPr>
          <w:sdtContent>
            <w:tc>
              <w:tcPr>
                <w:tcW w:w="145" w:type="pct"/>
                <w:vAlign w:val="center"/>
              </w:tcPr>
              <w:p w14:paraId="7AC98355" w14:textId="77777777" w:rsidR="00045ED4" w:rsidRPr="00D80A72" w:rsidRDefault="00045ED4"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FC03ECE" w14:textId="77777777" w:rsidR="00045ED4" w:rsidRPr="00D80A72" w:rsidRDefault="00045ED4"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2027860618"/>
            <w14:checkbox>
              <w14:checked w14:val="0"/>
              <w14:checkedState w14:val="2612" w14:font="MS Gothic"/>
              <w14:uncheckedState w14:val="2610" w14:font="MS Gothic"/>
            </w14:checkbox>
          </w:sdtPr>
          <w:sdtContent>
            <w:tc>
              <w:tcPr>
                <w:tcW w:w="147" w:type="pct"/>
                <w:vAlign w:val="center"/>
              </w:tcPr>
              <w:p w14:paraId="2D36201B" w14:textId="35797C62" w:rsidR="00045ED4" w:rsidRPr="00D80A72" w:rsidRDefault="0048182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07A794A"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045ED4" w:rsidRPr="00D80A72" w14:paraId="373F1BF9" w14:textId="77777777" w:rsidTr="00612644">
        <w:trPr>
          <w:trHeight w:val="509"/>
        </w:trPr>
        <w:sdt>
          <w:sdtPr>
            <w:id w:val="159281884"/>
            <w14:checkbox>
              <w14:checked w14:val="1"/>
              <w14:checkedState w14:val="2612" w14:font="MS Gothic"/>
              <w14:uncheckedState w14:val="2610" w14:font="MS Gothic"/>
            </w14:checkbox>
          </w:sdtPr>
          <w:sdtContent>
            <w:tc>
              <w:tcPr>
                <w:tcW w:w="145" w:type="pct"/>
                <w:vAlign w:val="center"/>
              </w:tcPr>
              <w:p w14:paraId="1C2ACA41" w14:textId="77777777" w:rsidR="00045ED4" w:rsidRPr="00D80A72" w:rsidRDefault="00045ED4"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09DD663"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135172050"/>
            <w14:checkbox>
              <w14:checked w14:val="0"/>
              <w14:checkedState w14:val="2612" w14:font="MS Gothic"/>
              <w14:uncheckedState w14:val="2610" w14:font="MS Gothic"/>
            </w14:checkbox>
          </w:sdtPr>
          <w:sdtContent>
            <w:tc>
              <w:tcPr>
                <w:tcW w:w="147" w:type="pct"/>
                <w:vAlign w:val="center"/>
              </w:tcPr>
              <w:p w14:paraId="32366557" w14:textId="58758E77" w:rsidR="00045ED4" w:rsidRPr="00D80A72" w:rsidRDefault="0048182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BDA781F"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045ED4" w:rsidRPr="00D80A72" w14:paraId="075E6CFF" w14:textId="77777777" w:rsidTr="00612644">
        <w:trPr>
          <w:trHeight w:val="509"/>
        </w:trPr>
        <w:sdt>
          <w:sdtPr>
            <w:id w:val="-2082047036"/>
            <w14:checkbox>
              <w14:checked w14:val="0"/>
              <w14:checkedState w14:val="2612" w14:font="MS Gothic"/>
              <w14:uncheckedState w14:val="2610" w14:font="MS Gothic"/>
            </w14:checkbox>
          </w:sdtPr>
          <w:sdtContent>
            <w:tc>
              <w:tcPr>
                <w:tcW w:w="145" w:type="pct"/>
                <w:vAlign w:val="center"/>
              </w:tcPr>
              <w:p w14:paraId="0B20E9B7" w14:textId="304BA495"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8B2C52F"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2075700553"/>
            <w14:checkbox>
              <w14:checked w14:val="0"/>
              <w14:checkedState w14:val="2612" w14:font="MS Gothic"/>
              <w14:uncheckedState w14:val="2610" w14:font="MS Gothic"/>
            </w14:checkbox>
          </w:sdtPr>
          <w:sdtContent>
            <w:tc>
              <w:tcPr>
                <w:tcW w:w="147" w:type="pct"/>
                <w:vAlign w:val="center"/>
              </w:tcPr>
              <w:p w14:paraId="4D435C4A" w14:textId="2C74262D" w:rsidR="00045ED4" w:rsidRPr="00D80A72" w:rsidRDefault="0048182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C384FE9"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045ED4" w:rsidRPr="00D80A72" w14:paraId="29EB0BE7" w14:textId="77777777" w:rsidTr="00612644">
        <w:trPr>
          <w:trHeight w:val="509"/>
        </w:trPr>
        <w:sdt>
          <w:sdtPr>
            <w:id w:val="705676541"/>
            <w14:checkbox>
              <w14:checked w14:val="0"/>
              <w14:checkedState w14:val="2612" w14:font="MS Gothic"/>
              <w14:uncheckedState w14:val="2610" w14:font="MS Gothic"/>
            </w14:checkbox>
          </w:sdtPr>
          <w:sdtContent>
            <w:tc>
              <w:tcPr>
                <w:tcW w:w="145" w:type="pct"/>
                <w:vAlign w:val="center"/>
              </w:tcPr>
              <w:p w14:paraId="4C8833D3" w14:textId="4D252F87"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039008B"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2140253983"/>
            <w14:checkbox>
              <w14:checked w14:val="0"/>
              <w14:checkedState w14:val="2612" w14:font="MS Gothic"/>
              <w14:uncheckedState w14:val="2610" w14:font="MS Gothic"/>
            </w14:checkbox>
          </w:sdtPr>
          <w:sdtContent>
            <w:tc>
              <w:tcPr>
                <w:tcW w:w="147" w:type="pct"/>
                <w:vAlign w:val="center"/>
              </w:tcPr>
              <w:p w14:paraId="45D694A2" w14:textId="2394A824" w:rsidR="00045ED4" w:rsidRPr="00D80A72" w:rsidRDefault="0048182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5410F746"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045ED4" w:rsidRPr="00D80A72" w14:paraId="335853D7" w14:textId="77777777" w:rsidTr="00612644">
        <w:trPr>
          <w:trHeight w:val="509"/>
        </w:trPr>
        <w:sdt>
          <w:sdtPr>
            <w:id w:val="476349387"/>
            <w14:checkbox>
              <w14:checked w14:val="0"/>
              <w14:checkedState w14:val="2612" w14:font="MS Gothic"/>
              <w14:uncheckedState w14:val="2610" w14:font="MS Gothic"/>
            </w14:checkbox>
          </w:sdtPr>
          <w:sdtContent>
            <w:tc>
              <w:tcPr>
                <w:tcW w:w="145" w:type="pct"/>
                <w:vAlign w:val="center"/>
              </w:tcPr>
              <w:p w14:paraId="39345DBB" w14:textId="7574A1C1"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8FCAD58"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780910844"/>
            <w14:checkbox>
              <w14:checked w14:val="0"/>
              <w14:checkedState w14:val="2612" w14:font="MS Gothic"/>
              <w14:uncheckedState w14:val="2610" w14:font="MS Gothic"/>
            </w14:checkbox>
          </w:sdtPr>
          <w:sdtContent>
            <w:tc>
              <w:tcPr>
                <w:tcW w:w="147" w:type="pct"/>
                <w:vAlign w:val="center"/>
              </w:tcPr>
              <w:p w14:paraId="0092DDB8" w14:textId="77777777" w:rsidR="00045ED4" w:rsidRPr="00D80A72" w:rsidRDefault="00045ED4"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1D5079AB" w14:textId="77777777" w:rsidR="00045ED4" w:rsidRPr="00D80A72" w:rsidRDefault="00045ED4" w:rsidP="00612644">
            <w:pPr>
              <w:autoSpaceDE w:val="0"/>
              <w:autoSpaceDN w:val="0"/>
              <w:adjustRightInd w:val="0"/>
              <w:ind w:left="193"/>
              <w:jc w:val="left"/>
            </w:pPr>
            <w:r w:rsidRPr="00D80A72">
              <w:rPr>
                <w:rFonts w:cs="Arial"/>
                <w:color w:val="231F20"/>
              </w:rPr>
              <w:t>Piazzali esterni</w:t>
            </w:r>
          </w:p>
        </w:tc>
      </w:tr>
      <w:tr w:rsidR="00F6236B" w:rsidRPr="00D80A72" w14:paraId="32D6ABD8" w14:textId="77777777" w:rsidTr="00612644">
        <w:trPr>
          <w:trHeight w:val="509"/>
        </w:trPr>
        <w:sdt>
          <w:sdtPr>
            <w:id w:val="-259529982"/>
            <w14:checkbox>
              <w14:checked w14:val="0"/>
              <w14:checkedState w14:val="2612" w14:font="MS Gothic"/>
              <w14:uncheckedState w14:val="2610" w14:font="MS Gothic"/>
            </w14:checkbox>
          </w:sdtPr>
          <w:sdtContent>
            <w:tc>
              <w:tcPr>
                <w:tcW w:w="145" w:type="pct"/>
                <w:vAlign w:val="center"/>
              </w:tcPr>
              <w:p w14:paraId="2D1AEE10" w14:textId="67429C2B"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D2BA863" w14:textId="016E1C67"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743514192"/>
            <w14:checkbox>
              <w14:checked w14:val="0"/>
              <w14:checkedState w14:val="2612" w14:font="MS Gothic"/>
              <w14:uncheckedState w14:val="2610" w14:font="MS Gothic"/>
            </w14:checkbox>
          </w:sdtPr>
          <w:sdtContent>
            <w:tc>
              <w:tcPr>
                <w:tcW w:w="147" w:type="pct"/>
                <w:vAlign w:val="center"/>
              </w:tcPr>
              <w:p w14:paraId="0EE7D03C" w14:textId="1110F6D3"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6E2C416C" w14:textId="52D9B2D3"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5E951F5B" w14:textId="77777777" w:rsidR="00045ED4" w:rsidRPr="00543176" w:rsidRDefault="00045ED4" w:rsidP="00045ED4">
      <w:pPr>
        <w:pStyle w:val="Normal"/>
        <w:rPr>
          <w:rFonts w:ascii="Trebuchet MS" w:hAnsi="Trebuchet MS"/>
        </w:rPr>
      </w:pPr>
    </w:p>
    <w:p w14:paraId="19E0C9C1" w14:textId="77777777" w:rsidR="00045ED4" w:rsidRPr="00045ED4" w:rsidRDefault="00045ED4" w:rsidP="0048182D">
      <w:pPr>
        <w:pStyle w:val="Normal"/>
        <w:jc w:val="both"/>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5FA8AB42" w14:textId="77777777" w:rsidR="00045ED4" w:rsidRPr="00045ED4" w:rsidRDefault="00045ED4" w:rsidP="0048182D">
      <w:pPr>
        <w:pStyle w:val="Normal"/>
        <w:jc w:val="both"/>
        <w:rPr>
          <w:rFonts w:ascii="Trebuchet MS" w:hAnsi="Trebuchet MS"/>
        </w:rPr>
      </w:pPr>
    </w:p>
    <w:p w14:paraId="64BEDB04"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Locale mensa;</w:t>
      </w:r>
    </w:p>
    <w:p w14:paraId="08E512B5" w14:textId="4324C2E4"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 xml:space="preserve">Spogliatoi (zona </w:t>
      </w:r>
      <w:r w:rsidR="003460FD">
        <w:rPr>
          <w:rFonts w:ascii="Trebuchet MS" w:hAnsi="Trebuchet MS"/>
          <w:lang w:val="it-IT"/>
        </w:rPr>
        <w:t>magazzino</w:t>
      </w:r>
      <w:r w:rsidRPr="00045ED4">
        <w:rPr>
          <w:rFonts w:ascii="Trebuchet MS" w:hAnsi="Trebuchet MS"/>
        </w:rPr>
        <w:t>);</w:t>
      </w:r>
    </w:p>
    <w:p w14:paraId="570B4C98"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Servizi igienici;</w:t>
      </w:r>
    </w:p>
    <w:p w14:paraId="67864ED0"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Distributori di bevande;</w:t>
      </w:r>
    </w:p>
    <w:p w14:paraId="268A7B79"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Locale “fumatori”.</w:t>
      </w:r>
    </w:p>
    <w:p w14:paraId="29AF98BD" w14:textId="77777777" w:rsidR="00045ED4" w:rsidRPr="0048182D" w:rsidRDefault="00045ED4" w:rsidP="0048182D">
      <w:pPr>
        <w:pStyle w:val="Normal"/>
        <w:jc w:val="both"/>
        <w:rPr>
          <w:rFonts w:ascii="Trebuchet MS" w:hAnsi="Trebuchet MS"/>
          <w:lang w:val="it-IT"/>
        </w:rPr>
      </w:pPr>
    </w:p>
    <w:p w14:paraId="508364F3" w14:textId="0C6A6041" w:rsidR="00045ED4" w:rsidRPr="00543176" w:rsidRDefault="00045ED4" w:rsidP="0048182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3460FD" w:rsidRPr="00663AD4">
        <w:rPr>
          <w:rFonts w:ascii="Trebuchet MS" w:hAnsi="Trebuchet MS"/>
          <w:b/>
          <w:bCs/>
          <w:lang w:val="it-IT"/>
        </w:rPr>
        <w:t xml:space="preserve"> 2 </w:t>
      </w:r>
      <w:r w:rsidRPr="00663AD4">
        <w:rPr>
          <w:rFonts w:ascii="Trebuchet MS" w:hAnsi="Trebuchet MS"/>
          <w:b/>
          <w:bCs/>
        </w:rPr>
        <w:t>-</w:t>
      </w:r>
      <w:r w:rsidR="0048182D"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7F1BA8" w:rsidRPr="00663AD4">
        <w:rPr>
          <w:rFonts w:ascii="Trebuchet MS" w:hAnsi="Trebuchet MS"/>
          <w:b/>
          <w:bCs/>
          <w:lang w:val="it-IT"/>
        </w:rPr>
        <w:t>Mossucca S.P.A</w:t>
      </w:r>
      <w:r w:rsidRPr="00045ED4">
        <w:rPr>
          <w:rFonts w:ascii="Trebuchet MS" w:hAnsi="Trebuchet MS"/>
        </w:rPr>
        <w:t>.</w:t>
      </w:r>
    </w:p>
    <w:p w14:paraId="5BC49365" w14:textId="77777777" w:rsidR="00045ED4" w:rsidRDefault="00045ED4" w:rsidP="0048182D">
      <w:pPr>
        <w:pStyle w:val="Normal"/>
        <w:jc w:val="both"/>
        <w:rPr>
          <w:rFonts w:ascii="Trebuchet MS" w:hAnsi="Trebuchet MS"/>
        </w:rPr>
      </w:pPr>
    </w:p>
    <w:p w14:paraId="00BC6EC3" w14:textId="77777777" w:rsidR="008117F4" w:rsidRPr="00543176" w:rsidRDefault="008117F4" w:rsidP="0048182D">
      <w:pPr>
        <w:pStyle w:val="Normal"/>
        <w:jc w:val="both"/>
        <w:rPr>
          <w:rFonts w:ascii="Trebuchet MS" w:hAnsi="Trebuchet MS"/>
        </w:rPr>
      </w:pPr>
    </w:p>
    <w:p w14:paraId="1F5770B8" w14:textId="77777777" w:rsidR="00045ED4" w:rsidRPr="00543176" w:rsidRDefault="00045ED4" w:rsidP="0048182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788C1350" w14:textId="77777777" w:rsidR="00045ED4" w:rsidRPr="00543176" w:rsidRDefault="00045ED4" w:rsidP="0048182D">
      <w:pPr>
        <w:pStyle w:val="Normal"/>
        <w:jc w:val="both"/>
        <w:rPr>
          <w:rFonts w:ascii="Trebuchet MS" w:hAnsi="Trebuchet MS"/>
          <w:szCs w:val="20"/>
          <w:lang w:val="it-IT"/>
        </w:rPr>
      </w:pPr>
    </w:p>
    <w:p w14:paraId="68CDD807" w14:textId="77777777" w:rsidR="0048182D" w:rsidRDefault="0048182D" w:rsidP="0048182D">
      <w:pPr>
        <w:pStyle w:val="Normal"/>
        <w:jc w:val="both"/>
        <w:rPr>
          <w:rFonts w:ascii="Trebuchet MS" w:hAnsi="Trebuchet MS"/>
          <w:szCs w:val="20"/>
          <w:lang w:val="it-IT"/>
        </w:rPr>
      </w:pPr>
      <w:r w:rsidRPr="0048182D">
        <w:rPr>
          <w:rFonts w:ascii="Trebuchet MS" w:hAnsi="Trebuchet MS"/>
          <w:szCs w:val="20"/>
          <w:lang w:val="it-IT"/>
        </w:rPr>
        <w:t>Le principali fasi caratterizzanti il servizio di incassonamento dei prodotti finiti sono:</w:t>
      </w:r>
    </w:p>
    <w:p w14:paraId="068114D7" w14:textId="77777777" w:rsidR="0048182D" w:rsidRPr="0048182D" w:rsidRDefault="0048182D" w:rsidP="0048182D">
      <w:pPr>
        <w:pStyle w:val="Normal"/>
        <w:jc w:val="both"/>
        <w:rPr>
          <w:rFonts w:ascii="Trebuchet MS" w:hAnsi="Trebuchet MS"/>
          <w:szCs w:val="20"/>
          <w:lang w:val="it-IT"/>
        </w:rPr>
      </w:pPr>
    </w:p>
    <w:p w14:paraId="3BE56B0C" w14:textId="097C0031" w:rsidR="0048182D" w:rsidRPr="0048182D" w:rsidRDefault="0048182D" w:rsidP="0048182D">
      <w:pPr>
        <w:pStyle w:val="Normal"/>
        <w:numPr>
          <w:ilvl w:val="0"/>
          <w:numId w:val="18"/>
        </w:numPr>
        <w:jc w:val="both"/>
        <w:rPr>
          <w:rFonts w:ascii="Trebuchet MS" w:hAnsi="Trebuchet MS"/>
          <w:szCs w:val="20"/>
          <w:lang w:val="it-IT"/>
        </w:rPr>
      </w:pPr>
      <w:r w:rsidRPr="0048182D">
        <w:rPr>
          <w:rFonts w:ascii="Trebuchet MS" w:hAnsi="Trebuchet MS"/>
          <w:szCs w:val="20"/>
          <w:lang w:val="it-IT"/>
        </w:rPr>
        <w:t xml:space="preserve">selezione del materiale (prodotti finiti) trasportato da un apposito trasportatore a “bilancelle” </w:t>
      </w:r>
    </w:p>
    <w:p w14:paraId="6B48716A" w14:textId="4A1E5A53" w:rsidR="0048182D" w:rsidRPr="0048182D" w:rsidRDefault="0048182D" w:rsidP="0048182D">
      <w:pPr>
        <w:pStyle w:val="Normal"/>
        <w:numPr>
          <w:ilvl w:val="0"/>
          <w:numId w:val="18"/>
        </w:numPr>
        <w:jc w:val="both"/>
        <w:rPr>
          <w:rFonts w:ascii="Trebuchet MS" w:hAnsi="Trebuchet MS"/>
          <w:szCs w:val="20"/>
          <w:lang w:val="it-IT"/>
        </w:rPr>
      </w:pPr>
      <w:r w:rsidRPr="0048182D">
        <w:rPr>
          <w:rFonts w:ascii="Trebuchet MS" w:hAnsi="Trebuchet MS"/>
          <w:szCs w:val="20"/>
          <w:lang w:val="it-IT"/>
        </w:rPr>
        <w:t>eventuale imbustaggio</w:t>
      </w:r>
    </w:p>
    <w:p w14:paraId="2EF11E12" w14:textId="72AF4CB3" w:rsidR="00045ED4" w:rsidRDefault="0048182D" w:rsidP="0048182D">
      <w:pPr>
        <w:pStyle w:val="Normal"/>
        <w:numPr>
          <w:ilvl w:val="0"/>
          <w:numId w:val="18"/>
        </w:numPr>
        <w:jc w:val="both"/>
        <w:rPr>
          <w:rFonts w:ascii="Trebuchet MS" w:hAnsi="Trebuchet MS"/>
          <w:szCs w:val="20"/>
          <w:lang w:val="it-IT"/>
        </w:rPr>
      </w:pPr>
      <w:r w:rsidRPr="0048182D">
        <w:rPr>
          <w:rFonts w:ascii="Trebuchet MS" w:hAnsi="Trebuchet MS"/>
          <w:szCs w:val="20"/>
          <w:lang w:val="it-IT"/>
        </w:rPr>
        <w:t>posizionamento delle imbottiture negli appositi contenitori per il successivo stoccaggio nel magazzino prodotti finiti (ad opera di operatori del committente).</w:t>
      </w:r>
    </w:p>
    <w:p w14:paraId="5D03B7CE" w14:textId="77777777" w:rsidR="0048182D" w:rsidRDefault="0048182D" w:rsidP="0048182D">
      <w:pPr>
        <w:pStyle w:val="Normal"/>
        <w:jc w:val="both"/>
        <w:rPr>
          <w:rFonts w:ascii="Trebuchet MS" w:hAnsi="Trebuchet MS"/>
        </w:rPr>
      </w:pPr>
    </w:p>
    <w:p w14:paraId="731B5A53" w14:textId="77777777" w:rsidR="00045ED4" w:rsidRPr="00543176" w:rsidRDefault="00045ED4" w:rsidP="0048182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B650E6C" w14:textId="77777777" w:rsidR="00045ED4" w:rsidRPr="00543176" w:rsidRDefault="00045ED4" w:rsidP="0048182D">
      <w:pPr>
        <w:pStyle w:val="Normal"/>
        <w:jc w:val="both"/>
        <w:rPr>
          <w:rFonts w:ascii="Trebuchet MS" w:hAnsi="Trebuchet MS"/>
          <w:szCs w:val="20"/>
          <w:lang w:val="it-IT"/>
        </w:rPr>
      </w:pPr>
    </w:p>
    <w:p w14:paraId="1A969BFD" w14:textId="6FB16FFA" w:rsidR="00045ED4" w:rsidRDefault="0048182D" w:rsidP="0048182D">
      <w:pPr>
        <w:pStyle w:val="Normal"/>
        <w:jc w:val="both"/>
        <w:rPr>
          <w:rFonts w:ascii="Trebuchet MS" w:hAnsi="Trebuchet MS"/>
        </w:rPr>
      </w:pPr>
      <w:r w:rsidRPr="0048182D">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svolge l’attività di incassonamento. Questi sono riportati nell’</w:t>
      </w:r>
      <w:r w:rsidRPr="00663AD4">
        <w:rPr>
          <w:rFonts w:ascii="Trebuchet MS" w:hAnsi="Trebuchet MS"/>
          <w:b/>
          <w:bCs/>
          <w:szCs w:val="20"/>
          <w:lang w:val="it-IT"/>
        </w:rPr>
        <w:t>Allegato A - Matrice di Valutazione dei rischi da interferenza</w:t>
      </w:r>
      <w:r w:rsidRPr="0048182D">
        <w:rPr>
          <w:rFonts w:ascii="Trebuchet MS" w:hAnsi="Trebuchet MS"/>
          <w:szCs w:val="20"/>
          <w:lang w:val="it-IT"/>
        </w:rPr>
        <w:t>.</w:t>
      </w:r>
    </w:p>
    <w:p w14:paraId="131C6F85" w14:textId="77777777" w:rsidR="0048182D" w:rsidRDefault="0048182D">
      <w:pPr>
        <w:pStyle w:val="Normal"/>
        <w:rPr>
          <w:rFonts w:ascii="Trebuchet MS" w:hAnsi="Trebuchet MS"/>
        </w:rPr>
      </w:pPr>
    </w:p>
    <w:p w14:paraId="6FF80D4B" w14:textId="32138CD8" w:rsidR="0048182D" w:rsidRPr="00D80A72" w:rsidRDefault="001406C6" w:rsidP="003460FD">
      <w:pPr>
        <w:pStyle w:val="Titolo4"/>
        <w:numPr>
          <w:ilvl w:val="0"/>
          <w:numId w:val="19"/>
        </w:numPr>
        <w:rPr>
          <w:lang w:val="it-IT"/>
        </w:rPr>
      </w:pPr>
      <w:bookmarkStart w:id="30" w:name="_Toc156394279"/>
      <w:r>
        <w:rPr>
          <w:lang w:val="it-IT"/>
        </w:rPr>
        <w:t xml:space="preserve">COLANGELO IMPIANTI DI COLANGELO GIOVANNI </w:t>
      </w:r>
      <w:r w:rsidR="00855CF3" w:rsidRPr="00855CF3">
        <w:rPr>
          <w:lang w:val="it-IT"/>
        </w:rPr>
        <w:t>&amp; C. S.A.S.</w:t>
      </w:r>
      <w:bookmarkEnd w:id="30"/>
    </w:p>
    <w:p w14:paraId="1A22E5BE" w14:textId="77777777" w:rsidR="0048182D" w:rsidRPr="00543176" w:rsidRDefault="0048182D" w:rsidP="0048182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1EFF2571" w14:textId="7D66EB40" w:rsidR="00045ED4" w:rsidRDefault="003460FD" w:rsidP="00663AD4">
      <w:pPr>
        <w:pStyle w:val="Normal"/>
        <w:jc w:val="both"/>
        <w:rPr>
          <w:rFonts w:ascii="Trebuchet MS" w:hAnsi="Trebuchet MS"/>
          <w:lang w:val="it-IT"/>
        </w:rPr>
      </w:pPr>
      <w:r w:rsidRPr="003460FD">
        <w:rPr>
          <w:rFonts w:ascii="Trebuchet MS" w:hAnsi="Trebuchet MS"/>
        </w:rPr>
        <w:t>Il contratto di appalto, avente una durata annuale, prevede lo svolgimento del servizio di manutenzione di tutti gli impianti termici dello stabilimento. Nello specifico, l’azienda appaltatrice provvede alla manutenzione della caldaia di stabilimento e del boiler che fornisce acqua in temperatura all’impianto produttivo</w:t>
      </w:r>
      <w:r>
        <w:rPr>
          <w:rFonts w:ascii="Trebuchet MS" w:hAnsi="Trebuchet MS"/>
          <w:lang w:val="it-IT"/>
        </w:rPr>
        <w:t>.</w:t>
      </w:r>
    </w:p>
    <w:p w14:paraId="32510902" w14:textId="77777777" w:rsidR="003460FD" w:rsidRDefault="003460FD">
      <w:pPr>
        <w:pStyle w:val="Normal"/>
        <w:rPr>
          <w:rFonts w:ascii="Trebuchet MS" w:hAnsi="Trebuchet MS"/>
          <w:lang w:val="it-IT"/>
        </w:rPr>
      </w:pPr>
    </w:p>
    <w:p w14:paraId="3DBA675D"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331C1CF3" w14:textId="77777777" w:rsidR="003460FD" w:rsidRPr="00543176" w:rsidRDefault="003460FD" w:rsidP="003460FD">
      <w:pPr>
        <w:pStyle w:val="Normal"/>
        <w:jc w:val="both"/>
        <w:rPr>
          <w:rFonts w:ascii="Trebuchet MS" w:hAnsi="Trebuchet MS"/>
          <w:szCs w:val="20"/>
          <w:lang w:val="it-IT"/>
        </w:rPr>
      </w:pPr>
    </w:p>
    <w:p w14:paraId="588F58AA"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0E49490D"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08246AE9" w14:textId="77777777" w:rsidTr="00612644">
        <w:trPr>
          <w:trHeight w:val="509"/>
        </w:trPr>
        <w:sdt>
          <w:sdtPr>
            <w:id w:val="589738843"/>
            <w14:checkbox>
              <w14:checked w14:val="0"/>
              <w14:checkedState w14:val="2612" w14:font="MS Gothic"/>
              <w14:uncheckedState w14:val="2610" w14:font="MS Gothic"/>
            </w14:checkbox>
          </w:sdtPr>
          <w:sdtContent>
            <w:tc>
              <w:tcPr>
                <w:tcW w:w="145" w:type="pct"/>
                <w:vAlign w:val="center"/>
              </w:tcPr>
              <w:p w14:paraId="2C8442A7"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8FDCCB8"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404487842"/>
            <w14:checkbox>
              <w14:checked w14:val="0"/>
              <w14:checkedState w14:val="2612" w14:font="MS Gothic"/>
              <w14:uncheckedState w14:val="2610" w14:font="MS Gothic"/>
            </w14:checkbox>
          </w:sdtPr>
          <w:sdtContent>
            <w:tc>
              <w:tcPr>
                <w:tcW w:w="147" w:type="pct"/>
                <w:vAlign w:val="center"/>
              </w:tcPr>
              <w:p w14:paraId="6BA396B1"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7DD8FB0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2782CFA9" w14:textId="77777777" w:rsidTr="00612644">
        <w:trPr>
          <w:trHeight w:val="509"/>
        </w:trPr>
        <w:sdt>
          <w:sdtPr>
            <w:id w:val="-21403779"/>
            <w14:checkbox>
              <w14:checked w14:val="0"/>
              <w14:checkedState w14:val="2612" w14:font="MS Gothic"/>
              <w14:uncheckedState w14:val="2610" w14:font="MS Gothic"/>
            </w14:checkbox>
          </w:sdtPr>
          <w:sdtContent>
            <w:tc>
              <w:tcPr>
                <w:tcW w:w="145" w:type="pct"/>
                <w:vAlign w:val="center"/>
              </w:tcPr>
              <w:p w14:paraId="782614E1"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7FBEA55"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929578359"/>
            <w14:checkbox>
              <w14:checked w14:val="0"/>
              <w14:checkedState w14:val="2612" w14:font="MS Gothic"/>
              <w14:uncheckedState w14:val="2610" w14:font="MS Gothic"/>
            </w14:checkbox>
          </w:sdtPr>
          <w:sdtContent>
            <w:tc>
              <w:tcPr>
                <w:tcW w:w="147" w:type="pct"/>
                <w:vAlign w:val="center"/>
              </w:tcPr>
              <w:p w14:paraId="46599C9D"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76DA15C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5F3A7405" w14:textId="77777777" w:rsidTr="00612644">
        <w:trPr>
          <w:trHeight w:val="509"/>
        </w:trPr>
        <w:sdt>
          <w:sdtPr>
            <w:id w:val="438877009"/>
            <w14:checkbox>
              <w14:checked w14:val="0"/>
              <w14:checkedState w14:val="2612" w14:font="MS Gothic"/>
              <w14:uncheckedState w14:val="2610" w14:font="MS Gothic"/>
            </w14:checkbox>
          </w:sdtPr>
          <w:sdtContent>
            <w:tc>
              <w:tcPr>
                <w:tcW w:w="145" w:type="pct"/>
                <w:vAlign w:val="center"/>
              </w:tcPr>
              <w:p w14:paraId="606541D0" w14:textId="23DDFD73"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79AA3F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2002423109"/>
            <w14:checkbox>
              <w14:checked w14:val="1"/>
              <w14:checkedState w14:val="2612" w14:font="MS Gothic"/>
              <w14:uncheckedState w14:val="2610" w14:font="MS Gothic"/>
            </w14:checkbox>
          </w:sdtPr>
          <w:sdtContent>
            <w:tc>
              <w:tcPr>
                <w:tcW w:w="147" w:type="pct"/>
                <w:vAlign w:val="center"/>
              </w:tcPr>
              <w:p w14:paraId="7291785F" w14:textId="1D54AD62"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51C3CA7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4E8C2EC5" w14:textId="77777777" w:rsidTr="00612644">
        <w:trPr>
          <w:trHeight w:val="509"/>
        </w:trPr>
        <w:sdt>
          <w:sdtPr>
            <w:id w:val="-680584728"/>
            <w14:checkbox>
              <w14:checked w14:val="0"/>
              <w14:checkedState w14:val="2612" w14:font="MS Gothic"/>
              <w14:uncheckedState w14:val="2610" w14:font="MS Gothic"/>
            </w14:checkbox>
          </w:sdtPr>
          <w:sdtContent>
            <w:tc>
              <w:tcPr>
                <w:tcW w:w="145" w:type="pct"/>
                <w:vAlign w:val="center"/>
              </w:tcPr>
              <w:p w14:paraId="6081C047"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CBA432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777908500"/>
            <w14:checkbox>
              <w14:checked w14:val="0"/>
              <w14:checkedState w14:val="2612" w14:font="MS Gothic"/>
              <w14:uncheckedState w14:val="2610" w14:font="MS Gothic"/>
            </w14:checkbox>
          </w:sdtPr>
          <w:sdtContent>
            <w:tc>
              <w:tcPr>
                <w:tcW w:w="147" w:type="pct"/>
                <w:vAlign w:val="center"/>
              </w:tcPr>
              <w:p w14:paraId="40AFF7F4"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39C826FB"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0958A45A" w14:textId="77777777" w:rsidTr="00612644">
        <w:trPr>
          <w:trHeight w:val="509"/>
        </w:trPr>
        <w:sdt>
          <w:sdtPr>
            <w:id w:val="190956727"/>
            <w14:checkbox>
              <w14:checked w14:val="0"/>
              <w14:checkedState w14:val="2612" w14:font="MS Gothic"/>
              <w14:uncheckedState w14:val="2610" w14:font="MS Gothic"/>
            </w14:checkbox>
          </w:sdtPr>
          <w:sdtContent>
            <w:tc>
              <w:tcPr>
                <w:tcW w:w="145" w:type="pct"/>
                <w:vAlign w:val="center"/>
              </w:tcPr>
              <w:p w14:paraId="72EB0F42"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EB5530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81018496"/>
            <w14:checkbox>
              <w14:checked w14:val="0"/>
              <w14:checkedState w14:val="2612" w14:font="MS Gothic"/>
              <w14:uncheckedState w14:val="2610" w14:font="MS Gothic"/>
            </w14:checkbox>
          </w:sdtPr>
          <w:sdtContent>
            <w:tc>
              <w:tcPr>
                <w:tcW w:w="147" w:type="pct"/>
                <w:vAlign w:val="center"/>
              </w:tcPr>
              <w:p w14:paraId="4D40387F"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33C43601"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04B3C938" w14:textId="77777777" w:rsidTr="00612644">
        <w:trPr>
          <w:trHeight w:val="509"/>
        </w:trPr>
        <w:sdt>
          <w:sdtPr>
            <w:id w:val="-1188596225"/>
            <w14:checkbox>
              <w14:checked w14:val="0"/>
              <w14:checkedState w14:val="2612" w14:font="MS Gothic"/>
              <w14:uncheckedState w14:val="2610" w14:font="MS Gothic"/>
            </w14:checkbox>
          </w:sdtPr>
          <w:sdtContent>
            <w:tc>
              <w:tcPr>
                <w:tcW w:w="145" w:type="pct"/>
                <w:vAlign w:val="center"/>
              </w:tcPr>
              <w:p w14:paraId="28A5B7F6"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88F12B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206295617"/>
            <w14:checkbox>
              <w14:checked w14:val="0"/>
              <w14:checkedState w14:val="2612" w14:font="MS Gothic"/>
              <w14:uncheckedState w14:val="2610" w14:font="MS Gothic"/>
            </w14:checkbox>
          </w:sdtPr>
          <w:sdtContent>
            <w:tc>
              <w:tcPr>
                <w:tcW w:w="147" w:type="pct"/>
                <w:vAlign w:val="center"/>
              </w:tcPr>
              <w:p w14:paraId="23CEA33F"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49595F8F"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3BEBB2AF" w14:textId="77777777" w:rsidTr="00612644">
        <w:trPr>
          <w:trHeight w:val="509"/>
        </w:trPr>
        <w:sdt>
          <w:sdtPr>
            <w:id w:val="184953980"/>
            <w14:checkbox>
              <w14:checked w14:val="0"/>
              <w14:checkedState w14:val="2612" w14:font="MS Gothic"/>
              <w14:uncheckedState w14:val="2610" w14:font="MS Gothic"/>
            </w14:checkbox>
          </w:sdtPr>
          <w:sdtContent>
            <w:tc>
              <w:tcPr>
                <w:tcW w:w="145" w:type="pct"/>
                <w:vAlign w:val="center"/>
              </w:tcPr>
              <w:p w14:paraId="07690146" w14:textId="645B0CE8"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262A030" w14:textId="140B031D"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690503531"/>
            <w14:checkbox>
              <w14:checked w14:val="0"/>
              <w14:checkedState w14:val="2612" w14:font="MS Gothic"/>
              <w14:uncheckedState w14:val="2610" w14:font="MS Gothic"/>
            </w14:checkbox>
          </w:sdtPr>
          <w:sdtContent>
            <w:tc>
              <w:tcPr>
                <w:tcW w:w="147" w:type="pct"/>
                <w:vAlign w:val="center"/>
              </w:tcPr>
              <w:p w14:paraId="7CA82F65" w14:textId="2E8179B9"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5B2F2D5A" w14:textId="38276E46"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003B1BC6" w14:textId="77777777" w:rsidR="003460FD" w:rsidRPr="00543176" w:rsidRDefault="003460FD" w:rsidP="003460FD">
      <w:pPr>
        <w:pStyle w:val="Normal"/>
        <w:rPr>
          <w:rFonts w:ascii="Trebuchet MS" w:hAnsi="Trebuchet MS"/>
        </w:rPr>
      </w:pPr>
    </w:p>
    <w:p w14:paraId="76A537C5" w14:textId="77777777" w:rsidR="003460FD" w:rsidRPr="00045ED4" w:rsidRDefault="003460FD" w:rsidP="003460FD">
      <w:pPr>
        <w:pStyle w:val="Normal"/>
        <w:jc w:val="both"/>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3B596D4A" w14:textId="77777777" w:rsidR="003460FD" w:rsidRPr="00045ED4" w:rsidRDefault="003460FD" w:rsidP="003460FD">
      <w:pPr>
        <w:pStyle w:val="Normal"/>
        <w:jc w:val="both"/>
        <w:rPr>
          <w:rFonts w:ascii="Trebuchet MS" w:hAnsi="Trebuchet MS"/>
        </w:rPr>
      </w:pPr>
    </w:p>
    <w:p w14:paraId="137A07C8"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4B892D8A"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68A4F593"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1B6DFE91" w14:textId="77777777" w:rsidR="003460FD" w:rsidRPr="0048182D" w:rsidRDefault="003460FD" w:rsidP="003460FD">
      <w:pPr>
        <w:pStyle w:val="Normal"/>
        <w:jc w:val="both"/>
        <w:rPr>
          <w:rFonts w:ascii="Trebuchet MS" w:hAnsi="Trebuchet MS"/>
          <w:lang w:val="it-IT"/>
        </w:rPr>
      </w:pPr>
    </w:p>
    <w:p w14:paraId="65CBC54F" w14:textId="13D7830D" w:rsidR="003460FD" w:rsidRPr="00543176"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Pr="00663AD4">
        <w:rPr>
          <w:rFonts w:ascii="Trebuchet MS" w:hAnsi="Trebuchet MS"/>
          <w:b/>
          <w:bCs/>
          <w:lang w:val="it-IT"/>
        </w:rPr>
        <w:t xml:space="preserve"> </w:t>
      </w:r>
      <w:r w:rsidR="006A5EC3">
        <w:rPr>
          <w:rFonts w:ascii="Trebuchet MS" w:hAnsi="Trebuchet MS"/>
          <w:b/>
          <w:bCs/>
          <w:lang w:val="it-IT"/>
        </w:rPr>
        <w:t>3</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1406C6">
        <w:rPr>
          <w:rFonts w:ascii="Trebuchet MS" w:hAnsi="Trebuchet MS"/>
          <w:b/>
          <w:bCs/>
          <w:lang w:val="it-IT"/>
        </w:rPr>
        <w:t>Colangelo Impianti di Colangelo Giovanni &amp; C. SAS</w:t>
      </w:r>
      <w:r w:rsidRPr="00045ED4">
        <w:rPr>
          <w:rFonts w:ascii="Trebuchet MS" w:hAnsi="Trebuchet MS"/>
        </w:rPr>
        <w:t>.</w:t>
      </w:r>
    </w:p>
    <w:p w14:paraId="555D5039" w14:textId="77777777" w:rsidR="003460FD" w:rsidRPr="00543176" w:rsidRDefault="003460FD" w:rsidP="003460FD">
      <w:pPr>
        <w:pStyle w:val="Normal"/>
        <w:jc w:val="both"/>
        <w:rPr>
          <w:rFonts w:ascii="Trebuchet MS" w:hAnsi="Trebuchet MS"/>
        </w:rPr>
      </w:pPr>
    </w:p>
    <w:p w14:paraId="77DB8374"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3B4EF6CC" w14:textId="77777777" w:rsidR="003460FD" w:rsidRPr="00543176" w:rsidRDefault="003460FD" w:rsidP="003460FD">
      <w:pPr>
        <w:pStyle w:val="Normal"/>
        <w:jc w:val="both"/>
        <w:rPr>
          <w:rFonts w:ascii="Trebuchet MS" w:hAnsi="Trebuchet MS"/>
          <w:szCs w:val="20"/>
          <w:lang w:val="it-IT"/>
        </w:rPr>
      </w:pPr>
    </w:p>
    <w:p w14:paraId="3BAED17A" w14:textId="2DBFFE6C" w:rsidR="003460FD" w:rsidRDefault="003460FD" w:rsidP="003460FD">
      <w:pPr>
        <w:pStyle w:val="Normal"/>
        <w:rPr>
          <w:rFonts w:ascii="Trebuchet MS" w:hAnsi="Trebuchet MS"/>
          <w:szCs w:val="20"/>
          <w:lang w:val="it-IT"/>
        </w:rPr>
      </w:pPr>
      <w:r w:rsidRPr="003460FD">
        <w:rPr>
          <w:rFonts w:ascii="Trebuchet MS" w:hAnsi="Trebuchet MS"/>
          <w:szCs w:val="20"/>
          <w:lang w:val="it-IT"/>
        </w:rPr>
        <w:t xml:space="preserve">Le principali fasi caratterizzanti il servizio di </w:t>
      </w:r>
      <w:r w:rsidR="009007A9">
        <w:rPr>
          <w:rFonts w:ascii="Trebuchet MS" w:hAnsi="Trebuchet MS"/>
          <w:szCs w:val="20"/>
          <w:lang w:val="it-IT"/>
        </w:rPr>
        <w:t>manutenzione degli impianti termici</w:t>
      </w:r>
      <w:r w:rsidRPr="003460FD">
        <w:rPr>
          <w:rFonts w:ascii="Trebuchet MS" w:hAnsi="Trebuchet MS"/>
          <w:szCs w:val="20"/>
          <w:lang w:val="it-IT"/>
        </w:rPr>
        <w:t xml:space="preserve"> sono:</w:t>
      </w:r>
    </w:p>
    <w:p w14:paraId="65403ECC" w14:textId="77777777" w:rsidR="003460FD" w:rsidRPr="003460FD" w:rsidRDefault="003460FD" w:rsidP="003460FD">
      <w:pPr>
        <w:pStyle w:val="Normal"/>
        <w:rPr>
          <w:rFonts w:ascii="Trebuchet MS" w:hAnsi="Trebuchet MS"/>
          <w:szCs w:val="20"/>
          <w:lang w:val="it-IT"/>
        </w:rPr>
      </w:pPr>
    </w:p>
    <w:p w14:paraId="3CA6F995" w14:textId="1BD06049" w:rsidR="003460FD" w:rsidRPr="003460FD" w:rsidRDefault="003460FD" w:rsidP="003460FD">
      <w:pPr>
        <w:pStyle w:val="Normal"/>
        <w:numPr>
          <w:ilvl w:val="0"/>
          <w:numId w:val="20"/>
        </w:numPr>
        <w:rPr>
          <w:rFonts w:ascii="Trebuchet MS" w:hAnsi="Trebuchet MS"/>
          <w:szCs w:val="20"/>
          <w:lang w:val="it-IT"/>
        </w:rPr>
      </w:pPr>
      <w:r w:rsidRPr="003460FD">
        <w:rPr>
          <w:rFonts w:ascii="Trebuchet MS" w:hAnsi="Trebuchet MS"/>
          <w:szCs w:val="20"/>
          <w:lang w:val="it-IT"/>
        </w:rPr>
        <w:t xml:space="preserve">arrivo nel piazzale dello Stabilimento e parcheggio del mezzo in prossimità del locale caldaia </w:t>
      </w:r>
    </w:p>
    <w:p w14:paraId="3B7D9F7F" w14:textId="4705AACD" w:rsidR="003460FD" w:rsidRDefault="003460FD" w:rsidP="003460FD">
      <w:pPr>
        <w:pStyle w:val="Normal"/>
        <w:numPr>
          <w:ilvl w:val="0"/>
          <w:numId w:val="20"/>
        </w:numPr>
        <w:jc w:val="both"/>
        <w:rPr>
          <w:rFonts w:ascii="Trebuchet MS" w:hAnsi="Trebuchet MS"/>
          <w:szCs w:val="20"/>
          <w:lang w:val="it-IT"/>
        </w:rPr>
      </w:pPr>
      <w:r w:rsidRPr="003460FD">
        <w:rPr>
          <w:rFonts w:ascii="Trebuchet MS" w:hAnsi="Trebuchet MS"/>
          <w:szCs w:val="20"/>
          <w:lang w:val="it-IT"/>
        </w:rPr>
        <w:t>esecuzione dell’attività di manutenzione oggetto della chiamata da parte del committente</w:t>
      </w:r>
    </w:p>
    <w:p w14:paraId="3E395514" w14:textId="77777777" w:rsidR="003460FD" w:rsidRDefault="003460FD" w:rsidP="003460FD">
      <w:pPr>
        <w:pStyle w:val="Normal"/>
        <w:jc w:val="both"/>
        <w:rPr>
          <w:rFonts w:ascii="Trebuchet MS" w:hAnsi="Trebuchet MS"/>
        </w:rPr>
      </w:pPr>
    </w:p>
    <w:p w14:paraId="5D5C9264"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4368FC91" w14:textId="77777777" w:rsidR="003460FD" w:rsidRPr="00543176" w:rsidRDefault="003460FD" w:rsidP="003460FD">
      <w:pPr>
        <w:pStyle w:val="Normal"/>
        <w:jc w:val="both"/>
        <w:rPr>
          <w:rFonts w:ascii="Trebuchet MS" w:hAnsi="Trebuchet MS"/>
          <w:szCs w:val="20"/>
          <w:lang w:val="it-IT"/>
        </w:rPr>
      </w:pPr>
    </w:p>
    <w:p w14:paraId="2DAE1248" w14:textId="026A803A" w:rsidR="003460FD" w:rsidRDefault="003460FD" w:rsidP="003460FD">
      <w:pPr>
        <w:pStyle w:val="Normal"/>
        <w:jc w:val="both"/>
        <w:rPr>
          <w:rFonts w:ascii="Trebuchet MS" w:hAnsi="Trebuchet MS"/>
        </w:rPr>
      </w:pPr>
      <w:r w:rsidRPr="003460FD">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svolge il servizio di manutenzione degli impianti termici. Questi sono riportati nell’</w:t>
      </w:r>
      <w:r w:rsidRPr="00663AD4">
        <w:rPr>
          <w:rFonts w:ascii="Trebuchet MS" w:hAnsi="Trebuchet MS"/>
          <w:b/>
          <w:bCs/>
          <w:szCs w:val="20"/>
          <w:lang w:val="it-IT"/>
        </w:rPr>
        <w:t>Allegato</w:t>
      </w:r>
      <w:r w:rsidR="00663AD4" w:rsidRPr="00663AD4">
        <w:rPr>
          <w:rFonts w:ascii="Trebuchet MS" w:hAnsi="Trebuchet MS"/>
          <w:b/>
          <w:bCs/>
          <w:szCs w:val="20"/>
          <w:lang w:val="it-IT"/>
        </w:rPr>
        <w:t xml:space="preserve"> </w:t>
      </w:r>
      <w:r w:rsidRPr="00663AD4">
        <w:rPr>
          <w:rFonts w:ascii="Trebuchet MS" w:hAnsi="Trebuchet MS"/>
          <w:b/>
          <w:bCs/>
          <w:szCs w:val="20"/>
          <w:lang w:val="it-IT"/>
        </w:rPr>
        <w:t>A</w:t>
      </w:r>
      <w:r w:rsidR="00663AD4" w:rsidRPr="00663AD4">
        <w:rPr>
          <w:rFonts w:ascii="Trebuchet MS" w:hAnsi="Trebuchet MS"/>
          <w:b/>
          <w:bCs/>
          <w:szCs w:val="20"/>
          <w:lang w:val="it-IT"/>
        </w:rPr>
        <w:t xml:space="preserve"> </w:t>
      </w:r>
      <w:r w:rsidRPr="00663AD4">
        <w:rPr>
          <w:rFonts w:ascii="Trebuchet MS" w:hAnsi="Trebuchet MS"/>
          <w:b/>
          <w:bCs/>
          <w:szCs w:val="20"/>
          <w:lang w:val="it-IT"/>
        </w:rPr>
        <w:t>- Matrice di Valutazione dei rischi da interferenza</w:t>
      </w:r>
      <w:r w:rsidRPr="003460FD">
        <w:rPr>
          <w:rFonts w:ascii="Trebuchet MS" w:hAnsi="Trebuchet MS"/>
          <w:szCs w:val="20"/>
          <w:lang w:val="it-IT"/>
        </w:rPr>
        <w:t>.</w:t>
      </w:r>
    </w:p>
    <w:p w14:paraId="6EAA2D28" w14:textId="77777777" w:rsidR="003460FD" w:rsidRPr="003460FD" w:rsidRDefault="003460FD">
      <w:pPr>
        <w:pStyle w:val="Normal"/>
        <w:rPr>
          <w:rFonts w:ascii="Trebuchet MS" w:hAnsi="Trebuchet MS"/>
          <w:lang w:val="it-IT"/>
        </w:rPr>
      </w:pPr>
    </w:p>
    <w:p w14:paraId="7B5FAB8B" w14:textId="567AAD93" w:rsidR="00855CF3" w:rsidRPr="00D80A72" w:rsidRDefault="001406C6" w:rsidP="003460FD">
      <w:pPr>
        <w:pStyle w:val="Titolo4"/>
        <w:numPr>
          <w:ilvl w:val="0"/>
          <w:numId w:val="19"/>
        </w:numPr>
        <w:rPr>
          <w:lang w:val="it-IT"/>
        </w:rPr>
      </w:pPr>
      <w:bookmarkStart w:id="31" w:name="_Toc156394280"/>
      <w:r>
        <w:rPr>
          <w:lang w:val="it-IT"/>
        </w:rPr>
        <w:t>R&amp;C SRL</w:t>
      </w:r>
      <w:bookmarkEnd w:id="31"/>
    </w:p>
    <w:p w14:paraId="2044E072"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3FC6F14A" w14:textId="5A8D2F01" w:rsidR="003460FD" w:rsidRDefault="003460FD" w:rsidP="00855CF3">
      <w:pPr>
        <w:pStyle w:val="Normal"/>
        <w:jc w:val="both"/>
        <w:rPr>
          <w:rFonts w:ascii="Trebuchet MS" w:hAnsi="Trebuchet MS"/>
        </w:rPr>
      </w:pPr>
      <w:r w:rsidRPr="003460FD">
        <w:rPr>
          <w:rFonts w:ascii="Trebuchet MS" w:hAnsi="Trebuchet MS"/>
        </w:rPr>
        <w:t>Il contratto di appalto, avente una durata annuale, prevede lo svolgimento del servizio di manutenzione di tutti gli impianti frigoriferi dello stabilimento. Nello specifico, l’azienda appaltatrice provvede alla manutenzione dei componenti ausiliari al controllo della temperatura in produzione, quali chiller, climatizzatori ed essicatore.</w:t>
      </w:r>
    </w:p>
    <w:p w14:paraId="431B1AE6" w14:textId="77777777" w:rsidR="003460FD" w:rsidRDefault="003460FD" w:rsidP="00855CF3">
      <w:pPr>
        <w:pStyle w:val="Normal"/>
        <w:jc w:val="both"/>
        <w:rPr>
          <w:rFonts w:ascii="Trebuchet MS" w:hAnsi="Trebuchet MS"/>
        </w:rPr>
      </w:pPr>
    </w:p>
    <w:p w14:paraId="03C72756"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0A3CB4D5" w14:textId="77777777" w:rsidR="003460FD" w:rsidRPr="00543176" w:rsidRDefault="003460FD" w:rsidP="003460FD">
      <w:pPr>
        <w:pStyle w:val="Normal"/>
        <w:jc w:val="both"/>
        <w:rPr>
          <w:rFonts w:ascii="Trebuchet MS" w:hAnsi="Trebuchet MS"/>
          <w:szCs w:val="20"/>
          <w:lang w:val="it-IT"/>
        </w:rPr>
      </w:pPr>
    </w:p>
    <w:p w14:paraId="55F217C2"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3865926"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562BAABA" w14:textId="77777777" w:rsidTr="00612644">
        <w:trPr>
          <w:trHeight w:val="509"/>
        </w:trPr>
        <w:sdt>
          <w:sdtPr>
            <w:id w:val="-762990887"/>
            <w14:checkbox>
              <w14:checked w14:val="1"/>
              <w14:checkedState w14:val="2612" w14:font="MS Gothic"/>
              <w14:uncheckedState w14:val="2610" w14:font="MS Gothic"/>
            </w14:checkbox>
          </w:sdtPr>
          <w:sdtContent>
            <w:tc>
              <w:tcPr>
                <w:tcW w:w="145" w:type="pct"/>
                <w:vAlign w:val="center"/>
              </w:tcPr>
              <w:p w14:paraId="1416E152" w14:textId="189B1913"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CCECA73"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88649947"/>
            <w14:checkbox>
              <w14:checked w14:val="0"/>
              <w14:checkedState w14:val="2612" w14:font="MS Gothic"/>
              <w14:uncheckedState w14:val="2610" w14:font="MS Gothic"/>
            </w14:checkbox>
          </w:sdtPr>
          <w:sdtContent>
            <w:tc>
              <w:tcPr>
                <w:tcW w:w="147" w:type="pct"/>
                <w:vAlign w:val="center"/>
              </w:tcPr>
              <w:p w14:paraId="34397871"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1BCE58A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353D2D86" w14:textId="77777777" w:rsidTr="00612644">
        <w:trPr>
          <w:trHeight w:val="509"/>
        </w:trPr>
        <w:sdt>
          <w:sdtPr>
            <w:id w:val="-570890146"/>
            <w14:checkbox>
              <w14:checked w14:val="0"/>
              <w14:checkedState w14:val="2612" w14:font="MS Gothic"/>
              <w14:uncheckedState w14:val="2610" w14:font="MS Gothic"/>
            </w14:checkbox>
          </w:sdtPr>
          <w:sdtContent>
            <w:tc>
              <w:tcPr>
                <w:tcW w:w="145" w:type="pct"/>
                <w:vAlign w:val="center"/>
              </w:tcPr>
              <w:p w14:paraId="644173EA"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E08C9C0"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692460412"/>
            <w14:checkbox>
              <w14:checked w14:val="0"/>
              <w14:checkedState w14:val="2612" w14:font="MS Gothic"/>
              <w14:uncheckedState w14:val="2610" w14:font="MS Gothic"/>
            </w14:checkbox>
          </w:sdtPr>
          <w:sdtContent>
            <w:tc>
              <w:tcPr>
                <w:tcW w:w="147" w:type="pct"/>
                <w:vAlign w:val="center"/>
              </w:tcPr>
              <w:p w14:paraId="72309A3F"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4D9A5860"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3EC50F7B" w14:textId="77777777" w:rsidTr="00612644">
        <w:trPr>
          <w:trHeight w:val="509"/>
        </w:trPr>
        <w:sdt>
          <w:sdtPr>
            <w:id w:val="181783138"/>
            <w14:checkbox>
              <w14:checked w14:val="0"/>
              <w14:checkedState w14:val="2612" w14:font="MS Gothic"/>
              <w14:uncheckedState w14:val="2610" w14:font="MS Gothic"/>
            </w14:checkbox>
          </w:sdtPr>
          <w:sdtContent>
            <w:tc>
              <w:tcPr>
                <w:tcW w:w="145" w:type="pct"/>
                <w:vAlign w:val="center"/>
              </w:tcPr>
              <w:p w14:paraId="07082E92" w14:textId="3AECD615"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5FEF560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2079132015"/>
            <w14:checkbox>
              <w14:checked w14:val="1"/>
              <w14:checkedState w14:val="2612" w14:font="MS Gothic"/>
              <w14:uncheckedState w14:val="2610" w14:font="MS Gothic"/>
            </w14:checkbox>
          </w:sdtPr>
          <w:sdtContent>
            <w:tc>
              <w:tcPr>
                <w:tcW w:w="147" w:type="pct"/>
                <w:vAlign w:val="center"/>
              </w:tcPr>
              <w:p w14:paraId="7BC527B5" w14:textId="6C718351" w:rsidR="003460FD" w:rsidRPr="00D80A72" w:rsidRDefault="00D927B8"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559135A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7E948149" w14:textId="77777777" w:rsidTr="00612644">
        <w:trPr>
          <w:trHeight w:val="509"/>
        </w:trPr>
        <w:sdt>
          <w:sdtPr>
            <w:id w:val="-1829352310"/>
            <w14:checkbox>
              <w14:checked w14:val="1"/>
              <w14:checkedState w14:val="2612" w14:font="MS Gothic"/>
              <w14:uncheckedState w14:val="2610" w14:font="MS Gothic"/>
            </w14:checkbox>
          </w:sdtPr>
          <w:sdtContent>
            <w:tc>
              <w:tcPr>
                <w:tcW w:w="145" w:type="pct"/>
                <w:vAlign w:val="center"/>
              </w:tcPr>
              <w:p w14:paraId="28EFAF29" w14:textId="18754DDD"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E1F8AB2"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751185271"/>
            <w14:checkbox>
              <w14:checked w14:val="0"/>
              <w14:checkedState w14:val="2612" w14:font="MS Gothic"/>
              <w14:uncheckedState w14:val="2610" w14:font="MS Gothic"/>
            </w14:checkbox>
          </w:sdtPr>
          <w:sdtContent>
            <w:tc>
              <w:tcPr>
                <w:tcW w:w="147" w:type="pct"/>
                <w:vAlign w:val="center"/>
              </w:tcPr>
              <w:p w14:paraId="6B18771F"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49EE3C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3E1A8DFA" w14:textId="77777777" w:rsidTr="00612644">
        <w:trPr>
          <w:trHeight w:val="509"/>
        </w:trPr>
        <w:sdt>
          <w:sdtPr>
            <w:id w:val="-1295361672"/>
            <w14:checkbox>
              <w14:checked w14:val="0"/>
              <w14:checkedState w14:val="2612" w14:font="MS Gothic"/>
              <w14:uncheckedState w14:val="2610" w14:font="MS Gothic"/>
            </w14:checkbox>
          </w:sdtPr>
          <w:sdtContent>
            <w:tc>
              <w:tcPr>
                <w:tcW w:w="145" w:type="pct"/>
                <w:vAlign w:val="center"/>
              </w:tcPr>
              <w:p w14:paraId="2230B85F"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21DC8E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539422097"/>
            <w14:checkbox>
              <w14:checked w14:val="0"/>
              <w14:checkedState w14:val="2612" w14:font="MS Gothic"/>
              <w14:uncheckedState w14:val="2610" w14:font="MS Gothic"/>
            </w14:checkbox>
          </w:sdtPr>
          <w:sdtContent>
            <w:tc>
              <w:tcPr>
                <w:tcW w:w="147" w:type="pct"/>
                <w:vAlign w:val="center"/>
              </w:tcPr>
              <w:p w14:paraId="0BB08509"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0DEC523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71D2D39C" w14:textId="77777777" w:rsidTr="00612644">
        <w:trPr>
          <w:trHeight w:val="509"/>
        </w:trPr>
        <w:sdt>
          <w:sdtPr>
            <w:id w:val="468096051"/>
            <w14:checkbox>
              <w14:checked w14:val="0"/>
              <w14:checkedState w14:val="2612" w14:font="MS Gothic"/>
              <w14:uncheckedState w14:val="2610" w14:font="MS Gothic"/>
            </w14:checkbox>
          </w:sdtPr>
          <w:sdtContent>
            <w:tc>
              <w:tcPr>
                <w:tcW w:w="145" w:type="pct"/>
                <w:vAlign w:val="center"/>
              </w:tcPr>
              <w:p w14:paraId="1BC577AE"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18D091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995574982"/>
            <w14:checkbox>
              <w14:checked w14:val="1"/>
              <w14:checkedState w14:val="2612" w14:font="MS Gothic"/>
              <w14:uncheckedState w14:val="2610" w14:font="MS Gothic"/>
            </w14:checkbox>
          </w:sdtPr>
          <w:sdtContent>
            <w:tc>
              <w:tcPr>
                <w:tcW w:w="147" w:type="pct"/>
                <w:vAlign w:val="center"/>
              </w:tcPr>
              <w:p w14:paraId="1AA321CF" w14:textId="593F1E7C" w:rsidR="003460FD" w:rsidRPr="00D80A72" w:rsidRDefault="00D927B8"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7F54C33C"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693A31F2" w14:textId="77777777" w:rsidTr="00612644">
        <w:trPr>
          <w:trHeight w:val="509"/>
        </w:trPr>
        <w:sdt>
          <w:sdtPr>
            <w:id w:val="70478801"/>
            <w14:checkbox>
              <w14:checked w14:val="0"/>
              <w14:checkedState w14:val="2612" w14:font="MS Gothic"/>
              <w14:uncheckedState w14:val="2610" w14:font="MS Gothic"/>
            </w14:checkbox>
          </w:sdtPr>
          <w:sdtContent>
            <w:tc>
              <w:tcPr>
                <w:tcW w:w="145" w:type="pct"/>
                <w:vAlign w:val="center"/>
              </w:tcPr>
              <w:p w14:paraId="2611D450" w14:textId="77A21B97"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50AC626" w14:textId="21096FFC"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710090619"/>
            <w14:checkbox>
              <w14:checked w14:val="0"/>
              <w14:checkedState w14:val="2612" w14:font="MS Gothic"/>
              <w14:uncheckedState w14:val="2610" w14:font="MS Gothic"/>
            </w14:checkbox>
          </w:sdtPr>
          <w:sdtContent>
            <w:tc>
              <w:tcPr>
                <w:tcW w:w="147" w:type="pct"/>
                <w:vAlign w:val="center"/>
              </w:tcPr>
              <w:p w14:paraId="59606569" w14:textId="6F71BDA6"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621F6388" w14:textId="7985695C"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400D052D" w14:textId="77777777" w:rsidR="003460FD" w:rsidRPr="00543176" w:rsidRDefault="003460FD" w:rsidP="003460FD">
      <w:pPr>
        <w:pStyle w:val="Normal"/>
        <w:rPr>
          <w:rFonts w:ascii="Trebuchet MS" w:hAnsi="Trebuchet MS"/>
        </w:rPr>
      </w:pPr>
    </w:p>
    <w:p w14:paraId="4E8C72C7" w14:textId="77777777" w:rsidR="003460FD" w:rsidRPr="00045ED4" w:rsidRDefault="003460FD" w:rsidP="003460FD">
      <w:pPr>
        <w:pStyle w:val="Normal"/>
        <w:jc w:val="both"/>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7D1C178D" w14:textId="77777777" w:rsidR="003460FD" w:rsidRPr="00045ED4" w:rsidRDefault="003460FD" w:rsidP="003460FD">
      <w:pPr>
        <w:pStyle w:val="Normal"/>
        <w:jc w:val="both"/>
        <w:rPr>
          <w:rFonts w:ascii="Trebuchet MS" w:hAnsi="Trebuchet MS"/>
        </w:rPr>
      </w:pPr>
    </w:p>
    <w:p w14:paraId="4DB70DFD"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02A0745C"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609CB1E8"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7661EBDE" w14:textId="77777777" w:rsidR="003460FD" w:rsidRPr="0048182D" w:rsidRDefault="003460FD" w:rsidP="003460FD">
      <w:pPr>
        <w:pStyle w:val="Normal"/>
        <w:jc w:val="both"/>
        <w:rPr>
          <w:rFonts w:ascii="Trebuchet MS" w:hAnsi="Trebuchet MS"/>
          <w:lang w:val="it-IT"/>
        </w:rPr>
      </w:pPr>
    </w:p>
    <w:p w14:paraId="6C9FA67D" w14:textId="0A67A5A7" w:rsidR="003460FD"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7F1BA8" w:rsidRPr="00663AD4">
        <w:rPr>
          <w:rFonts w:ascii="Trebuchet MS" w:hAnsi="Trebuchet MS"/>
          <w:b/>
          <w:bCs/>
          <w:lang w:val="it-IT"/>
        </w:rPr>
        <w:t xml:space="preserve"> </w:t>
      </w:r>
      <w:r w:rsidR="006A5EC3">
        <w:rPr>
          <w:rFonts w:ascii="Trebuchet MS" w:hAnsi="Trebuchet MS"/>
          <w:b/>
          <w:bCs/>
          <w:lang w:val="it-IT"/>
        </w:rPr>
        <w:t>4</w:t>
      </w:r>
      <w:r w:rsidR="00D927B8"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7F1BA8" w:rsidRPr="00663AD4">
        <w:rPr>
          <w:rFonts w:ascii="Trebuchet MS" w:hAnsi="Trebuchet MS"/>
          <w:b/>
          <w:bCs/>
          <w:lang w:val="it-IT"/>
        </w:rPr>
        <w:t>R&amp;</w:t>
      </w:r>
      <w:r w:rsidR="00E118C4">
        <w:rPr>
          <w:rFonts w:ascii="Trebuchet MS" w:hAnsi="Trebuchet MS"/>
          <w:b/>
          <w:bCs/>
          <w:lang w:val="it-IT"/>
        </w:rPr>
        <w:t>C</w:t>
      </w:r>
      <w:r w:rsidR="007F1BA8" w:rsidRPr="00663AD4">
        <w:rPr>
          <w:rFonts w:ascii="Trebuchet MS" w:hAnsi="Trebuchet MS"/>
          <w:b/>
          <w:bCs/>
          <w:lang w:val="it-IT"/>
        </w:rPr>
        <w:t xml:space="preserve"> S</w:t>
      </w:r>
      <w:r w:rsidR="00E118C4">
        <w:rPr>
          <w:rFonts w:ascii="Trebuchet MS" w:hAnsi="Trebuchet MS"/>
          <w:b/>
          <w:bCs/>
          <w:lang w:val="it-IT"/>
        </w:rPr>
        <w:t>RL</w:t>
      </w:r>
      <w:r w:rsidRPr="00663AD4">
        <w:rPr>
          <w:rFonts w:ascii="Trebuchet MS" w:hAnsi="Trebuchet MS"/>
          <w:b/>
          <w:bCs/>
        </w:rPr>
        <w:t>.</w:t>
      </w:r>
    </w:p>
    <w:p w14:paraId="48E8ED8A" w14:textId="77777777" w:rsidR="007F1BA8" w:rsidRPr="007F1BA8" w:rsidRDefault="007F1BA8" w:rsidP="003460FD">
      <w:pPr>
        <w:pStyle w:val="Normal"/>
        <w:jc w:val="both"/>
        <w:rPr>
          <w:rFonts w:ascii="Trebuchet MS" w:hAnsi="Trebuchet MS"/>
          <w:lang w:val="it-IT"/>
        </w:rPr>
      </w:pPr>
    </w:p>
    <w:p w14:paraId="43C3098A"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2C51BDFD" w14:textId="77777777" w:rsidR="003460FD" w:rsidRPr="00543176" w:rsidRDefault="003460FD" w:rsidP="003460FD">
      <w:pPr>
        <w:pStyle w:val="Normal"/>
        <w:jc w:val="both"/>
        <w:rPr>
          <w:rFonts w:ascii="Trebuchet MS" w:hAnsi="Trebuchet MS"/>
          <w:szCs w:val="20"/>
          <w:lang w:val="it-IT"/>
        </w:rPr>
      </w:pPr>
    </w:p>
    <w:p w14:paraId="7E788A82" w14:textId="6274D097" w:rsidR="007F1BA8" w:rsidRDefault="007F1BA8" w:rsidP="007F1BA8">
      <w:pPr>
        <w:pStyle w:val="Normal"/>
        <w:rPr>
          <w:rFonts w:ascii="Trebuchet MS" w:hAnsi="Trebuchet MS"/>
          <w:szCs w:val="20"/>
          <w:lang w:val="it-IT"/>
        </w:rPr>
      </w:pPr>
      <w:r w:rsidRPr="007F1BA8">
        <w:rPr>
          <w:rFonts w:ascii="Trebuchet MS" w:hAnsi="Trebuchet MS"/>
          <w:szCs w:val="20"/>
          <w:lang w:val="it-IT"/>
        </w:rPr>
        <w:t xml:space="preserve">Le principali fasi caratterizzanti il servizio di </w:t>
      </w:r>
      <w:r w:rsidR="009007A9">
        <w:rPr>
          <w:rFonts w:ascii="Trebuchet MS" w:hAnsi="Trebuchet MS"/>
          <w:szCs w:val="20"/>
          <w:lang w:val="it-IT"/>
        </w:rPr>
        <w:t>manutenzione degli impianti frigoriferi</w:t>
      </w:r>
      <w:r w:rsidRPr="007F1BA8">
        <w:rPr>
          <w:rFonts w:ascii="Trebuchet MS" w:hAnsi="Trebuchet MS"/>
          <w:szCs w:val="20"/>
          <w:lang w:val="it-IT"/>
        </w:rPr>
        <w:t xml:space="preserve"> sono:</w:t>
      </w:r>
    </w:p>
    <w:p w14:paraId="085BF8AB" w14:textId="77777777" w:rsidR="007F1BA8" w:rsidRPr="007F1BA8" w:rsidRDefault="007F1BA8" w:rsidP="007F1BA8">
      <w:pPr>
        <w:pStyle w:val="Normal"/>
        <w:rPr>
          <w:rFonts w:ascii="Trebuchet MS" w:hAnsi="Trebuchet MS"/>
          <w:szCs w:val="20"/>
          <w:lang w:val="it-IT"/>
        </w:rPr>
      </w:pPr>
    </w:p>
    <w:p w14:paraId="71669329" w14:textId="3A1C4241" w:rsidR="007F1BA8" w:rsidRPr="007F1BA8" w:rsidRDefault="007F1BA8" w:rsidP="007F1BA8">
      <w:pPr>
        <w:pStyle w:val="Normal"/>
        <w:numPr>
          <w:ilvl w:val="0"/>
          <w:numId w:val="21"/>
        </w:numPr>
        <w:rPr>
          <w:rFonts w:ascii="Trebuchet MS" w:hAnsi="Trebuchet MS"/>
          <w:szCs w:val="20"/>
          <w:lang w:val="it-IT"/>
        </w:rPr>
      </w:pPr>
      <w:r w:rsidRPr="007F1BA8">
        <w:rPr>
          <w:rFonts w:ascii="Trebuchet MS" w:hAnsi="Trebuchet MS"/>
          <w:szCs w:val="20"/>
          <w:lang w:val="it-IT"/>
        </w:rPr>
        <w:t>arrivo nel piazzale dello Stabilimento e parcheggio del mezzo in prossimità dell’officina manutenzione</w:t>
      </w:r>
    </w:p>
    <w:p w14:paraId="37813DD2" w14:textId="7590AC99" w:rsidR="003460FD" w:rsidRDefault="007F1BA8" w:rsidP="007F1BA8">
      <w:pPr>
        <w:pStyle w:val="Normal"/>
        <w:numPr>
          <w:ilvl w:val="0"/>
          <w:numId w:val="21"/>
        </w:numPr>
        <w:jc w:val="both"/>
        <w:rPr>
          <w:rFonts w:ascii="Trebuchet MS" w:hAnsi="Trebuchet MS"/>
          <w:szCs w:val="20"/>
          <w:lang w:val="it-IT"/>
        </w:rPr>
      </w:pPr>
      <w:r w:rsidRPr="007F1BA8">
        <w:rPr>
          <w:rFonts w:ascii="Trebuchet MS" w:hAnsi="Trebuchet MS"/>
          <w:szCs w:val="20"/>
          <w:lang w:val="it-IT"/>
        </w:rPr>
        <w:t>esecuzione dell’attività di manutenzione oggetto della chiamata da parte del committente. Questa potrà essere eseguita all’interno dello stabilimento, nella zona antistante l’area produzione, qualora dovesse interessare l’essiccatore, oppure all’esterno, nel caso di interventi sui chiller. È inoltre possibile lo svolgimento dell’attività nell’officina manutenzione nel caso dovessero essere necessarie attrezzature specifiche.</w:t>
      </w:r>
    </w:p>
    <w:p w14:paraId="3A8F069F" w14:textId="77777777" w:rsidR="007F1BA8" w:rsidRDefault="007F1BA8" w:rsidP="007F1BA8">
      <w:pPr>
        <w:pStyle w:val="Normal"/>
        <w:jc w:val="both"/>
        <w:rPr>
          <w:rFonts w:ascii="Trebuchet MS" w:hAnsi="Trebuchet MS"/>
        </w:rPr>
      </w:pPr>
    </w:p>
    <w:p w14:paraId="742D7C06"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0FFBF11D" w14:textId="77777777" w:rsidR="003460FD" w:rsidRPr="00543176" w:rsidRDefault="003460FD" w:rsidP="003460FD">
      <w:pPr>
        <w:pStyle w:val="Normal"/>
        <w:jc w:val="both"/>
        <w:rPr>
          <w:rFonts w:ascii="Trebuchet MS" w:hAnsi="Trebuchet MS"/>
          <w:szCs w:val="20"/>
          <w:lang w:val="it-IT"/>
        </w:rPr>
      </w:pPr>
    </w:p>
    <w:p w14:paraId="41B21E5B" w14:textId="68CD3996" w:rsidR="003460FD" w:rsidRDefault="007F1BA8" w:rsidP="00855CF3">
      <w:pPr>
        <w:pStyle w:val="Normal"/>
        <w:jc w:val="both"/>
        <w:rPr>
          <w:rFonts w:ascii="Trebuchet MS" w:hAnsi="Trebuchet MS"/>
          <w:szCs w:val="20"/>
          <w:lang w:val="it-IT"/>
        </w:rPr>
      </w:pPr>
      <w:r w:rsidRPr="007F1BA8">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svolge il servizio di manutenzione degli impianti frigoriferi. Questi sono riportati nell’</w:t>
      </w:r>
      <w:r w:rsidRPr="00663AD4">
        <w:rPr>
          <w:rFonts w:ascii="Trebuchet MS" w:hAnsi="Trebuchet MS"/>
          <w:b/>
          <w:bCs/>
          <w:szCs w:val="20"/>
          <w:lang w:val="it-IT"/>
        </w:rPr>
        <w:t>Allegato A - Matrice di Valutazione dei rischi da interferenza</w:t>
      </w:r>
      <w:r w:rsidRPr="007F1BA8">
        <w:rPr>
          <w:rFonts w:ascii="Trebuchet MS" w:hAnsi="Trebuchet MS"/>
          <w:szCs w:val="20"/>
          <w:lang w:val="it-IT"/>
        </w:rPr>
        <w:t>.</w:t>
      </w:r>
    </w:p>
    <w:p w14:paraId="49A3EC4D" w14:textId="77777777" w:rsidR="007F1BA8" w:rsidRDefault="007F1BA8" w:rsidP="00855CF3">
      <w:pPr>
        <w:pStyle w:val="Normal"/>
        <w:jc w:val="both"/>
        <w:rPr>
          <w:rFonts w:ascii="Trebuchet MS" w:hAnsi="Trebuchet MS"/>
        </w:rPr>
      </w:pPr>
    </w:p>
    <w:p w14:paraId="30C57D42" w14:textId="6B0E9559" w:rsidR="00855CF3" w:rsidRPr="00D80A72" w:rsidRDefault="001406C6" w:rsidP="00CA015D">
      <w:pPr>
        <w:pStyle w:val="Titolo4"/>
        <w:numPr>
          <w:ilvl w:val="0"/>
          <w:numId w:val="19"/>
        </w:numPr>
        <w:rPr>
          <w:lang w:val="it-IT"/>
        </w:rPr>
      </w:pPr>
      <w:bookmarkStart w:id="32" w:name="_Toc156394281"/>
      <w:r>
        <w:rPr>
          <w:lang w:val="it-IT"/>
        </w:rPr>
        <w:t>NICOLETTI DIEGO</w:t>
      </w:r>
      <w:bookmarkEnd w:id="32"/>
      <w:r>
        <w:rPr>
          <w:lang w:val="it-IT"/>
        </w:rPr>
        <w:t xml:space="preserve"> </w:t>
      </w:r>
    </w:p>
    <w:p w14:paraId="236325C5"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7EB707D8" w14:textId="1E578606" w:rsidR="003460FD" w:rsidRDefault="00674B41" w:rsidP="00855CF3">
      <w:pPr>
        <w:pStyle w:val="Normal"/>
        <w:jc w:val="both"/>
        <w:rPr>
          <w:rFonts w:ascii="Trebuchet MS" w:hAnsi="Trebuchet MS"/>
        </w:rPr>
      </w:pPr>
      <w:r w:rsidRPr="00674B41">
        <w:rPr>
          <w:rFonts w:ascii="Trebuchet MS" w:hAnsi="Trebuchet MS"/>
        </w:rPr>
        <w:t>Il contratto di appalto, avente una durata annuale, prevede lo svolgimento del servizio di manutenzione di tutte le aree verdi presenti all’interno del perimetro dello stabilimento, comprensivo della raccolta delle olive.</w:t>
      </w:r>
    </w:p>
    <w:p w14:paraId="607B124B" w14:textId="77777777" w:rsidR="00674B41" w:rsidRDefault="00674B41" w:rsidP="00855CF3">
      <w:pPr>
        <w:pStyle w:val="Normal"/>
        <w:jc w:val="both"/>
        <w:rPr>
          <w:rFonts w:ascii="Trebuchet MS" w:hAnsi="Trebuchet MS"/>
        </w:rPr>
      </w:pPr>
    </w:p>
    <w:p w14:paraId="1A9744E7"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383B0159" w14:textId="77777777" w:rsidR="003460FD" w:rsidRPr="00543176" w:rsidRDefault="003460FD" w:rsidP="003460FD">
      <w:pPr>
        <w:pStyle w:val="Normal"/>
        <w:jc w:val="both"/>
        <w:rPr>
          <w:rFonts w:ascii="Trebuchet MS" w:hAnsi="Trebuchet MS"/>
          <w:szCs w:val="20"/>
          <w:lang w:val="it-IT"/>
        </w:rPr>
      </w:pPr>
    </w:p>
    <w:p w14:paraId="4AAF8C59"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BA80414"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37A34FD8" w14:textId="77777777" w:rsidTr="00612644">
        <w:trPr>
          <w:trHeight w:val="509"/>
        </w:trPr>
        <w:sdt>
          <w:sdtPr>
            <w:id w:val="-1285190388"/>
            <w14:checkbox>
              <w14:checked w14:val="0"/>
              <w14:checkedState w14:val="2612" w14:font="MS Gothic"/>
              <w14:uncheckedState w14:val="2610" w14:font="MS Gothic"/>
            </w14:checkbox>
          </w:sdtPr>
          <w:sdtContent>
            <w:tc>
              <w:tcPr>
                <w:tcW w:w="145" w:type="pct"/>
                <w:vAlign w:val="center"/>
              </w:tcPr>
              <w:p w14:paraId="07B153A1"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8E1EB3B"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410191817"/>
            <w14:checkbox>
              <w14:checked w14:val="0"/>
              <w14:checkedState w14:val="2612" w14:font="MS Gothic"/>
              <w14:uncheckedState w14:val="2610" w14:font="MS Gothic"/>
            </w14:checkbox>
          </w:sdtPr>
          <w:sdtContent>
            <w:tc>
              <w:tcPr>
                <w:tcW w:w="147" w:type="pct"/>
                <w:vAlign w:val="center"/>
              </w:tcPr>
              <w:p w14:paraId="4E0A028F"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711116C4"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19D62EF6" w14:textId="77777777" w:rsidTr="00612644">
        <w:trPr>
          <w:trHeight w:val="509"/>
        </w:trPr>
        <w:sdt>
          <w:sdtPr>
            <w:id w:val="1863775519"/>
            <w14:checkbox>
              <w14:checked w14:val="0"/>
              <w14:checkedState w14:val="2612" w14:font="MS Gothic"/>
              <w14:uncheckedState w14:val="2610" w14:font="MS Gothic"/>
            </w14:checkbox>
          </w:sdtPr>
          <w:sdtContent>
            <w:tc>
              <w:tcPr>
                <w:tcW w:w="145" w:type="pct"/>
                <w:vAlign w:val="center"/>
              </w:tcPr>
              <w:p w14:paraId="0F3AE804"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1E38D0F"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11789656"/>
            <w14:checkbox>
              <w14:checked w14:val="0"/>
              <w14:checkedState w14:val="2612" w14:font="MS Gothic"/>
              <w14:uncheckedState w14:val="2610" w14:font="MS Gothic"/>
            </w14:checkbox>
          </w:sdtPr>
          <w:sdtContent>
            <w:tc>
              <w:tcPr>
                <w:tcW w:w="147" w:type="pct"/>
                <w:vAlign w:val="center"/>
              </w:tcPr>
              <w:p w14:paraId="71A76DB6"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3F28C339"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1E77FD56" w14:textId="77777777" w:rsidTr="00612644">
        <w:trPr>
          <w:trHeight w:val="509"/>
        </w:trPr>
        <w:sdt>
          <w:sdtPr>
            <w:id w:val="-2092690279"/>
            <w14:checkbox>
              <w14:checked w14:val="0"/>
              <w14:checkedState w14:val="2612" w14:font="MS Gothic"/>
              <w14:uncheckedState w14:val="2610" w14:font="MS Gothic"/>
            </w14:checkbox>
          </w:sdtPr>
          <w:sdtContent>
            <w:tc>
              <w:tcPr>
                <w:tcW w:w="145" w:type="pct"/>
                <w:vAlign w:val="center"/>
              </w:tcPr>
              <w:p w14:paraId="48D45142" w14:textId="5FB6D979" w:rsidR="003460FD" w:rsidRPr="00D80A72" w:rsidRDefault="00674B41"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43E2C2B"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839032914"/>
            <w14:checkbox>
              <w14:checked w14:val="0"/>
              <w14:checkedState w14:val="2612" w14:font="MS Gothic"/>
              <w14:uncheckedState w14:val="2610" w14:font="MS Gothic"/>
            </w14:checkbox>
          </w:sdtPr>
          <w:sdtContent>
            <w:tc>
              <w:tcPr>
                <w:tcW w:w="147" w:type="pct"/>
                <w:vAlign w:val="center"/>
              </w:tcPr>
              <w:p w14:paraId="30312345"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822EA00"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0575323B" w14:textId="77777777" w:rsidTr="00612644">
        <w:trPr>
          <w:trHeight w:val="509"/>
        </w:trPr>
        <w:sdt>
          <w:sdtPr>
            <w:id w:val="840442521"/>
            <w14:checkbox>
              <w14:checked w14:val="0"/>
              <w14:checkedState w14:val="2612" w14:font="MS Gothic"/>
              <w14:uncheckedState w14:val="2610" w14:font="MS Gothic"/>
            </w14:checkbox>
          </w:sdtPr>
          <w:sdtContent>
            <w:tc>
              <w:tcPr>
                <w:tcW w:w="145" w:type="pct"/>
                <w:vAlign w:val="center"/>
              </w:tcPr>
              <w:p w14:paraId="7C3E7EF7"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499C8D0"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501725274"/>
            <w14:checkbox>
              <w14:checked w14:val="0"/>
              <w14:checkedState w14:val="2612" w14:font="MS Gothic"/>
              <w14:uncheckedState w14:val="2610" w14:font="MS Gothic"/>
            </w14:checkbox>
          </w:sdtPr>
          <w:sdtContent>
            <w:tc>
              <w:tcPr>
                <w:tcW w:w="147" w:type="pct"/>
                <w:vAlign w:val="center"/>
              </w:tcPr>
              <w:p w14:paraId="1AB98970"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5ADA582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3B105EA8" w14:textId="77777777" w:rsidTr="00612644">
        <w:trPr>
          <w:trHeight w:val="509"/>
        </w:trPr>
        <w:sdt>
          <w:sdtPr>
            <w:id w:val="430091423"/>
            <w14:checkbox>
              <w14:checked w14:val="0"/>
              <w14:checkedState w14:val="2612" w14:font="MS Gothic"/>
              <w14:uncheckedState w14:val="2610" w14:font="MS Gothic"/>
            </w14:checkbox>
          </w:sdtPr>
          <w:sdtContent>
            <w:tc>
              <w:tcPr>
                <w:tcW w:w="145" w:type="pct"/>
                <w:vAlign w:val="center"/>
              </w:tcPr>
              <w:p w14:paraId="7C14B548"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17B7FA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209569334"/>
            <w14:checkbox>
              <w14:checked w14:val="0"/>
              <w14:checkedState w14:val="2612" w14:font="MS Gothic"/>
              <w14:uncheckedState w14:val="2610" w14:font="MS Gothic"/>
            </w14:checkbox>
          </w:sdtPr>
          <w:sdtContent>
            <w:tc>
              <w:tcPr>
                <w:tcW w:w="147" w:type="pct"/>
                <w:vAlign w:val="center"/>
              </w:tcPr>
              <w:p w14:paraId="39DDAE58"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08763D0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520917C9" w14:textId="77777777" w:rsidTr="00612644">
        <w:trPr>
          <w:trHeight w:val="509"/>
        </w:trPr>
        <w:sdt>
          <w:sdtPr>
            <w:id w:val="-25484779"/>
            <w14:checkbox>
              <w14:checked w14:val="0"/>
              <w14:checkedState w14:val="2612" w14:font="MS Gothic"/>
              <w14:uncheckedState w14:val="2610" w14:font="MS Gothic"/>
            </w14:checkbox>
          </w:sdtPr>
          <w:sdtContent>
            <w:tc>
              <w:tcPr>
                <w:tcW w:w="145" w:type="pct"/>
                <w:vAlign w:val="center"/>
              </w:tcPr>
              <w:p w14:paraId="7E0C2B71"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3EB9B24"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967124009"/>
            <w14:checkbox>
              <w14:checked w14:val="1"/>
              <w14:checkedState w14:val="2612" w14:font="MS Gothic"/>
              <w14:uncheckedState w14:val="2610" w14:font="MS Gothic"/>
            </w14:checkbox>
          </w:sdtPr>
          <w:sdtContent>
            <w:tc>
              <w:tcPr>
                <w:tcW w:w="147" w:type="pct"/>
                <w:vAlign w:val="center"/>
              </w:tcPr>
              <w:p w14:paraId="70AB8F1D" w14:textId="14479696" w:rsidR="003460FD" w:rsidRPr="00D80A72" w:rsidRDefault="00674B41"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009E3FFA"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5ECAA52F" w14:textId="77777777" w:rsidTr="00612644">
        <w:trPr>
          <w:trHeight w:val="509"/>
        </w:trPr>
        <w:sdt>
          <w:sdtPr>
            <w:id w:val="-742408610"/>
            <w14:checkbox>
              <w14:checked w14:val="0"/>
              <w14:checkedState w14:val="2612" w14:font="MS Gothic"/>
              <w14:uncheckedState w14:val="2610" w14:font="MS Gothic"/>
            </w14:checkbox>
          </w:sdtPr>
          <w:sdtContent>
            <w:tc>
              <w:tcPr>
                <w:tcW w:w="145" w:type="pct"/>
                <w:vAlign w:val="center"/>
              </w:tcPr>
              <w:p w14:paraId="4DBAEBE8" w14:textId="325032F8"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6F8F734" w14:textId="49C01B33"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183586487"/>
            <w14:checkbox>
              <w14:checked w14:val="0"/>
              <w14:checkedState w14:val="2612" w14:font="MS Gothic"/>
              <w14:uncheckedState w14:val="2610" w14:font="MS Gothic"/>
            </w14:checkbox>
          </w:sdtPr>
          <w:sdtContent>
            <w:tc>
              <w:tcPr>
                <w:tcW w:w="147" w:type="pct"/>
                <w:vAlign w:val="center"/>
              </w:tcPr>
              <w:p w14:paraId="68304A26" w14:textId="41A261CE"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1F997FDB" w14:textId="0D8F0411"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41E25C2D" w14:textId="77777777" w:rsidR="003460FD" w:rsidRPr="00543176" w:rsidRDefault="003460FD" w:rsidP="003460FD">
      <w:pPr>
        <w:pStyle w:val="Normal"/>
        <w:rPr>
          <w:rFonts w:ascii="Trebuchet MS" w:hAnsi="Trebuchet MS"/>
        </w:rPr>
      </w:pPr>
    </w:p>
    <w:p w14:paraId="23F70DB4" w14:textId="77777777" w:rsidR="003460FD" w:rsidRPr="00045ED4" w:rsidRDefault="003460FD" w:rsidP="003460FD">
      <w:pPr>
        <w:pStyle w:val="Normal"/>
        <w:jc w:val="both"/>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57D586AF" w14:textId="77777777" w:rsidR="003460FD" w:rsidRPr="00045ED4" w:rsidRDefault="003460FD" w:rsidP="003460FD">
      <w:pPr>
        <w:pStyle w:val="Normal"/>
        <w:jc w:val="both"/>
        <w:rPr>
          <w:rFonts w:ascii="Trebuchet MS" w:hAnsi="Trebuchet MS"/>
        </w:rPr>
      </w:pPr>
    </w:p>
    <w:p w14:paraId="4778E1BF"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03794690"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5E94C48C"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0C451E95" w14:textId="77777777" w:rsidR="003460FD" w:rsidRPr="0048182D" w:rsidRDefault="003460FD" w:rsidP="003460FD">
      <w:pPr>
        <w:pStyle w:val="Normal"/>
        <w:jc w:val="both"/>
        <w:rPr>
          <w:rFonts w:ascii="Trebuchet MS" w:hAnsi="Trebuchet MS"/>
          <w:lang w:val="it-IT"/>
        </w:rPr>
      </w:pPr>
    </w:p>
    <w:p w14:paraId="52B2E6EF" w14:textId="32E6C246" w:rsidR="003460FD" w:rsidRPr="00543176"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674B41" w:rsidRPr="00663AD4">
        <w:rPr>
          <w:rFonts w:ascii="Trebuchet MS" w:hAnsi="Trebuchet MS"/>
          <w:b/>
          <w:bCs/>
          <w:lang w:val="it-IT"/>
        </w:rPr>
        <w:t xml:space="preserve"> </w:t>
      </w:r>
      <w:r w:rsidR="006A5EC3">
        <w:rPr>
          <w:rFonts w:ascii="Trebuchet MS" w:hAnsi="Trebuchet MS"/>
          <w:b/>
          <w:bCs/>
          <w:lang w:val="it-IT"/>
        </w:rPr>
        <w:t>5</w:t>
      </w:r>
      <w:r w:rsidR="00674B41"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E118C4">
        <w:rPr>
          <w:rFonts w:ascii="Trebuchet MS" w:hAnsi="Trebuchet MS"/>
          <w:b/>
          <w:bCs/>
          <w:lang w:val="it-IT"/>
        </w:rPr>
        <w:t>Nicoletti Diego</w:t>
      </w:r>
      <w:r w:rsidRPr="00663AD4">
        <w:rPr>
          <w:rFonts w:ascii="Trebuchet MS" w:hAnsi="Trebuchet MS"/>
          <w:b/>
          <w:bCs/>
        </w:rPr>
        <w:t>.</w:t>
      </w:r>
    </w:p>
    <w:p w14:paraId="3452507E" w14:textId="77777777" w:rsidR="003460FD" w:rsidRPr="00543176" w:rsidRDefault="003460FD" w:rsidP="003460FD">
      <w:pPr>
        <w:pStyle w:val="Normal"/>
        <w:jc w:val="both"/>
        <w:rPr>
          <w:rFonts w:ascii="Trebuchet MS" w:hAnsi="Trebuchet MS"/>
        </w:rPr>
      </w:pPr>
    </w:p>
    <w:p w14:paraId="54E6BA4E"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32861595" w14:textId="77777777" w:rsidR="003460FD" w:rsidRPr="00543176" w:rsidRDefault="003460FD" w:rsidP="003460FD">
      <w:pPr>
        <w:pStyle w:val="Normal"/>
        <w:jc w:val="both"/>
        <w:rPr>
          <w:rFonts w:ascii="Trebuchet MS" w:hAnsi="Trebuchet MS"/>
          <w:szCs w:val="20"/>
          <w:lang w:val="it-IT"/>
        </w:rPr>
      </w:pPr>
    </w:p>
    <w:p w14:paraId="19512C31" w14:textId="77777777" w:rsidR="00674B41" w:rsidRDefault="00674B41" w:rsidP="00674B41">
      <w:pPr>
        <w:pStyle w:val="Normal"/>
        <w:rPr>
          <w:rFonts w:ascii="Trebuchet MS" w:hAnsi="Trebuchet MS"/>
          <w:szCs w:val="20"/>
          <w:lang w:val="it-IT"/>
        </w:rPr>
      </w:pPr>
      <w:r w:rsidRPr="00674B41">
        <w:rPr>
          <w:rFonts w:ascii="Trebuchet MS" w:hAnsi="Trebuchet MS"/>
          <w:szCs w:val="20"/>
          <w:lang w:val="it-IT"/>
        </w:rPr>
        <w:t>Le principali fasi caratterizzanti il servizio di manutenzione delle aree verdi:</w:t>
      </w:r>
    </w:p>
    <w:p w14:paraId="583098F7" w14:textId="77777777" w:rsidR="00674B41" w:rsidRPr="00674B41" w:rsidRDefault="00674B41" w:rsidP="00674B41">
      <w:pPr>
        <w:pStyle w:val="Normal"/>
        <w:rPr>
          <w:rFonts w:ascii="Trebuchet MS" w:hAnsi="Trebuchet MS"/>
          <w:szCs w:val="20"/>
          <w:lang w:val="it-IT"/>
        </w:rPr>
      </w:pPr>
    </w:p>
    <w:p w14:paraId="5A191B35" w14:textId="577E87C5" w:rsidR="00674B41" w:rsidRPr="00674B41" w:rsidRDefault="00674B41" w:rsidP="00674B41">
      <w:pPr>
        <w:pStyle w:val="Normal"/>
        <w:numPr>
          <w:ilvl w:val="0"/>
          <w:numId w:val="22"/>
        </w:numPr>
        <w:rPr>
          <w:rFonts w:ascii="Trebuchet MS" w:hAnsi="Trebuchet MS"/>
          <w:szCs w:val="20"/>
          <w:lang w:val="it-IT"/>
        </w:rPr>
      </w:pPr>
      <w:r w:rsidRPr="00674B41">
        <w:rPr>
          <w:rFonts w:ascii="Trebuchet MS" w:hAnsi="Trebuchet MS"/>
          <w:szCs w:val="20"/>
          <w:lang w:val="it-IT"/>
        </w:rPr>
        <w:t>esecuzione manutenzione aiuole presenti all’interno del perimetro dello stabilimento;</w:t>
      </w:r>
    </w:p>
    <w:p w14:paraId="10359E11" w14:textId="11AD7407" w:rsidR="00674B41" w:rsidRPr="00674B41" w:rsidRDefault="00674B41" w:rsidP="00674B41">
      <w:pPr>
        <w:pStyle w:val="Normal"/>
        <w:numPr>
          <w:ilvl w:val="0"/>
          <w:numId w:val="22"/>
        </w:numPr>
        <w:rPr>
          <w:rFonts w:ascii="Trebuchet MS" w:hAnsi="Trebuchet MS"/>
          <w:szCs w:val="20"/>
          <w:lang w:val="it-IT"/>
        </w:rPr>
      </w:pPr>
      <w:r w:rsidRPr="00674B41">
        <w:rPr>
          <w:rFonts w:ascii="Trebuchet MS" w:hAnsi="Trebuchet MS"/>
          <w:szCs w:val="20"/>
          <w:lang w:val="it-IT"/>
        </w:rPr>
        <w:t>esecuzione manutenzione ulivi presenti all’interno del perimetro dello stabilimento;</w:t>
      </w:r>
    </w:p>
    <w:p w14:paraId="4581C358" w14:textId="3463B50A" w:rsidR="003460FD" w:rsidRDefault="00674B41" w:rsidP="00674B41">
      <w:pPr>
        <w:pStyle w:val="Normal"/>
        <w:numPr>
          <w:ilvl w:val="0"/>
          <w:numId w:val="22"/>
        </w:numPr>
        <w:jc w:val="both"/>
        <w:rPr>
          <w:rFonts w:ascii="Trebuchet MS" w:hAnsi="Trebuchet MS"/>
          <w:szCs w:val="20"/>
          <w:lang w:val="it-IT"/>
        </w:rPr>
      </w:pPr>
      <w:r w:rsidRPr="00674B41">
        <w:rPr>
          <w:rFonts w:ascii="Trebuchet MS" w:hAnsi="Trebuchet MS"/>
          <w:szCs w:val="20"/>
          <w:lang w:val="it-IT"/>
        </w:rPr>
        <w:t>raccolta annuale delle olive.</w:t>
      </w:r>
    </w:p>
    <w:p w14:paraId="6A2DEB0B" w14:textId="77777777" w:rsidR="00674B41" w:rsidRDefault="00674B41" w:rsidP="00674B41">
      <w:pPr>
        <w:pStyle w:val="Normal"/>
        <w:jc w:val="both"/>
        <w:rPr>
          <w:rFonts w:ascii="Trebuchet MS" w:hAnsi="Trebuchet MS"/>
        </w:rPr>
      </w:pPr>
    </w:p>
    <w:p w14:paraId="1E2FEB4D"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2F62A4C4" w14:textId="77777777" w:rsidR="003460FD" w:rsidRPr="00543176" w:rsidRDefault="003460FD" w:rsidP="003460FD">
      <w:pPr>
        <w:pStyle w:val="Normal"/>
        <w:jc w:val="both"/>
        <w:rPr>
          <w:rFonts w:ascii="Trebuchet MS" w:hAnsi="Trebuchet MS"/>
          <w:szCs w:val="20"/>
          <w:lang w:val="it-IT"/>
        </w:rPr>
      </w:pPr>
    </w:p>
    <w:p w14:paraId="0EAE8F10" w14:textId="70577FF8" w:rsidR="003460FD" w:rsidRDefault="00674B41" w:rsidP="00855CF3">
      <w:pPr>
        <w:pStyle w:val="Normal"/>
        <w:jc w:val="both"/>
        <w:rPr>
          <w:rFonts w:ascii="Trebuchet MS" w:hAnsi="Trebuchet MS"/>
          <w:szCs w:val="20"/>
          <w:lang w:val="it-IT"/>
        </w:rPr>
      </w:pPr>
      <w:r w:rsidRPr="00674B41">
        <w:rPr>
          <w:rFonts w:ascii="Trebuchet MS" w:hAnsi="Trebuchet MS"/>
          <w:szCs w:val="20"/>
          <w:lang w:val="it-IT"/>
        </w:rPr>
        <w:t xml:space="preserve">I rischi specifici presenti nell’ambiente di lavoro e incidenti sulle attività oggetto dell’appalto sono stati </w:t>
      </w:r>
      <w:r w:rsidRPr="00674B41">
        <w:rPr>
          <w:rFonts w:ascii="Trebuchet MS" w:hAnsi="Trebuchet MS"/>
          <w:szCs w:val="20"/>
          <w:lang w:val="it-IT"/>
        </w:rPr>
        <w:lastRenderedPageBreak/>
        <w:t>valutati e gestiti nell’ambito del DVR aziendale; tuttavia, nell’esecuzione degli interventi previsti dal contratto, questi potrebbero rivelarsi tali anche per l’Impresa che svolge il servizio di manutenzione delle aree verdi presenti all’interno del perimetro dello stabilimento. Questi sono riportati nell’</w:t>
      </w:r>
      <w:r w:rsidRPr="00663AD4">
        <w:rPr>
          <w:rFonts w:ascii="Trebuchet MS" w:hAnsi="Trebuchet MS"/>
          <w:b/>
          <w:bCs/>
          <w:szCs w:val="20"/>
          <w:lang w:val="it-IT"/>
        </w:rPr>
        <w:t>Allegato A - Matrice di Valutazione dei rischi da interferenza.</w:t>
      </w:r>
    </w:p>
    <w:p w14:paraId="66AF5B89" w14:textId="77777777" w:rsidR="00674B41" w:rsidRDefault="00674B41" w:rsidP="00855CF3">
      <w:pPr>
        <w:pStyle w:val="Normal"/>
        <w:jc w:val="both"/>
        <w:rPr>
          <w:rFonts w:ascii="Trebuchet MS" w:hAnsi="Trebuchet MS"/>
        </w:rPr>
      </w:pPr>
    </w:p>
    <w:p w14:paraId="556B8980" w14:textId="13B81BA1" w:rsidR="00855CF3" w:rsidRPr="00D80A72" w:rsidRDefault="00E118C4" w:rsidP="00CA015D">
      <w:pPr>
        <w:pStyle w:val="Titolo4"/>
        <w:numPr>
          <w:ilvl w:val="0"/>
          <w:numId w:val="19"/>
        </w:numPr>
        <w:rPr>
          <w:lang w:val="it-IT"/>
        </w:rPr>
      </w:pPr>
      <w:bookmarkStart w:id="33" w:name="_Toc156394282"/>
      <w:r>
        <w:rPr>
          <w:lang w:val="it-IT"/>
        </w:rPr>
        <w:t>GR SRL</w:t>
      </w:r>
      <w:r w:rsidR="006A5EC3">
        <w:rPr>
          <w:lang w:val="it-IT"/>
        </w:rPr>
        <w:t xml:space="preserve"> / ADRIATICA SUD SERVICE SRL</w:t>
      </w:r>
      <w:bookmarkEnd w:id="33"/>
    </w:p>
    <w:p w14:paraId="1986E2D9"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1233E85B" w14:textId="1824D7BA" w:rsidR="003460FD" w:rsidRDefault="00674B41" w:rsidP="00855CF3">
      <w:pPr>
        <w:pStyle w:val="Normal"/>
        <w:jc w:val="both"/>
        <w:rPr>
          <w:rFonts w:ascii="Trebuchet MS" w:hAnsi="Trebuchet MS"/>
        </w:rPr>
      </w:pPr>
      <w:r w:rsidRPr="00674B41">
        <w:rPr>
          <w:rFonts w:ascii="Trebuchet MS" w:hAnsi="Trebuchet MS"/>
        </w:rPr>
        <w:t>Il contratto di appalto, avente una durata annuale, prevede la gestione dei distributori automatici di cibi e bevande all’interno dello stabilimento mediante l’utilizzo di macchine di proprietà dell’appaltatore.</w:t>
      </w:r>
    </w:p>
    <w:p w14:paraId="1070C696" w14:textId="77777777" w:rsidR="00674B41" w:rsidRDefault="00674B41" w:rsidP="00855CF3">
      <w:pPr>
        <w:pStyle w:val="Normal"/>
        <w:jc w:val="both"/>
        <w:rPr>
          <w:rFonts w:ascii="Trebuchet MS" w:hAnsi="Trebuchet MS"/>
        </w:rPr>
      </w:pPr>
    </w:p>
    <w:p w14:paraId="19E6A3C7"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4025B9B2" w14:textId="77777777" w:rsidR="003460FD" w:rsidRPr="00543176" w:rsidRDefault="003460FD" w:rsidP="003460FD">
      <w:pPr>
        <w:pStyle w:val="Normal"/>
        <w:jc w:val="both"/>
        <w:rPr>
          <w:rFonts w:ascii="Trebuchet MS" w:hAnsi="Trebuchet MS"/>
          <w:szCs w:val="20"/>
          <w:lang w:val="it-IT"/>
        </w:rPr>
      </w:pPr>
    </w:p>
    <w:p w14:paraId="0251C88B"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16873F09"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20CAF0F8" w14:textId="77777777" w:rsidTr="00612644">
        <w:trPr>
          <w:trHeight w:val="509"/>
        </w:trPr>
        <w:sdt>
          <w:sdtPr>
            <w:id w:val="1788852025"/>
            <w14:checkbox>
              <w14:checked w14:val="1"/>
              <w14:checkedState w14:val="2612" w14:font="MS Gothic"/>
              <w14:uncheckedState w14:val="2610" w14:font="MS Gothic"/>
            </w14:checkbox>
          </w:sdtPr>
          <w:sdtContent>
            <w:tc>
              <w:tcPr>
                <w:tcW w:w="145" w:type="pct"/>
                <w:vAlign w:val="center"/>
              </w:tcPr>
              <w:p w14:paraId="5D89FB23" w14:textId="32E51463" w:rsidR="003460FD" w:rsidRPr="00D80A72" w:rsidRDefault="00674B41"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1744768"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2100375527"/>
            <w14:checkbox>
              <w14:checked w14:val="0"/>
              <w14:checkedState w14:val="2612" w14:font="MS Gothic"/>
              <w14:uncheckedState w14:val="2610" w14:font="MS Gothic"/>
            </w14:checkbox>
          </w:sdtPr>
          <w:sdtContent>
            <w:tc>
              <w:tcPr>
                <w:tcW w:w="147" w:type="pct"/>
                <w:vAlign w:val="center"/>
              </w:tcPr>
              <w:p w14:paraId="34E42484"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F59BD9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662FC922" w14:textId="77777777" w:rsidTr="00612644">
        <w:trPr>
          <w:trHeight w:val="509"/>
        </w:trPr>
        <w:sdt>
          <w:sdtPr>
            <w:id w:val="193351165"/>
            <w14:checkbox>
              <w14:checked w14:val="0"/>
              <w14:checkedState w14:val="2612" w14:font="MS Gothic"/>
              <w14:uncheckedState w14:val="2610" w14:font="MS Gothic"/>
            </w14:checkbox>
          </w:sdtPr>
          <w:sdtContent>
            <w:tc>
              <w:tcPr>
                <w:tcW w:w="145" w:type="pct"/>
                <w:vAlign w:val="center"/>
              </w:tcPr>
              <w:p w14:paraId="248B2CE4"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0A45F5A8"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134067949"/>
            <w14:checkbox>
              <w14:checked w14:val="0"/>
              <w14:checkedState w14:val="2612" w14:font="MS Gothic"/>
              <w14:uncheckedState w14:val="2610" w14:font="MS Gothic"/>
            </w14:checkbox>
          </w:sdtPr>
          <w:sdtContent>
            <w:tc>
              <w:tcPr>
                <w:tcW w:w="147" w:type="pct"/>
                <w:vAlign w:val="center"/>
              </w:tcPr>
              <w:p w14:paraId="38EDE4CE"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96F843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67BC83C2" w14:textId="77777777" w:rsidTr="00612644">
        <w:trPr>
          <w:trHeight w:val="509"/>
        </w:trPr>
        <w:sdt>
          <w:sdtPr>
            <w:id w:val="1712542007"/>
            <w14:checkbox>
              <w14:checked w14:val="0"/>
              <w14:checkedState w14:val="2612" w14:font="MS Gothic"/>
              <w14:uncheckedState w14:val="2610" w14:font="MS Gothic"/>
            </w14:checkbox>
          </w:sdtPr>
          <w:sdtContent>
            <w:tc>
              <w:tcPr>
                <w:tcW w:w="145" w:type="pct"/>
                <w:vAlign w:val="center"/>
              </w:tcPr>
              <w:p w14:paraId="5243FC0F" w14:textId="135296ED" w:rsidR="003460FD" w:rsidRPr="00D80A72" w:rsidRDefault="00674B41"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529BC12"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23124583"/>
            <w14:checkbox>
              <w14:checked w14:val="0"/>
              <w14:checkedState w14:val="2612" w14:font="MS Gothic"/>
              <w14:uncheckedState w14:val="2610" w14:font="MS Gothic"/>
            </w14:checkbox>
          </w:sdtPr>
          <w:sdtContent>
            <w:tc>
              <w:tcPr>
                <w:tcW w:w="147" w:type="pct"/>
                <w:vAlign w:val="center"/>
              </w:tcPr>
              <w:p w14:paraId="7D20B23C"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A62B4B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04234D6A" w14:textId="77777777" w:rsidTr="00612644">
        <w:trPr>
          <w:trHeight w:val="509"/>
        </w:trPr>
        <w:sdt>
          <w:sdtPr>
            <w:id w:val="-827587380"/>
            <w14:checkbox>
              <w14:checked w14:val="0"/>
              <w14:checkedState w14:val="2612" w14:font="MS Gothic"/>
              <w14:uncheckedState w14:val="2610" w14:font="MS Gothic"/>
            </w14:checkbox>
          </w:sdtPr>
          <w:sdtContent>
            <w:tc>
              <w:tcPr>
                <w:tcW w:w="145" w:type="pct"/>
                <w:vAlign w:val="center"/>
              </w:tcPr>
              <w:p w14:paraId="4617A628"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44E2FF7"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379824267"/>
            <w14:checkbox>
              <w14:checked w14:val="0"/>
              <w14:checkedState w14:val="2612" w14:font="MS Gothic"/>
              <w14:uncheckedState w14:val="2610" w14:font="MS Gothic"/>
            </w14:checkbox>
          </w:sdtPr>
          <w:sdtContent>
            <w:tc>
              <w:tcPr>
                <w:tcW w:w="147" w:type="pct"/>
                <w:vAlign w:val="center"/>
              </w:tcPr>
              <w:p w14:paraId="1692CBA2"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189AC279"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2A0DD42A" w14:textId="77777777" w:rsidTr="00612644">
        <w:trPr>
          <w:trHeight w:val="509"/>
        </w:trPr>
        <w:sdt>
          <w:sdtPr>
            <w:id w:val="-1813549845"/>
            <w14:checkbox>
              <w14:checked w14:val="0"/>
              <w14:checkedState w14:val="2612" w14:font="MS Gothic"/>
              <w14:uncheckedState w14:val="2610" w14:font="MS Gothic"/>
            </w14:checkbox>
          </w:sdtPr>
          <w:sdtContent>
            <w:tc>
              <w:tcPr>
                <w:tcW w:w="145" w:type="pct"/>
                <w:vAlign w:val="center"/>
              </w:tcPr>
              <w:p w14:paraId="595D8A7D"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496B2F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062860546"/>
            <w14:checkbox>
              <w14:checked w14:val="1"/>
              <w14:checkedState w14:val="2612" w14:font="MS Gothic"/>
              <w14:uncheckedState w14:val="2610" w14:font="MS Gothic"/>
            </w14:checkbox>
          </w:sdtPr>
          <w:sdtContent>
            <w:tc>
              <w:tcPr>
                <w:tcW w:w="147" w:type="pct"/>
                <w:vAlign w:val="center"/>
              </w:tcPr>
              <w:p w14:paraId="545D0B4B" w14:textId="0D966865" w:rsidR="003460FD" w:rsidRPr="00D80A72" w:rsidRDefault="00674B41"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10871A6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4BA46D22" w14:textId="77777777" w:rsidTr="00612644">
        <w:trPr>
          <w:trHeight w:val="509"/>
        </w:trPr>
        <w:sdt>
          <w:sdtPr>
            <w:id w:val="1337656704"/>
            <w14:checkbox>
              <w14:checked w14:val="0"/>
              <w14:checkedState w14:val="2612" w14:font="MS Gothic"/>
              <w14:uncheckedState w14:val="2610" w14:font="MS Gothic"/>
            </w14:checkbox>
          </w:sdtPr>
          <w:sdtContent>
            <w:tc>
              <w:tcPr>
                <w:tcW w:w="145" w:type="pct"/>
                <w:vAlign w:val="center"/>
              </w:tcPr>
              <w:p w14:paraId="6F911FCE"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D7E05CB"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343975912"/>
            <w14:checkbox>
              <w14:checked w14:val="0"/>
              <w14:checkedState w14:val="2612" w14:font="MS Gothic"/>
              <w14:uncheckedState w14:val="2610" w14:font="MS Gothic"/>
            </w14:checkbox>
          </w:sdtPr>
          <w:sdtContent>
            <w:tc>
              <w:tcPr>
                <w:tcW w:w="147" w:type="pct"/>
                <w:vAlign w:val="center"/>
              </w:tcPr>
              <w:p w14:paraId="56B0FC36"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5EC877AF"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65C6B41B" w14:textId="77777777" w:rsidTr="00612644">
        <w:trPr>
          <w:trHeight w:val="509"/>
        </w:trPr>
        <w:sdt>
          <w:sdtPr>
            <w:id w:val="-1401439290"/>
            <w14:checkbox>
              <w14:checked w14:val="0"/>
              <w14:checkedState w14:val="2612" w14:font="MS Gothic"/>
              <w14:uncheckedState w14:val="2610" w14:font="MS Gothic"/>
            </w14:checkbox>
          </w:sdtPr>
          <w:sdtContent>
            <w:tc>
              <w:tcPr>
                <w:tcW w:w="145" w:type="pct"/>
                <w:vAlign w:val="center"/>
              </w:tcPr>
              <w:p w14:paraId="4447B6DE" w14:textId="66451512"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E3F4914" w14:textId="03464595"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493756736"/>
            <w14:checkbox>
              <w14:checked w14:val="0"/>
              <w14:checkedState w14:val="2612" w14:font="MS Gothic"/>
              <w14:uncheckedState w14:val="2610" w14:font="MS Gothic"/>
            </w14:checkbox>
          </w:sdtPr>
          <w:sdtContent>
            <w:tc>
              <w:tcPr>
                <w:tcW w:w="147" w:type="pct"/>
                <w:vAlign w:val="center"/>
              </w:tcPr>
              <w:p w14:paraId="2CE3435B" w14:textId="042CECAF"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259BD1A7" w14:textId="4A80B723"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7DFB9527" w14:textId="77777777" w:rsidR="003460FD" w:rsidRPr="00543176" w:rsidRDefault="003460FD" w:rsidP="003460FD">
      <w:pPr>
        <w:pStyle w:val="Normal"/>
        <w:rPr>
          <w:rFonts w:ascii="Trebuchet MS" w:hAnsi="Trebuchet MS"/>
        </w:rPr>
      </w:pPr>
    </w:p>
    <w:p w14:paraId="3795F746" w14:textId="77777777" w:rsidR="003460FD" w:rsidRPr="00045ED4" w:rsidRDefault="003460FD" w:rsidP="003460FD">
      <w:pPr>
        <w:pStyle w:val="Normal"/>
        <w:jc w:val="both"/>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0F3C06E2" w14:textId="77777777" w:rsidR="003460FD" w:rsidRPr="00045ED4" w:rsidRDefault="003460FD" w:rsidP="003460FD">
      <w:pPr>
        <w:pStyle w:val="Normal"/>
        <w:jc w:val="both"/>
        <w:rPr>
          <w:rFonts w:ascii="Trebuchet MS" w:hAnsi="Trebuchet MS"/>
        </w:rPr>
      </w:pPr>
    </w:p>
    <w:p w14:paraId="662EE020"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2F591BF2"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0891D11C"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5D0FC981" w14:textId="77777777" w:rsidR="003460FD" w:rsidRPr="0048182D" w:rsidRDefault="003460FD" w:rsidP="003460FD">
      <w:pPr>
        <w:pStyle w:val="Normal"/>
        <w:jc w:val="both"/>
        <w:rPr>
          <w:rFonts w:ascii="Trebuchet MS" w:hAnsi="Trebuchet MS"/>
          <w:lang w:val="it-IT"/>
        </w:rPr>
      </w:pPr>
    </w:p>
    <w:p w14:paraId="41B24BC1" w14:textId="7C0546D0" w:rsidR="003460FD" w:rsidRPr="00543176"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674B41" w:rsidRPr="00663AD4">
        <w:rPr>
          <w:rFonts w:ascii="Trebuchet MS" w:hAnsi="Trebuchet MS"/>
          <w:b/>
          <w:bCs/>
          <w:lang w:val="it-IT"/>
        </w:rPr>
        <w:t xml:space="preserve"> </w:t>
      </w:r>
      <w:r w:rsidR="006A5EC3">
        <w:rPr>
          <w:rFonts w:ascii="Trebuchet MS" w:hAnsi="Trebuchet MS"/>
          <w:b/>
          <w:bCs/>
          <w:lang w:val="it-IT"/>
        </w:rPr>
        <w:t>6</w:t>
      </w:r>
      <w:r w:rsidR="00674B41"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E118C4">
        <w:rPr>
          <w:rFonts w:ascii="Trebuchet MS" w:hAnsi="Trebuchet MS"/>
          <w:b/>
          <w:bCs/>
          <w:lang w:val="it-IT"/>
        </w:rPr>
        <w:t>GR S.r.l.</w:t>
      </w:r>
      <w:r w:rsidRPr="00045ED4">
        <w:rPr>
          <w:rFonts w:ascii="Trebuchet MS" w:hAnsi="Trebuchet MS"/>
        </w:rPr>
        <w:t>.</w:t>
      </w:r>
    </w:p>
    <w:p w14:paraId="7011088C" w14:textId="77777777" w:rsidR="003460FD" w:rsidRPr="00543176" w:rsidRDefault="003460FD" w:rsidP="003460FD">
      <w:pPr>
        <w:pStyle w:val="Normal"/>
        <w:jc w:val="both"/>
        <w:rPr>
          <w:rFonts w:ascii="Trebuchet MS" w:hAnsi="Trebuchet MS"/>
        </w:rPr>
      </w:pPr>
    </w:p>
    <w:p w14:paraId="5881D01B"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07196F5C" w14:textId="77777777" w:rsidR="003460FD" w:rsidRPr="00543176" w:rsidRDefault="003460FD" w:rsidP="003460FD">
      <w:pPr>
        <w:pStyle w:val="Normal"/>
        <w:jc w:val="both"/>
        <w:rPr>
          <w:rFonts w:ascii="Trebuchet MS" w:hAnsi="Trebuchet MS"/>
          <w:szCs w:val="20"/>
          <w:lang w:val="it-IT"/>
        </w:rPr>
      </w:pPr>
    </w:p>
    <w:p w14:paraId="76FB5703" w14:textId="77777777" w:rsidR="00674B41" w:rsidRDefault="00674B41" w:rsidP="00674B41">
      <w:pPr>
        <w:pStyle w:val="Normal"/>
        <w:rPr>
          <w:rFonts w:ascii="Trebuchet MS" w:hAnsi="Trebuchet MS"/>
          <w:szCs w:val="20"/>
          <w:lang w:val="it-IT"/>
        </w:rPr>
      </w:pPr>
      <w:r w:rsidRPr="00674B41">
        <w:rPr>
          <w:rFonts w:ascii="Trebuchet MS" w:hAnsi="Trebuchet MS"/>
          <w:szCs w:val="20"/>
          <w:lang w:val="it-IT"/>
        </w:rPr>
        <w:t>Le principali fasi caratterizzanti il servizio di gestione dei distributori automatici di cibi/bevande sono:</w:t>
      </w:r>
    </w:p>
    <w:p w14:paraId="29107A10" w14:textId="77777777" w:rsidR="00674B41" w:rsidRPr="00674B41" w:rsidRDefault="00674B41" w:rsidP="00674B41">
      <w:pPr>
        <w:pStyle w:val="Normal"/>
        <w:rPr>
          <w:rFonts w:ascii="Trebuchet MS" w:hAnsi="Trebuchet MS"/>
          <w:szCs w:val="20"/>
          <w:lang w:val="it-IT"/>
        </w:rPr>
      </w:pPr>
    </w:p>
    <w:p w14:paraId="23460D05" w14:textId="1EAA20C2" w:rsidR="00674B41" w:rsidRPr="00674B41" w:rsidRDefault="00674B41" w:rsidP="00674B41">
      <w:pPr>
        <w:pStyle w:val="Normal"/>
        <w:numPr>
          <w:ilvl w:val="0"/>
          <w:numId w:val="23"/>
        </w:numPr>
        <w:rPr>
          <w:rFonts w:ascii="Trebuchet MS" w:hAnsi="Trebuchet MS"/>
          <w:szCs w:val="20"/>
          <w:lang w:val="it-IT"/>
        </w:rPr>
      </w:pPr>
      <w:r w:rsidRPr="00674B41">
        <w:rPr>
          <w:rFonts w:ascii="Trebuchet MS" w:hAnsi="Trebuchet MS"/>
          <w:szCs w:val="20"/>
          <w:lang w:val="it-IT"/>
        </w:rPr>
        <w:t>operazioni di rifornimento dei distributori presenti in azienda;</w:t>
      </w:r>
    </w:p>
    <w:p w14:paraId="516E4744" w14:textId="3E35E09E" w:rsidR="00674B41" w:rsidRPr="00674B41" w:rsidRDefault="00674B41" w:rsidP="00674B41">
      <w:pPr>
        <w:pStyle w:val="Normal"/>
        <w:numPr>
          <w:ilvl w:val="0"/>
          <w:numId w:val="23"/>
        </w:numPr>
        <w:rPr>
          <w:rFonts w:ascii="Trebuchet MS" w:hAnsi="Trebuchet MS"/>
          <w:szCs w:val="20"/>
          <w:lang w:val="it-IT"/>
        </w:rPr>
      </w:pPr>
      <w:r w:rsidRPr="00674B41">
        <w:rPr>
          <w:rFonts w:ascii="Trebuchet MS" w:hAnsi="Trebuchet MS"/>
          <w:szCs w:val="20"/>
          <w:lang w:val="it-IT"/>
        </w:rPr>
        <w:t>operazioni di pulizia e lavaggio dei distributori presenti in azienda;</w:t>
      </w:r>
    </w:p>
    <w:p w14:paraId="14A1A8B0" w14:textId="21656898" w:rsidR="003460FD" w:rsidRDefault="00674B41" w:rsidP="00674B41">
      <w:pPr>
        <w:pStyle w:val="Normal"/>
        <w:numPr>
          <w:ilvl w:val="0"/>
          <w:numId w:val="23"/>
        </w:numPr>
        <w:jc w:val="both"/>
        <w:rPr>
          <w:rFonts w:ascii="Trebuchet MS" w:hAnsi="Trebuchet MS"/>
          <w:szCs w:val="20"/>
          <w:lang w:val="it-IT"/>
        </w:rPr>
      </w:pPr>
      <w:r w:rsidRPr="00674B41">
        <w:rPr>
          <w:rFonts w:ascii="Trebuchet MS" w:hAnsi="Trebuchet MS"/>
          <w:szCs w:val="20"/>
          <w:lang w:val="it-IT"/>
        </w:rPr>
        <w:t>operazioni occasionali di manutenzione/riparazione dei distributori.</w:t>
      </w:r>
    </w:p>
    <w:p w14:paraId="6C0B9BA0" w14:textId="77777777" w:rsidR="00674B41" w:rsidRDefault="00674B41" w:rsidP="00674B41">
      <w:pPr>
        <w:pStyle w:val="Normal"/>
        <w:jc w:val="both"/>
        <w:rPr>
          <w:rFonts w:ascii="Trebuchet MS" w:hAnsi="Trebuchet MS"/>
        </w:rPr>
      </w:pPr>
    </w:p>
    <w:p w14:paraId="18D12801"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2AF86D74" w14:textId="77777777" w:rsidR="003460FD" w:rsidRPr="00543176" w:rsidRDefault="003460FD" w:rsidP="003460FD">
      <w:pPr>
        <w:pStyle w:val="Normal"/>
        <w:jc w:val="both"/>
        <w:rPr>
          <w:rFonts w:ascii="Trebuchet MS" w:hAnsi="Trebuchet MS"/>
          <w:szCs w:val="20"/>
          <w:lang w:val="it-IT"/>
        </w:rPr>
      </w:pPr>
    </w:p>
    <w:p w14:paraId="140C4216" w14:textId="28792CE4" w:rsidR="003460FD" w:rsidRDefault="00674B41" w:rsidP="00855CF3">
      <w:pPr>
        <w:pStyle w:val="Normal"/>
        <w:jc w:val="both"/>
        <w:rPr>
          <w:rFonts w:ascii="Trebuchet MS" w:hAnsi="Trebuchet MS"/>
          <w:szCs w:val="20"/>
          <w:lang w:val="it-IT"/>
        </w:rPr>
      </w:pPr>
      <w:r w:rsidRPr="00674B41">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gestisce i distributori automatici di cibo e bavande. Questi sono riportati nell’</w:t>
      </w:r>
      <w:r w:rsidRPr="00663AD4">
        <w:rPr>
          <w:rFonts w:ascii="Trebuchet MS" w:hAnsi="Trebuchet MS"/>
          <w:b/>
          <w:bCs/>
          <w:szCs w:val="20"/>
          <w:lang w:val="it-IT"/>
        </w:rPr>
        <w:t>Allegato</w:t>
      </w:r>
      <w:r w:rsidR="00663AD4" w:rsidRPr="00663AD4">
        <w:rPr>
          <w:rFonts w:ascii="Trebuchet MS" w:hAnsi="Trebuchet MS"/>
          <w:b/>
          <w:bCs/>
          <w:szCs w:val="20"/>
          <w:lang w:val="it-IT"/>
        </w:rPr>
        <w:t xml:space="preserve"> </w:t>
      </w:r>
      <w:r w:rsidRPr="00663AD4">
        <w:rPr>
          <w:rFonts w:ascii="Trebuchet MS" w:hAnsi="Trebuchet MS"/>
          <w:b/>
          <w:bCs/>
          <w:szCs w:val="20"/>
          <w:lang w:val="it-IT"/>
        </w:rPr>
        <w:t>A</w:t>
      </w:r>
      <w:r w:rsidR="000F7DAE" w:rsidRPr="00663AD4">
        <w:rPr>
          <w:rFonts w:ascii="Trebuchet MS" w:hAnsi="Trebuchet MS"/>
          <w:b/>
          <w:bCs/>
          <w:szCs w:val="20"/>
          <w:lang w:val="it-IT"/>
        </w:rPr>
        <w:t xml:space="preserve"> </w:t>
      </w:r>
      <w:r w:rsidRPr="00663AD4">
        <w:rPr>
          <w:rFonts w:ascii="Trebuchet MS" w:hAnsi="Trebuchet MS"/>
          <w:b/>
          <w:bCs/>
          <w:szCs w:val="20"/>
          <w:lang w:val="it-IT"/>
        </w:rPr>
        <w:t>- Matrice di Valutazione dei rischi da interferenza</w:t>
      </w:r>
      <w:r w:rsidRPr="00674B41">
        <w:rPr>
          <w:rFonts w:ascii="Trebuchet MS" w:hAnsi="Trebuchet MS"/>
          <w:szCs w:val="20"/>
          <w:lang w:val="it-IT"/>
        </w:rPr>
        <w:t>.</w:t>
      </w:r>
    </w:p>
    <w:p w14:paraId="40FC2DB5" w14:textId="77777777" w:rsidR="00674B41" w:rsidRDefault="00674B41" w:rsidP="00855CF3">
      <w:pPr>
        <w:pStyle w:val="Normal"/>
        <w:jc w:val="both"/>
        <w:rPr>
          <w:rFonts w:ascii="Trebuchet MS" w:hAnsi="Trebuchet MS"/>
        </w:rPr>
      </w:pPr>
    </w:p>
    <w:p w14:paraId="5A34EC78" w14:textId="77777777" w:rsidR="00897F8E" w:rsidRDefault="00897F8E" w:rsidP="00855CF3">
      <w:pPr>
        <w:pStyle w:val="Normal"/>
        <w:jc w:val="both"/>
        <w:rPr>
          <w:rFonts w:ascii="Trebuchet MS" w:hAnsi="Trebuchet MS"/>
        </w:rPr>
      </w:pPr>
    </w:p>
    <w:p w14:paraId="6E1EB7CD" w14:textId="3F2203B5" w:rsidR="00855CF3" w:rsidRPr="00D80A72" w:rsidRDefault="00500DC4" w:rsidP="00CA015D">
      <w:pPr>
        <w:pStyle w:val="Titolo4"/>
        <w:numPr>
          <w:ilvl w:val="0"/>
          <w:numId w:val="19"/>
        </w:numPr>
        <w:rPr>
          <w:lang w:val="it-IT"/>
        </w:rPr>
      </w:pPr>
      <w:bookmarkStart w:id="34" w:name="_Toc156394283"/>
      <w:r>
        <w:rPr>
          <w:lang w:val="it-IT"/>
        </w:rPr>
        <w:lastRenderedPageBreak/>
        <w:t>STILL S.P.A.</w:t>
      </w:r>
      <w:bookmarkEnd w:id="34"/>
    </w:p>
    <w:p w14:paraId="2B7E207F"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70E0AC3A" w14:textId="34BA28A8" w:rsidR="003460FD" w:rsidRDefault="00855CF3" w:rsidP="00855CF3">
      <w:pPr>
        <w:pStyle w:val="Normal"/>
        <w:jc w:val="both"/>
        <w:rPr>
          <w:rFonts w:ascii="Trebuchet MS" w:hAnsi="Trebuchet MS"/>
        </w:rPr>
      </w:pPr>
      <w:r w:rsidRPr="007A06F8">
        <w:rPr>
          <w:rFonts w:ascii="Trebuchet MS" w:hAnsi="Trebuchet MS"/>
        </w:rPr>
        <w:t>Il contratto di appalto, avente una durata annuale, prevede lo svolgimento del servizio di</w:t>
      </w:r>
      <w:r w:rsidR="007A06F8" w:rsidRPr="007A06F8">
        <w:rPr>
          <w:rFonts w:ascii="Trebuchet MS" w:hAnsi="Trebuchet MS"/>
          <w:lang w:val="it-IT"/>
        </w:rPr>
        <w:t xml:space="preserve"> manutenzione dei carrelli elevatori</w:t>
      </w:r>
      <w:r w:rsidRPr="007A06F8">
        <w:rPr>
          <w:rFonts w:ascii="Trebuchet MS" w:hAnsi="Trebuchet MS"/>
        </w:rPr>
        <w:t>.</w:t>
      </w:r>
    </w:p>
    <w:p w14:paraId="49FB798A" w14:textId="77777777" w:rsidR="00C03684" w:rsidRDefault="00C03684" w:rsidP="00855CF3">
      <w:pPr>
        <w:pStyle w:val="Normal"/>
        <w:jc w:val="both"/>
        <w:rPr>
          <w:rFonts w:ascii="Trebuchet MS" w:hAnsi="Trebuchet MS"/>
        </w:rPr>
      </w:pPr>
    </w:p>
    <w:p w14:paraId="389585CB" w14:textId="77777777" w:rsidR="003460FD" w:rsidRPr="007A06F8" w:rsidRDefault="003460FD" w:rsidP="003460FD">
      <w:pPr>
        <w:pStyle w:val="Normal"/>
        <w:jc w:val="both"/>
        <w:rPr>
          <w:rFonts w:ascii="Trebuchet MS" w:hAnsi="Trebuchet MS"/>
          <w:b/>
          <w:szCs w:val="20"/>
          <w:u w:val="single"/>
          <w:lang w:val="it-IT"/>
        </w:rPr>
      </w:pPr>
      <w:r w:rsidRPr="007A06F8">
        <w:rPr>
          <w:rFonts w:ascii="Trebuchet MS" w:hAnsi="Trebuchet MS"/>
          <w:b/>
          <w:szCs w:val="20"/>
          <w:u w:val="single"/>
          <w:lang w:val="it-IT"/>
        </w:rPr>
        <w:t>Aree di Lavoro</w:t>
      </w:r>
    </w:p>
    <w:p w14:paraId="5B3A7CBC" w14:textId="77777777" w:rsidR="003460FD" w:rsidRPr="007A06F8" w:rsidRDefault="003460FD" w:rsidP="003460FD">
      <w:pPr>
        <w:pStyle w:val="Normal"/>
        <w:jc w:val="both"/>
        <w:rPr>
          <w:rFonts w:ascii="Trebuchet MS" w:hAnsi="Trebuchet MS"/>
          <w:szCs w:val="20"/>
          <w:lang w:val="it-IT"/>
        </w:rPr>
      </w:pPr>
    </w:p>
    <w:p w14:paraId="6DD016C7" w14:textId="77777777" w:rsidR="003460FD" w:rsidRPr="007A06F8" w:rsidRDefault="003460FD" w:rsidP="003460FD">
      <w:pPr>
        <w:pStyle w:val="Normal"/>
        <w:jc w:val="both"/>
        <w:rPr>
          <w:rFonts w:ascii="Trebuchet MS" w:hAnsi="Trebuchet MS"/>
        </w:rPr>
      </w:pPr>
      <w:r w:rsidRPr="007A06F8">
        <w:rPr>
          <w:rFonts w:ascii="Trebuchet MS" w:hAnsi="Trebuchet MS"/>
          <w:szCs w:val="20"/>
          <w:lang w:val="it-IT"/>
        </w:rPr>
        <w:t>Di seguito sono specificate (quadratino barrato) le aree dove saranno svolte le attività oggetto dell’appalto:</w:t>
      </w:r>
    </w:p>
    <w:p w14:paraId="6306D25E" w14:textId="77777777" w:rsidR="003460FD" w:rsidRPr="007A06F8"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7A06F8" w14:paraId="1319A71D" w14:textId="77777777" w:rsidTr="00612644">
        <w:trPr>
          <w:trHeight w:val="509"/>
        </w:trPr>
        <w:sdt>
          <w:sdtPr>
            <w:id w:val="-1212653539"/>
            <w14:checkbox>
              <w14:checked w14:val="0"/>
              <w14:checkedState w14:val="2612" w14:font="MS Gothic"/>
              <w14:uncheckedState w14:val="2610" w14:font="MS Gothic"/>
            </w14:checkbox>
          </w:sdtPr>
          <w:sdtContent>
            <w:tc>
              <w:tcPr>
                <w:tcW w:w="145" w:type="pct"/>
                <w:vAlign w:val="center"/>
              </w:tcPr>
              <w:p w14:paraId="17C14694" w14:textId="77777777" w:rsidR="003460FD" w:rsidRPr="007A06F8" w:rsidRDefault="003460FD" w:rsidP="00612644">
                <w:pPr>
                  <w:autoSpaceDE w:val="0"/>
                  <w:autoSpaceDN w:val="0"/>
                  <w:adjustRightInd w:val="0"/>
                  <w:ind w:left="-1"/>
                  <w:jc w:val="left"/>
                </w:pPr>
                <w:r w:rsidRPr="007A06F8">
                  <w:rPr>
                    <w:rFonts w:ascii="MS Gothic" w:eastAsia="MS Gothic" w:hAnsi="MS Gothic" w:hint="eastAsia"/>
                  </w:rPr>
                  <w:t>☐</w:t>
                </w:r>
              </w:p>
            </w:tc>
          </w:sdtContent>
        </w:sdt>
        <w:tc>
          <w:tcPr>
            <w:tcW w:w="2500" w:type="pct"/>
            <w:vAlign w:val="center"/>
          </w:tcPr>
          <w:p w14:paraId="6CBD5ADA" w14:textId="77777777" w:rsidR="003460FD" w:rsidRPr="007A06F8" w:rsidRDefault="003460FD" w:rsidP="00612644">
            <w:pPr>
              <w:autoSpaceDE w:val="0"/>
              <w:autoSpaceDN w:val="0"/>
              <w:adjustRightInd w:val="0"/>
              <w:spacing w:line="225" w:lineRule="exact"/>
              <w:ind w:left="222" w:right="-1"/>
              <w:jc w:val="left"/>
              <w:rPr>
                <w:rFonts w:eastAsia="PMingLiU" w:cs="Arial"/>
                <w:color w:val="000000"/>
              </w:rPr>
            </w:pPr>
            <w:r w:rsidRPr="007A06F8">
              <w:rPr>
                <w:rFonts w:cs="Arial"/>
                <w:color w:val="231F20"/>
              </w:rPr>
              <w:t>Area produzione (Corridoi e zone limitrofe impianti di produzione)</w:t>
            </w:r>
            <w:r w:rsidRPr="007A06F8">
              <w:rPr>
                <w:rFonts w:eastAsia="PMingLiU" w:cs="Arial"/>
                <w:color w:val="000000"/>
              </w:rPr>
              <w:t xml:space="preserve"> </w:t>
            </w:r>
            <w:r w:rsidRPr="007A06F8">
              <w:rPr>
                <w:rFonts w:cs="Arial"/>
                <w:color w:val="231F20"/>
              </w:rPr>
              <w:t>ingresso</w:t>
            </w:r>
            <w:r w:rsidRPr="007A06F8">
              <w:rPr>
                <w:rFonts w:cs="Arial"/>
                <w:color w:val="231F20"/>
                <w:spacing w:val="-8"/>
              </w:rPr>
              <w:t xml:space="preserve"> </w:t>
            </w:r>
            <w:r w:rsidRPr="007A06F8">
              <w:rPr>
                <w:rFonts w:cs="Arial"/>
                <w:color w:val="231F20"/>
              </w:rPr>
              <w:t>e</w:t>
            </w:r>
            <w:r w:rsidRPr="007A06F8">
              <w:rPr>
                <w:rFonts w:cs="Arial"/>
                <w:color w:val="231F20"/>
                <w:spacing w:val="-1"/>
              </w:rPr>
              <w:t xml:space="preserve"> </w:t>
            </w:r>
            <w:r w:rsidRPr="007A06F8">
              <w:rPr>
                <w:rFonts w:cs="Arial"/>
                <w:color w:val="231F20"/>
              </w:rPr>
              <w:t>corridoio</w:t>
            </w:r>
          </w:p>
        </w:tc>
        <w:sdt>
          <w:sdtPr>
            <w:id w:val="-1856333369"/>
            <w14:checkbox>
              <w14:checked w14:val="0"/>
              <w14:checkedState w14:val="2612" w14:font="MS Gothic"/>
              <w14:uncheckedState w14:val="2610" w14:font="MS Gothic"/>
            </w14:checkbox>
          </w:sdtPr>
          <w:sdtContent>
            <w:tc>
              <w:tcPr>
                <w:tcW w:w="147" w:type="pct"/>
                <w:vAlign w:val="center"/>
              </w:tcPr>
              <w:p w14:paraId="37535B27"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208" w:type="pct"/>
            <w:vAlign w:val="center"/>
          </w:tcPr>
          <w:p w14:paraId="13DCA7AF"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Sala Mescole </w:t>
            </w:r>
          </w:p>
        </w:tc>
      </w:tr>
      <w:tr w:rsidR="003460FD" w:rsidRPr="007A06F8" w14:paraId="55D7E43D" w14:textId="77777777" w:rsidTr="00612644">
        <w:trPr>
          <w:trHeight w:val="509"/>
        </w:trPr>
        <w:sdt>
          <w:sdtPr>
            <w:id w:val="-1045061961"/>
            <w14:checkbox>
              <w14:checked w14:val="0"/>
              <w14:checkedState w14:val="2612" w14:font="MS Gothic"/>
              <w14:uncheckedState w14:val="2610" w14:font="MS Gothic"/>
            </w14:checkbox>
          </w:sdtPr>
          <w:sdtContent>
            <w:tc>
              <w:tcPr>
                <w:tcW w:w="145" w:type="pct"/>
                <w:vAlign w:val="center"/>
              </w:tcPr>
              <w:p w14:paraId="5A2CC266" w14:textId="77777777" w:rsidR="003460FD" w:rsidRPr="007A06F8" w:rsidRDefault="003460FD" w:rsidP="00612644">
                <w:pPr>
                  <w:autoSpaceDE w:val="0"/>
                  <w:autoSpaceDN w:val="0"/>
                  <w:adjustRightInd w:val="0"/>
                  <w:ind w:left="-1"/>
                  <w:jc w:val="left"/>
                </w:pPr>
                <w:r w:rsidRPr="007A06F8">
                  <w:rPr>
                    <w:rFonts w:ascii="MS Gothic" w:eastAsia="MS Gothic" w:hAnsi="MS Gothic" w:hint="eastAsia"/>
                  </w:rPr>
                  <w:t>☐</w:t>
                </w:r>
              </w:p>
            </w:tc>
          </w:sdtContent>
        </w:sdt>
        <w:tc>
          <w:tcPr>
            <w:tcW w:w="2500" w:type="pct"/>
            <w:vAlign w:val="center"/>
          </w:tcPr>
          <w:p w14:paraId="022AAC1C" w14:textId="77777777" w:rsidR="003460FD" w:rsidRPr="007A06F8" w:rsidRDefault="003460FD" w:rsidP="00612644">
            <w:pPr>
              <w:autoSpaceDE w:val="0"/>
              <w:autoSpaceDN w:val="0"/>
              <w:adjustRightInd w:val="0"/>
              <w:spacing w:line="225" w:lineRule="exact"/>
              <w:ind w:left="222" w:right="-1"/>
              <w:jc w:val="left"/>
              <w:rPr>
                <w:rFonts w:eastAsia="PMingLiU" w:cs="Arial"/>
                <w:color w:val="000000"/>
              </w:rPr>
            </w:pPr>
            <w:r w:rsidRPr="007A06F8">
              <w:rPr>
                <w:rFonts w:cs="Arial"/>
                <w:color w:val="231F20"/>
              </w:rPr>
              <w:t>Area produzione (Impianti di produzione)</w:t>
            </w:r>
          </w:p>
        </w:tc>
        <w:sdt>
          <w:sdtPr>
            <w:id w:val="884063686"/>
            <w14:checkbox>
              <w14:checked w14:val="0"/>
              <w14:checkedState w14:val="2612" w14:font="MS Gothic"/>
              <w14:uncheckedState w14:val="2610" w14:font="MS Gothic"/>
            </w14:checkbox>
          </w:sdtPr>
          <w:sdtContent>
            <w:tc>
              <w:tcPr>
                <w:tcW w:w="147" w:type="pct"/>
                <w:vAlign w:val="center"/>
              </w:tcPr>
              <w:p w14:paraId="3A19549C" w14:textId="77777777" w:rsidR="003460FD" w:rsidRPr="007A06F8" w:rsidRDefault="003460FD" w:rsidP="00612644">
                <w:pPr>
                  <w:autoSpaceDE w:val="0"/>
                  <w:autoSpaceDN w:val="0"/>
                  <w:adjustRightInd w:val="0"/>
                  <w:ind w:right="-20"/>
                  <w:jc w:val="left"/>
                </w:pPr>
                <w:r w:rsidRPr="007A06F8">
                  <w:rPr>
                    <w:rFonts w:ascii="MS Gothic" w:eastAsia="MS Gothic" w:hAnsi="MS Gothic" w:hint="eastAsia"/>
                  </w:rPr>
                  <w:t>☐</w:t>
                </w:r>
              </w:p>
            </w:tc>
          </w:sdtContent>
        </w:sdt>
        <w:tc>
          <w:tcPr>
            <w:tcW w:w="2208" w:type="pct"/>
            <w:vAlign w:val="center"/>
          </w:tcPr>
          <w:p w14:paraId="78CFC57A"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Uffici </w:t>
            </w:r>
          </w:p>
        </w:tc>
      </w:tr>
      <w:tr w:rsidR="003460FD" w:rsidRPr="007A06F8" w14:paraId="3763CC6B" w14:textId="77777777" w:rsidTr="00612644">
        <w:trPr>
          <w:trHeight w:val="509"/>
        </w:trPr>
        <w:sdt>
          <w:sdtPr>
            <w:id w:val="-1180426228"/>
            <w14:checkbox>
              <w14:checked w14:val="0"/>
              <w14:checkedState w14:val="2612" w14:font="MS Gothic"/>
              <w14:uncheckedState w14:val="2610" w14:font="MS Gothic"/>
            </w14:checkbox>
          </w:sdtPr>
          <w:sdtContent>
            <w:tc>
              <w:tcPr>
                <w:tcW w:w="145" w:type="pct"/>
                <w:vAlign w:val="center"/>
              </w:tcPr>
              <w:p w14:paraId="565BC902" w14:textId="0A9D7098" w:rsidR="003460FD" w:rsidRPr="007A06F8" w:rsidRDefault="007A06F8" w:rsidP="00612644">
                <w:pPr>
                  <w:autoSpaceDE w:val="0"/>
                  <w:autoSpaceDN w:val="0"/>
                  <w:adjustRightInd w:val="0"/>
                  <w:ind w:left="-1"/>
                  <w:jc w:val="left"/>
                </w:pPr>
                <w:r w:rsidRPr="007A06F8">
                  <w:rPr>
                    <w:rFonts w:ascii="MS Gothic" w:eastAsia="MS Gothic" w:hAnsi="MS Gothic" w:hint="eastAsia"/>
                  </w:rPr>
                  <w:t>☐</w:t>
                </w:r>
              </w:p>
            </w:tc>
          </w:sdtContent>
        </w:sdt>
        <w:tc>
          <w:tcPr>
            <w:tcW w:w="2500" w:type="pct"/>
            <w:vAlign w:val="center"/>
          </w:tcPr>
          <w:p w14:paraId="1A3B2B32"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Area magazzino (Corridoi e zone limitrofe stoccaggio)</w:t>
            </w:r>
          </w:p>
        </w:tc>
        <w:sdt>
          <w:sdtPr>
            <w:id w:val="-991178650"/>
            <w14:checkbox>
              <w14:checked w14:val="0"/>
              <w14:checkedState w14:val="2612" w14:font="MS Gothic"/>
              <w14:uncheckedState w14:val="2610" w14:font="MS Gothic"/>
            </w14:checkbox>
          </w:sdtPr>
          <w:sdtContent>
            <w:tc>
              <w:tcPr>
                <w:tcW w:w="147" w:type="pct"/>
                <w:vAlign w:val="center"/>
              </w:tcPr>
              <w:p w14:paraId="6AF4CBFE" w14:textId="77777777" w:rsidR="003460FD" w:rsidRPr="007A06F8" w:rsidRDefault="003460FD" w:rsidP="00612644">
                <w:pPr>
                  <w:autoSpaceDE w:val="0"/>
                  <w:autoSpaceDN w:val="0"/>
                  <w:adjustRightInd w:val="0"/>
                  <w:ind w:right="-20"/>
                  <w:jc w:val="left"/>
                </w:pPr>
                <w:r w:rsidRPr="007A06F8">
                  <w:rPr>
                    <w:rFonts w:ascii="MS Gothic" w:eastAsia="MS Gothic" w:hAnsi="MS Gothic" w:hint="eastAsia"/>
                  </w:rPr>
                  <w:t>☐</w:t>
                </w:r>
              </w:p>
            </w:tc>
          </w:sdtContent>
        </w:sdt>
        <w:tc>
          <w:tcPr>
            <w:tcW w:w="2208" w:type="pct"/>
            <w:vAlign w:val="center"/>
          </w:tcPr>
          <w:p w14:paraId="4C42BD45"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Locali tecnici ausiliari </w:t>
            </w:r>
          </w:p>
        </w:tc>
      </w:tr>
      <w:tr w:rsidR="003460FD" w:rsidRPr="007A06F8" w14:paraId="149C05A1" w14:textId="77777777" w:rsidTr="00612644">
        <w:trPr>
          <w:trHeight w:val="509"/>
        </w:trPr>
        <w:sdt>
          <w:sdtPr>
            <w:id w:val="1129361516"/>
            <w14:checkbox>
              <w14:checked w14:val="0"/>
              <w14:checkedState w14:val="2612" w14:font="MS Gothic"/>
              <w14:uncheckedState w14:val="2610" w14:font="MS Gothic"/>
            </w14:checkbox>
          </w:sdtPr>
          <w:sdtContent>
            <w:tc>
              <w:tcPr>
                <w:tcW w:w="145" w:type="pct"/>
                <w:vAlign w:val="center"/>
              </w:tcPr>
              <w:p w14:paraId="0AA6023C"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1DB077B7"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Officina manutenzione</w:t>
            </w:r>
          </w:p>
        </w:tc>
        <w:sdt>
          <w:sdtPr>
            <w:id w:val="1924056774"/>
            <w14:checkbox>
              <w14:checked w14:val="0"/>
              <w14:checkedState w14:val="2612" w14:font="MS Gothic"/>
              <w14:uncheckedState w14:val="2610" w14:font="MS Gothic"/>
            </w14:checkbox>
          </w:sdtPr>
          <w:sdtContent>
            <w:tc>
              <w:tcPr>
                <w:tcW w:w="147" w:type="pct"/>
                <w:vAlign w:val="center"/>
              </w:tcPr>
              <w:p w14:paraId="15ED58A3" w14:textId="77777777" w:rsidR="003460FD" w:rsidRPr="007A06F8" w:rsidRDefault="003460FD" w:rsidP="00612644">
                <w:pPr>
                  <w:autoSpaceDE w:val="0"/>
                  <w:autoSpaceDN w:val="0"/>
                  <w:adjustRightInd w:val="0"/>
                  <w:ind w:right="-20"/>
                  <w:jc w:val="left"/>
                  <w:rPr>
                    <w:rFonts w:cs="Arial"/>
                    <w:color w:val="231F20"/>
                  </w:rPr>
                </w:pPr>
                <w:r w:rsidRPr="007A06F8">
                  <w:rPr>
                    <w:rFonts w:ascii="MS Gothic" w:eastAsia="MS Gothic" w:hAnsi="MS Gothic" w:hint="eastAsia"/>
                  </w:rPr>
                  <w:t>☐</w:t>
                </w:r>
              </w:p>
            </w:tc>
          </w:sdtContent>
        </w:sdt>
        <w:tc>
          <w:tcPr>
            <w:tcW w:w="2208" w:type="pct"/>
            <w:vAlign w:val="center"/>
          </w:tcPr>
          <w:p w14:paraId="4D6E1EAF"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Servizi igienici</w:t>
            </w:r>
          </w:p>
        </w:tc>
      </w:tr>
      <w:tr w:rsidR="003460FD" w:rsidRPr="007A06F8" w14:paraId="06144DE4" w14:textId="77777777" w:rsidTr="00612644">
        <w:trPr>
          <w:trHeight w:val="509"/>
        </w:trPr>
        <w:sdt>
          <w:sdtPr>
            <w:id w:val="-210583180"/>
            <w14:checkbox>
              <w14:checked w14:val="0"/>
              <w14:checkedState w14:val="2612" w14:font="MS Gothic"/>
              <w14:uncheckedState w14:val="2610" w14:font="MS Gothic"/>
            </w14:checkbox>
          </w:sdtPr>
          <w:sdtContent>
            <w:tc>
              <w:tcPr>
                <w:tcW w:w="145" w:type="pct"/>
                <w:vAlign w:val="center"/>
              </w:tcPr>
              <w:p w14:paraId="4090B41A"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0A5A0F48"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Laboratorio Qualità </w:t>
            </w:r>
          </w:p>
        </w:tc>
        <w:sdt>
          <w:sdtPr>
            <w:id w:val="-616840894"/>
            <w14:checkbox>
              <w14:checked w14:val="0"/>
              <w14:checkedState w14:val="2612" w14:font="MS Gothic"/>
              <w14:uncheckedState w14:val="2610" w14:font="MS Gothic"/>
            </w14:checkbox>
          </w:sdtPr>
          <w:sdtContent>
            <w:tc>
              <w:tcPr>
                <w:tcW w:w="147" w:type="pct"/>
                <w:vAlign w:val="center"/>
              </w:tcPr>
              <w:p w14:paraId="3C08FBB9" w14:textId="77777777" w:rsidR="003460FD" w:rsidRPr="007A06F8" w:rsidRDefault="003460FD" w:rsidP="00612644">
                <w:pPr>
                  <w:autoSpaceDE w:val="0"/>
                  <w:autoSpaceDN w:val="0"/>
                  <w:adjustRightInd w:val="0"/>
                  <w:jc w:val="left"/>
                </w:pPr>
                <w:r w:rsidRPr="007A06F8">
                  <w:rPr>
                    <w:rFonts w:ascii="MS Gothic" w:eastAsia="MS Gothic" w:hAnsi="MS Gothic" w:hint="eastAsia"/>
                  </w:rPr>
                  <w:t>☐</w:t>
                </w:r>
              </w:p>
            </w:tc>
          </w:sdtContent>
        </w:sdt>
        <w:tc>
          <w:tcPr>
            <w:tcW w:w="2208" w:type="pct"/>
            <w:vAlign w:val="center"/>
          </w:tcPr>
          <w:p w14:paraId="3FADB562"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Locale Mensa</w:t>
            </w:r>
          </w:p>
        </w:tc>
      </w:tr>
      <w:tr w:rsidR="003460FD" w:rsidRPr="007A06F8" w14:paraId="30FDE151" w14:textId="77777777" w:rsidTr="00612644">
        <w:trPr>
          <w:trHeight w:val="509"/>
        </w:trPr>
        <w:sdt>
          <w:sdtPr>
            <w:id w:val="1740749678"/>
            <w14:checkbox>
              <w14:checked w14:val="0"/>
              <w14:checkedState w14:val="2612" w14:font="MS Gothic"/>
              <w14:uncheckedState w14:val="2610" w14:font="MS Gothic"/>
            </w14:checkbox>
          </w:sdtPr>
          <w:sdtContent>
            <w:tc>
              <w:tcPr>
                <w:tcW w:w="145" w:type="pct"/>
                <w:vAlign w:val="center"/>
              </w:tcPr>
              <w:p w14:paraId="53FCDCC6"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26AE7392"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Deposito Materie prime </w:t>
            </w:r>
          </w:p>
        </w:tc>
        <w:sdt>
          <w:sdtPr>
            <w:id w:val="-615438832"/>
            <w14:checkbox>
              <w14:checked w14:val="0"/>
              <w14:checkedState w14:val="2612" w14:font="MS Gothic"/>
              <w14:uncheckedState w14:val="2610" w14:font="MS Gothic"/>
            </w14:checkbox>
          </w:sdtPr>
          <w:sdtContent>
            <w:tc>
              <w:tcPr>
                <w:tcW w:w="147" w:type="pct"/>
                <w:vAlign w:val="center"/>
              </w:tcPr>
              <w:p w14:paraId="0D946123" w14:textId="3459E359" w:rsidR="003460FD" w:rsidRPr="007A06F8" w:rsidRDefault="007A06F8" w:rsidP="00612644">
                <w:pPr>
                  <w:autoSpaceDE w:val="0"/>
                  <w:autoSpaceDN w:val="0"/>
                  <w:adjustRightInd w:val="0"/>
                  <w:jc w:val="left"/>
                </w:pPr>
                <w:r w:rsidRPr="007A06F8">
                  <w:rPr>
                    <w:rFonts w:ascii="MS Gothic" w:eastAsia="MS Gothic" w:hAnsi="MS Gothic" w:hint="eastAsia"/>
                  </w:rPr>
                  <w:t>☐</w:t>
                </w:r>
              </w:p>
            </w:tc>
          </w:sdtContent>
        </w:sdt>
        <w:tc>
          <w:tcPr>
            <w:tcW w:w="2208" w:type="pct"/>
            <w:vAlign w:val="center"/>
          </w:tcPr>
          <w:p w14:paraId="105F3EEE" w14:textId="77777777" w:rsidR="003460FD" w:rsidRPr="007A06F8" w:rsidRDefault="003460FD" w:rsidP="00612644">
            <w:pPr>
              <w:autoSpaceDE w:val="0"/>
              <w:autoSpaceDN w:val="0"/>
              <w:adjustRightInd w:val="0"/>
              <w:ind w:left="193"/>
              <w:jc w:val="left"/>
            </w:pPr>
            <w:r w:rsidRPr="007A06F8">
              <w:rPr>
                <w:rFonts w:cs="Arial"/>
                <w:color w:val="231F20"/>
              </w:rPr>
              <w:t>Piazzali esterni</w:t>
            </w:r>
          </w:p>
        </w:tc>
      </w:tr>
      <w:tr w:rsidR="00F6236B" w:rsidRPr="007A06F8" w14:paraId="783B3036" w14:textId="77777777" w:rsidTr="00612644">
        <w:trPr>
          <w:trHeight w:val="509"/>
        </w:trPr>
        <w:sdt>
          <w:sdtPr>
            <w:id w:val="-866682242"/>
            <w14:checkbox>
              <w14:checked w14:val="1"/>
              <w14:checkedState w14:val="2612" w14:font="MS Gothic"/>
              <w14:uncheckedState w14:val="2610" w14:font="MS Gothic"/>
            </w14:checkbox>
          </w:sdtPr>
          <w:sdtContent>
            <w:tc>
              <w:tcPr>
                <w:tcW w:w="145" w:type="pct"/>
                <w:vAlign w:val="center"/>
              </w:tcPr>
              <w:p w14:paraId="46D22D00" w14:textId="037936A6" w:rsidR="00F6236B" w:rsidRPr="007A06F8" w:rsidRDefault="00F6236B" w:rsidP="00F6236B">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08153E15" w14:textId="4A253B8B" w:rsidR="00F6236B" w:rsidRPr="007A06F8" w:rsidRDefault="00F6236B" w:rsidP="00F6236B">
            <w:pPr>
              <w:autoSpaceDE w:val="0"/>
              <w:autoSpaceDN w:val="0"/>
              <w:adjustRightInd w:val="0"/>
              <w:spacing w:line="225" w:lineRule="exact"/>
              <w:ind w:left="222" w:right="-1"/>
              <w:jc w:val="left"/>
              <w:rPr>
                <w:rFonts w:cs="Arial"/>
                <w:color w:val="231F20"/>
                <w:lang w:val="it-IT"/>
              </w:rPr>
            </w:pPr>
            <w:r w:rsidRPr="007A06F8">
              <w:rPr>
                <w:rFonts w:cs="Arial"/>
                <w:color w:val="231F20"/>
                <w:lang w:val="it-IT"/>
              </w:rPr>
              <w:t>Tettoia e Area ricarica carrelli</w:t>
            </w:r>
          </w:p>
        </w:tc>
        <w:sdt>
          <w:sdtPr>
            <w:id w:val="-1033963469"/>
            <w14:checkbox>
              <w14:checked w14:val="0"/>
              <w14:checkedState w14:val="2612" w14:font="MS Gothic"/>
              <w14:uncheckedState w14:val="2610" w14:font="MS Gothic"/>
            </w14:checkbox>
          </w:sdtPr>
          <w:sdtContent>
            <w:tc>
              <w:tcPr>
                <w:tcW w:w="147" w:type="pct"/>
                <w:vAlign w:val="center"/>
              </w:tcPr>
              <w:p w14:paraId="31FB6061" w14:textId="2B266381" w:rsidR="00F6236B" w:rsidRPr="007A06F8"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13AD3E49" w14:textId="7AC41F41" w:rsidR="00F6236B" w:rsidRPr="007A06F8" w:rsidRDefault="00F6236B" w:rsidP="00F6236B">
            <w:pPr>
              <w:autoSpaceDE w:val="0"/>
              <w:autoSpaceDN w:val="0"/>
              <w:adjustRightInd w:val="0"/>
              <w:ind w:left="193"/>
              <w:jc w:val="left"/>
              <w:rPr>
                <w:rFonts w:cs="Arial"/>
                <w:color w:val="231F20"/>
                <w:lang w:val="it-IT"/>
              </w:rPr>
            </w:pPr>
            <w:r>
              <w:rPr>
                <w:rFonts w:cs="Arial"/>
                <w:color w:val="231F20"/>
                <w:lang w:val="it-IT"/>
              </w:rPr>
              <w:t>Tetto (Camino)</w:t>
            </w:r>
          </w:p>
        </w:tc>
      </w:tr>
    </w:tbl>
    <w:p w14:paraId="16B9A463" w14:textId="77777777" w:rsidR="003460FD" w:rsidRPr="007A06F8" w:rsidRDefault="003460FD" w:rsidP="003460FD">
      <w:pPr>
        <w:pStyle w:val="Normal"/>
        <w:rPr>
          <w:rFonts w:ascii="Trebuchet MS" w:hAnsi="Trebuchet MS"/>
        </w:rPr>
      </w:pPr>
    </w:p>
    <w:p w14:paraId="6AE43A23" w14:textId="77777777" w:rsidR="003460FD" w:rsidRPr="007A06F8" w:rsidRDefault="003460FD" w:rsidP="003460FD">
      <w:pPr>
        <w:pStyle w:val="Normal"/>
        <w:jc w:val="both"/>
        <w:rPr>
          <w:rFonts w:ascii="Trebuchet MS" w:hAnsi="Trebuchet MS"/>
        </w:rPr>
      </w:pPr>
      <w:r w:rsidRPr="007A06F8">
        <w:rPr>
          <w:rFonts w:ascii="Trebuchet MS" w:hAnsi="Trebuchet MS"/>
        </w:rPr>
        <w:t>Il personale della ditta appaltatrice può inoltre usufruire dei seguenti servizi di Stabilimento seguendo le modalità previste e definite per il personale Commer TGS:</w:t>
      </w:r>
    </w:p>
    <w:p w14:paraId="50973831" w14:textId="77777777" w:rsidR="003460FD" w:rsidRPr="007A06F8" w:rsidRDefault="003460FD" w:rsidP="003460FD">
      <w:pPr>
        <w:pStyle w:val="Normal"/>
        <w:jc w:val="both"/>
        <w:rPr>
          <w:rFonts w:ascii="Trebuchet MS" w:hAnsi="Trebuchet MS"/>
        </w:rPr>
      </w:pPr>
    </w:p>
    <w:p w14:paraId="03F16F2C" w14:textId="77777777" w:rsidR="003460FD" w:rsidRPr="007A06F8" w:rsidRDefault="003460FD" w:rsidP="003460FD">
      <w:pPr>
        <w:pStyle w:val="Normal"/>
        <w:numPr>
          <w:ilvl w:val="0"/>
          <w:numId w:val="16"/>
        </w:numPr>
        <w:jc w:val="both"/>
        <w:rPr>
          <w:rFonts w:ascii="Trebuchet MS" w:hAnsi="Trebuchet MS"/>
        </w:rPr>
      </w:pPr>
      <w:r w:rsidRPr="007A06F8">
        <w:rPr>
          <w:rFonts w:ascii="Trebuchet MS" w:hAnsi="Trebuchet MS"/>
        </w:rPr>
        <w:t>Servizi igienici;</w:t>
      </w:r>
    </w:p>
    <w:p w14:paraId="60429BFC" w14:textId="77777777" w:rsidR="003460FD" w:rsidRPr="007A06F8" w:rsidRDefault="003460FD" w:rsidP="003460FD">
      <w:pPr>
        <w:pStyle w:val="Normal"/>
        <w:numPr>
          <w:ilvl w:val="0"/>
          <w:numId w:val="16"/>
        </w:numPr>
        <w:jc w:val="both"/>
        <w:rPr>
          <w:rFonts w:ascii="Trebuchet MS" w:hAnsi="Trebuchet MS"/>
        </w:rPr>
      </w:pPr>
      <w:r w:rsidRPr="007A06F8">
        <w:rPr>
          <w:rFonts w:ascii="Trebuchet MS" w:hAnsi="Trebuchet MS"/>
        </w:rPr>
        <w:t>Distributori di bevande;</w:t>
      </w:r>
    </w:p>
    <w:p w14:paraId="76670ACE" w14:textId="77777777" w:rsidR="003460FD" w:rsidRPr="007A06F8" w:rsidRDefault="003460FD" w:rsidP="003460FD">
      <w:pPr>
        <w:pStyle w:val="Normal"/>
        <w:numPr>
          <w:ilvl w:val="0"/>
          <w:numId w:val="16"/>
        </w:numPr>
        <w:jc w:val="both"/>
        <w:rPr>
          <w:rFonts w:ascii="Trebuchet MS" w:hAnsi="Trebuchet MS"/>
        </w:rPr>
      </w:pPr>
      <w:r w:rsidRPr="007A06F8">
        <w:rPr>
          <w:rFonts w:ascii="Trebuchet MS" w:hAnsi="Trebuchet MS"/>
        </w:rPr>
        <w:t>Locale “fumatori”.</w:t>
      </w:r>
    </w:p>
    <w:p w14:paraId="6A166F21" w14:textId="77777777" w:rsidR="003460FD" w:rsidRPr="007A06F8" w:rsidRDefault="003460FD" w:rsidP="003460FD">
      <w:pPr>
        <w:pStyle w:val="Normal"/>
        <w:jc w:val="both"/>
        <w:rPr>
          <w:rFonts w:ascii="Trebuchet MS" w:hAnsi="Trebuchet MS"/>
          <w:lang w:val="it-IT"/>
        </w:rPr>
      </w:pPr>
    </w:p>
    <w:p w14:paraId="79B22D36" w14:textId="04F72226" w:rsidR="003460FD" w:rsidRPr="007A06F8" w:rsidRDefault="003460FD" w:rsidP="003460FD">
      <w:pPr>
        <w:pStyle w:val="Normal"/>
        <w:jc w:val="both"/>
        <w:rPr>
          <w:rFonts w:ascii="Trebuchet MS" w:hAnsi="Trebuchet MS"/>
        </w:rPr>
      </w:pPr>
      <w:r w:rsidRPr="007A06F8">
        <w:rPr>
          <w:rFonts w:ascii="Trebuchet MS" w:hAnsi="Trebuchet MS"/>
        </w:rPr>
        <w:t>Le aree di lavoro caratterizzanti tale appalto sono riportate nell’</w:t>
      </w:r>
      <w:r w:rsidRPr="00663AD4">
        <w:rPr>
          <w:rFonts w:ascii="Trebuchet MS" w:hAnsi="Trebuchet MS"/>
          <w:b/>
          <w:bCs/>
        </w:rPr>
        <w:t>Allegato</w:t>
      </w:r>
      <w:r w:rsidR="0047655C" w:rsidRPr="00663AD4">
        <w:rPr>
          <w:rFonts w:ascii="Trebuchet MS" w:hAnsi="Trebuchet MS"/>
          <w:b/>
          <w:bCs/>
          <w:lang w:val="it-IT"/>
        </w:rPr>
        <w:t xml:space="preserve"> </w:t>
      </w:r>
      <w:r w:rsidR="006A5EC3">
        <w:rPr>
          <w:rFonts w:ascii="Trebuchet MS" w:hAnsi="Trebuchet MS"/>
          <w:b/>
          <w:bCs/>
          <w:lang w:val="it-IT"/>
        </w:rPr>
        <w:t>7</w:t>
      </w:r>
      <w:r w:rsidR="0047655C"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7A06F8" w:rsidRPr="00663AD4">
        <w:rPr>
          <w:rFonts w:ascii="Trebuchet MS" w:hAnsi="Trebuchet MS"/>
          <w:b/>
          <w:bCs/>
          <w:lang w:val="it-IT"/>
        </w:rPr>
        <w:t>Still S.p.A</w:t>
      </w:r>
      <w:r w:rsidRPr="007A06F8">
        <w:rPr>
          <w:rFonts w:ascii="Trebuchet MS" w:hAnsi="Trebuchet MS"/>
        </w:rPr>
        <w:t>.</w:t>
      </w:r>
    </w:p>
    <w:p w14:paraId="437D63DB" w14:textId="77777777" w:rsidR="003460FD" w:rsidRPr="007A06F8" w:rsidRDefault="003460FD" w:rsidP="003460FD">
      <w:pPr>
        <w:pStyle w:val="Normal"/>
        <w:jc w:val="both"/>
        <w:rPr>
          <w:rFonts w:ascii="Trebuchet MS" w:hAnsi="Trebuchet MS"/>
        </w:rPr>
      </w:pPr>
    </w:p>
    <w:p w14:paraId="3C6CB07C" w14:textId="77777777" w:rsidR="003460FD" w:rsidRPr="000F7DAE" w:rsidRDefault="003460FD" w:rsidP="003460FD">
      <w:pPr>
        <w:pStyle w:val="Normal"/>
        <w:jc w:val="both"/>
        <w:rPr>
          <w:rFonts w:ascii="Trebuchet MS" w:hAnsi="Trebuchet MS"/>
          <w:b/>
          <w:szCs w:val="20"/>
          <w:u w:val="single"/>
          <w:lang w:val="it-IT"/>
        </w:rPr>
      </w:pPr>
      <w:r w:rsidRPr="000F7DAE">
        <w:rPr>
          <w:rFonts w:ascii="Trebuchet MS" w:hAnsi="Trebuchet MS"/>
          <w:b/>
          <w:szCs w:val="20"/>
          <w:u w:val="single"/>
          <w:lang w:val="it-IT"/>
        </w:rPr>
        <w:t>Fasi di Lavoro</w:t>
      </w:r>
    </w:p>
    <w:p w14:paraId="30BB5C6A" w14:textId="77777777" w:rsidR="003460FD" w:rsidRPr="000F7DAE" w:rsidRDefault="003460FD" w:rsidP="003460FD">
      <w:pPr>
        <w:pStyle w:val="Normal"/>
        <w:jc w:val="both"/>
        <w:rPr>
          <w:rFonts w:ascii="Trebuchet MS" w:hAnsi="Trebuchet MS"/>
          <w:szCs w:val="20"/>
          <w:lang w:val="it-IT"/>
        </w:rPr>
      </w:pPr>
    </w:p>
    <w:p w14:paraId="1ED52068" w14:textId="57A6A24C" w:rsidR="003460FD" w:rsidRPr="000F7DAE" w:rsidRDefault="003460FD" w:rsidP="003460FD">
      <w:pPr>
        <w:pStyle w:val="Normal"/>
        <w:jc w:val="both"/>
        <w:rPr>
          <w:rFonts w:ascii="Trebuchet MS" w:hAnsi="Trebuchet MS"/>
          <w:szCs w:val="20"/>
          <w:lang w:val="it-IT"/>
        </w:rPr>
      </w:pPr>
      <w:r w:rsidRPr="000F7DAE">
        <w:rPr>
          <w:rFonts w:ascii="Trebuchet MS" w:hAnsi="Trebuchet MS"/>
          <w:szCs w:val="20"/>
          <w:lang w:val="it-IT"/>
        </w:rPr>
        <w:t xml:space="preserve">Le principali fasi caratterizzanti il servizio di </w:t>
      </w:r>
      <w:r w:rsidR="009007A9" w:rsidRPr="000F7DAE">
        <w:rPr>
          <w:rFonts w:ascii="Trebuchet MS" w:hAnsi="Trebuchet MS"/>
          <w:szCs w:val="20"/>
          <w:lang w:val="it-IT"/>
        </w:rPr>
        <w:t>manutenzione dei carrelli elevatori</w:t>
      </w:r>
      <w:r w:rsidRPr="000F7DAE">
        <w:rPr>
          <w:rFonts w:ascii="Trebuchet MS" w:hAnsi="Trebuchet MS"/>
          <w:szCs w:val="20"/>
          <w:lang w:val="it-IT"/>
        </w:rPr>
        <w:t xml:space="preserve"> sono:</w:t>
      </w:r>
    </w:p>
    <w:p w14:paraId="7148FDB6" w14:textId="77777777" w:rsidR="003460FD" w:rsidRPr="000F7DAE" w:rsidRDefault="003460FD" w:rsidP="003460FD">
      <w:pPr>
        <w:pStyle w:val="Normal"/>
        <w:jc w:val="both"/>
        <w:rPr>
          <w:rFonts w:ascii="Trebuchet MS" w:hAnsi="Trebuchet MS"/>
          <w:szCs w:val="20"/>
          <w:lang w:val="it-IT"/>
        </w:rPr>
      </w:pPr>
    </w:p>
    <w:p w14:paraId="183A1758" w14:textId="226F811F" w:rsidR="003460FD"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Manutenzione ordinaria secondo le “Istruzioni Operative” del carrello stesso [D.Lgs 81/2008, art.71, comma 4, lettera a, punto 2]</w:t>
      </w:r>
    </w:p>
    <w:p w14:paraId="609FC11D" w14:textId="63C298AF" w:rsidR="003460FD"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Manutenzione straordinaria [D.Lgs 81/2008, art.71, comma 4, lettera a, punto 2]</w:t>
      </w:r>
    </w:p>
    <w:p w14:paraId="07D3DA14" w14:textId="20F2121F" w:rsidR="000F7DAE" w:rsidRPr="000F7DAE" w:rsidRDefault="000F7DAE"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Controllo delle catene [D.Lgs 81/2008, Allegato VI, punto 3.1.2]</w:t>
      </w:r>
    </w:p>
    <w:p w14:paraId="300CFA89" w14:textId="1D94DECC" w:rsidR="0097639C"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Controllo periodico [D.Lgs 81/2008, art.71, comma 8, lettera b, punto 1]</w:t>
      </w:r>
    </w:p>
    <w:p w14:paraId="7C231CC9" w14:textId="72157304" w:rsidR="0097639C"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Controllo straordinario [nei casi previsti dal D.Lgs 81/2008, art.71, comma 8, lettera c]</w:t>
      </w:r>
    </w:p>
    <w:p w14:paraId="6BC06134" w14:textId="77777777" w:rsidR="003460FD" w:rsidRPr="000F7DAE" w:rsidRDefault="003460FD" w:rsidP="003460FD">
      <w:pPr>
        <w:pStyle w:val="Normal"/>
        <w:jc w:val="both"/>
        <w:rPr>
          <w:rFonts w:ascii="Trebuchet MS" w:hAnsi="Trebuchet MS"/>
        </w:rPr>
      </w:pPr>
    </w:p>
    <w:p w14:paraId="4E5E08C4" w14:textId="77777777" w:rsidR="003460FD" w:rsidRPr="000F7DAE" w:rsidRDefault="003460FD" w:rsidP="003460FD">
      <w:pPr>
        <w:pStyle w:val="Normal"/>
        <w:jc w:val="both"/>
        <w:rPr>
          <w:rFonts w:ascii="Trebuchet MS" w:hAnsi="Trebuchet MS"/>
          <w:b/>
          <w:szCs w:val="20"/>
          <w:u w:val="single"/>
          <w:lang w:val="it-IT"/>
        </w:rPr>
      </w:pPr>
      <w:r w:rsidRPr="000F7DAE">
        <w:rPr>
          <w:rFonts w:ascii="Trebuchet MS" w:hAnsi="Trebuchet MS"/>
          <w:b/>
          <w:szCs w:val="20"/>
          <w:u w:val="single"/>
          <w:lang w:val="it-IT"/>
        </w:rPr>
        <w:t>Rischi specifici</w:t>
      </w:r>
    </w:p>
    <w:p w14:paraId="0883313B" w14:textId="77777777" w:rsidR="003460FD" w:rsidRPr="000F7DAE" w:rsidRDefault="003460FD" w:rsidP="003460FD">
      <w:pPr>
        <w:pStyle w:val="Normal"/>
        <w:jc w:val="both"/>
        <w:rPr>
          <w:rFonts w:ascii="Trebuchet MS" w:hAnsi="Trebuchet MS"/>
          <w:szCs w:val="20"/>
          <w:lang w:val="it-IT"/>
        </w:rPr>
      </w:pPr>
    </w:p>
    <w:p w14:paraId="2C0458BC" w14:textId="672A209C" w:rsidR="003460FD" w:rsidRDefault="003460FD" w:rsidP="003460FD">
      <w:pPr>
        <w:pStyle w:val="Normal"/>
        <w:jc w:val="both"/>
        <w:rPr>
          <w:rFonts w:ascii="Trebuchet MS" w:hAnsi="Trebuchet MS"/>
        </w:rPr>
      </w:pPr>
      <w:r w:rsidRPr="000F7DAE">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che </w:t>
      </w:r>
      <w:r w:rsidR="000F7DAE" w:rsidRPr="000F7DAE">
        <w:rPr>
          <w:rFonts w:ascii="Trebuchet MS" w:hAnsi="Trebuchet MS"/>
          <w:szCs w:val="20"/>
          <w:lang w:val="it-IT"/>
        </w:rPr>
        <w:t>gestisce la manutenzione dei carrelli elevatori</w:t>
      </w:r>
      <w:r w:rsidRPr="000F7DAE">
        <w:rPr>
          <w:rFonts w:ascii="Trebuchet MS" w:hAnsi="Trebuchet MS"/>
          <w:szCs w:val="20"/>
          <w:lang w:val="it-IT"/>
        </w:rPr>
        <w:t>. Questi sono riportati nell’</w:t>
      </w:r>
      <w:r w:rsidRPr="0047655C">
        <w:rPr>
          <w:rFonts w:ascii="Trebuchet MS" w:hAnsi="Trebuchet MS"/>
          <w:b/>
          <w:bCs/>
          <w:szCs w:val="20"/>
          <w:lang w:val="it-IT"/>
        </w:rPr>
        <w:t>Allegato A - Matrice di Valutazione dei rischi da interferenza</w:t>
      </w:r>
      <w:r w:rsidRPr="000F7DAE">
        <w:rPr>
          <w:rFonts w:ascii="Trebuchet MS" w:hAnsi="Trebuchet MS"/>
          <w:szCs w:val="20"/>
          <w:lang w:val="it-IT"/>
        </w:rPr>
        <w:t>.</w:t>
      </w:r>
    </w:p>
    <w:p w14:paraId="7A34EFB1" w14:textId="77777777" w:rsidR="003460FD" w:rsidRDefault="003460FD" w:rsidP="00855CF3">
      <w:pPr>
        <w:pStyle w:val="Normal"/>
        <w:jc w:val="both"/>
        <w:rPr>
          <w:rFonts w:ascii="Trebuchet MS" w:hAnsi="Trebuchet MS"/>
        </w:rPr>
      </w:pPr>
    </w:p>
    <w:p w14:paraId="2A177968" w14:textId="77777777" w:rsidR="00045ED4" w:rsidRDefault="00045ED4">
      <w:pPr>
        <w:pStyle w:val="Normal"/>
        <w:rPr>
          <w:rFonts w:ascii="Trebuchet MS" w:hAnsi="Trebuchet MS"/>
        </w:rPr>
      </w:pPr>
    </w:p>
    <w:p w14:paraId="7D73EBED" w14:textId="794C1513" w:rsidR="00500DC4" w:rsidRPr="00D80A72" w:rsidRDefault="00500DC4" w:rsidP="00CA015D">
      <w:pPr>
        <w:pStyle w:val="Titolo4"/>
        <w:numPr>
          <w:ilvl w:val="0"/>
          <w:numId w:val="19"/>
        </w:numPr>
        <w:rPr>
          <w:lang w:val="it-IT"/>
        </w:rPr>
      </w:pPr>
      <w:bookmarkStart w:id="35" w:name="_Toc156394284"/>
      <w:r>
        <w:rPr>
          <w:lang w:val="it-IT"/>
        </w:rPr>
        <w:t>VULTUR SECURITY S.R.L.</w:t>
      </w:r>
      <w:bookmarkEnd w:id="35"/>
    </w:p>
    <w:p w14:paraId="632ED30A" w14:textId="77777777" w:rsidR="00500DC4" w:rsidRPr="00543176" w:rsidRDefault="00500DC4" w:rsidP="00500DC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73D133C2" w14:textId="77777777" w:rsidR="007A06F8" w:rsidRPr="007A06F8" w:rsidRDefault="007A06F8" w:rsidP="007A06F8">
      <w:pPr>
        <w:pStyle w:val="Normal"/>
        <w:jc w:val="both"/>
        <w:rPr>
          <w:rFonts w:ascii="Trebuchet MS" w:hAnsi="Trebuchet MS"/>
        </w:rPr>
      </w:pPr>
      <w:r w:rsidRPr="007A06F8">
        <w:rPr>
          <w:rFonts w:ascii="Trebuchet MS" w:hAnsi="Trebuchet MS"/>
        </w:rPr>
        <w:lastRenderedPageBreak/>
        <w:t xml:space="preserve">Il contratto di appalto, avente una durata annuale, prevede la vigilanza dello stabilimento durante i periodi di sospensione delle attività di stabilimento, in assenza di presidio. </w:t>
      </w:r>
    </w:p>
    <w:p w14:paraId="7B02249C" w14:textId="3BBB902A" w:rsidR="003460FD" w:rsidRDefault="007A06F8" w:rsidP="007A06F8">
      <w:pPr>
        <w:pStyle w:val="Normal"/>
        <w:jc w:val="both"/>
        <w:rPr>
          <w:rFonts w:ascii="Trebuchet MS" w:hAnsi="Trebuchet MS"/>
        </w:rPr>
      </w:pPr>
      <w:r w:rsidRPr="007A06F8">
        <w:rPr>
          <w:rFonts w:ascii="Trebuchet MS" w:hAnsi="Trebuchet MS"/>
        </w:rPr>
        <w:t>In particolare, i vigilanti entreranno all’interno dello stabilimento ed effettueranno i loro controlli, dando evidenza della loro attività tramite l’apposizione di specifici adesivi in corrispondenza dei punti di controllo collocati in prossimità della cabina di controllo dell’impianto Polyfreddo 2, in prossimità della tettoia dell’isola ecologica, nella sala stoccaggio materie prime ed in prossimità del quadro elettrico dei bruciatori, posto all’interno del magazzino prodotti finiti.</w:t>
      </w:r>
    </w:p>
    <w:p w14:paraId="16792461" w14:textId="77777777" w:rsidR="007A06F8" w:rsidRDefault="007A06F8" w:rsidP="007A06F8">
      <w:pPr>
        <w:pStyle w:val="Normal"/>
        <w:jc w:val="both"/>
        <w:rPr>
          <w:rFonts w:ascii="Trebuchet MS" w:hAnsi="Trebuchet MS"/>
        </w:rPr>
      </w:pPr>
    </w:p>
    <w:p w14:paraId="179175B5"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425D5A60" w14:textId="77777777" w:rsidR="003460FD" w:rsidRPr="00543176" w:rsidRDefault="003460FD" w:rsidP="003460FD">
      <w:pPr>
        <w:pStyle w:val="Normal"/>
        <w:jc w:val="both"/>
        <w:rPr>
          <w:rFonts w:ascii="Trebuchet MS" w:hAnsi="Trebuchet MS"/>
          <w:szCs w:val="20"/>
          <w:lang w:val="it-IT"/>
        </w:rPr>
      </w:pPr>
    </w:p>
    <w:p w14:paraId="1260E281"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29DE293C"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341BAEF1" w14:textId="77777777" w:rsidTr="00612644">
        <w:trPr>
          <w:trHeight w:val="509"/>
        </w:trPr>
        <w:sdt>
          <w:sdtPr>
            <w:id w:val="-1486151735"/>
            <w14:checkbox>
              <w14:checked w14:val="1"/>
              <w14:checkedState w14:val="2612" w14:font="MS Gothic"/>
              <w14:uncheckedState w14:val="2610" w14:font="MS Gothic"/>
            </w14:checkbox>
          </w:sdtPr>
          <w:sdtContent>
            <w:tc>
              <w:tcPr>
                <w:tcW w:w="145" w:type="pct"/>
                <w:vAlign w:val="center"/>
              </w:tcPr>
              <w:p w14:paraId="4AE0A961" w14:textId="7246EFE3" w:rsidR="003460FD" w:rsidRPr="00D80A72" w:rsidRDefault="007A06F8"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7CECC20"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614200540"/>
            <w14:checkbox>
              <w14:checked w14:val="0"/>
              <w14:checkedState w14:val="2612" w14:font="MS Gothic"/>
              <w14:uncheckedState w14:val="2610" w14:font="MS Gothic"/>
            </w14:checkbox>
          </w:sdtPr>
          <w:sdtContent>
            <w:tc>
              <w:tcPr>
                <w:tcW w:w="147" w:type="pct"/>
                <w:vAlign w:val="center"/>
              </w:tcPr>
              <w:p w14:paraId="4379B1F4"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EACBEA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0E73F217" w14:textId="77777777" w:rsidTr="00612644">
        <w:trPr>
          <w:trHeight w:val="509"/>
        </w:trPr>
        <w:sdt>
          <w:sdtPr>
            <w:id w:val="1410657021"/>
            <w14:checkbox>
              <w14:checked w14:val="0"/>
              <w14:checkedState w14:val="2612" w14:font="MS Gothic"/>
              <w14:uncheckedState w14:val="2610" w14:font="MS Gothic"/>
            </w14:checkbox>
          </w:sdtPr>
          <w:sdtContent>
            <w:tc>
              <w:tcPr>
                <w:tcW w:w="145" w:type="pct"/>
                <w:vAlign w:val="center"/>
              </w:tcPr>
              <w:p w14:paraId="251320F4"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9E3FC77"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333025064"/>
            <w14:checkbox>
              <w14:checked w14:val="0"/>
              <w14:checkedState w14:val="2612" w14:font="MS Gothic"/>
              <w14:uncheckedState w14:val="2610" w14:font="MS Gothic"/>
            </w14:checkbox>
          </w:sdtPr>
          <w:sdtContent>
            <w:tc>
              <w:tcPr>
                <w:tcW w:w="147" w:type="pct"/>
                <w:vAlign w:val="center"/>
              </w:tcPr>
              <w:p w14:paraId="6A595A8A"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00F33CE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6774EEC6" w14:textId="77777777" w:rsidTr="00612644">
        <w:trPr>
          <w:trHeight w:val="509"/>
        </w:trPr>
        <w:sdt>
          <w:sdtPr>
            <w:id w:val="-1441298433"/>
            <w14:checkbox>
              <w14:checked w14:val="1"/>
              <w14:checkedState w14:val="2612" w14:font="MS Gothic"/>
              <w14:uncheckedState w14:val="2610" w14:font="MS Gothic"/>
            </w14:checkbox>
          </w:sdtPr>
          <w:sdtContent>
            <w:tc>
              <w:tcPr>
                <w:tcW w:w="145" w:type="pct"/>
                <w:vAlign w:val="center"/>
              </w:tcPr>
              <w:p w14:paraId="111B081E"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551328D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738076519"/>
            <w14:checkbox>
              <w14:checked w14:val="0"/>
              <w14:checkedState w14:val="2612" w14:font="MS Gothic"/>
              <w14:uncheckedState w14:val="2610" w14:font="MS Gothic"/>
            </w14:checkbox>
          </w:sdtPr>
          <w:sdtContent>
            <w:tc>
              <w:tcPr>
                <w:tcW w:w="147" w:type="pct"/>
                <w:vAlign w:val="center"/>
              </w:tcPr>
              <w:p w14:paraId="5B13DD85"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24262C0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05626C59" w14:textId="77777777" w:rsidTr="00612644">
        <w:trPr>
          <w:trHeight w:val="509"/>
        </w:trPr>
        <w:sdt>
          <w:sdtPr>
            <w:id w:val="1607932812"/>
            <w14:checkbox>
              <w14:checked w14:val="0"/>
              <w14:checkedState w14:val="2612" w14:font="MS Gothic"/>
              <w14:uncheckedState w14:val="2610" w14:font="MS Gothic"/>
            </w14:checkbox>
          </w:sdtPr>
          <w:sdtContent>
            <w:tc>
              <w:tcPr>
                <w:tcW w:w="145" w:type="pct"/>
                <w:vAlign w:val="center"/>
              </w:tcPr>
              <w:p w14:paraId="0BF90C08"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C4F4A2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674153351"/>
            <w14:checkbox>
              <w14:checked w14:val="0"/>
              <w14:checkedState w14:val="2612" w14:font="MS Gothic"/>
              <w14:uncheckedState w14:val="2610" w14:font="MS Gothic"/>
            </w14:checkbox>
          </w:sdtPr>
          <w:sdtContent>
            <w:tc>
              <w:tcPr>
                <w:tcW w:w="147" w:type="pct"/>
                <w:vAlign w:val="center"/>
              </w:tcPr>
              <w:p w14:paraId="38DD6DD3"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1CB0A9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39DF0F57" w14:textId="77777777" w:rsidTr="00612644">
        <w:trPr>
          <w:trHeight w:val="509"/>
        </w:trPr>
        <w:sdt>
          <w:sdtPr>
            <w:id w:val="-2018842818"/>
            <w14:checkbox>
              <w14:checked w14:val="0"/>
              <w14:checkedState w14:val="2612" w14:font="MS Gothic"/>
              <w14:uncheckedState w14:val="2610" w14:font="MS Gothic"/>
            </w14:checkbox>
          </w:sdtPr>
          <w:sdtContent>
            <w:tc>
              <w:tcPr>
                <w:tcW w:w="145" w:type="pct"/>
                <w:vAlign w:val="center"/>
              </w:tcPr>
              <w:p w14:paraId="2BE340DD"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83C3068"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801370207"/>
            <w14:checkbox>
              <w14:checked w14:val="0"/>
              <w14:checkedState w14:val="2612" w14:font="MS Gothic"/>
              <w14:uncheckedState w14:val="2610" w14:font="MS Gothic"/>
            </w14:checkbox>
          </w:sdtPr>
          <w:sdtContent>
            <w:tc>
              <w:tcPr>
                <w:tcW w:w="147" w:type="pct"/>
                <w:vAlign w:val="center"/>
              </w:tcPr>
              <w:p w14:paraId="4819E29E"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2417A34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41049B60" w14:textId="77777777" w:rsidTr="00612644">
        <w:trPr>
          <w:trHeight w:val="509"/>
        </w:trPr>
        <w:sdt>
          <w:sdtPr>
            <w:id w:val="-1742010626"/>
            <w14:checkbox>
              <w14:checked w14:val="1"/>
              <w14:checkedState w14:val="2612" w14:font="MS Gothic"/>
              <w14:uncheckedState w14:val="2610" w14:font="MS Gothic"/>
            </w14:checkbox>
          </w:sdtPr>
          <w:sdtContent>
            <w:tc>
              <w:tcPr>
                <w:tcW w:w="145" w:type="pct"/>
                <w:vAlign w:val="center"/>
              </w:tcPr>
              <w:p w14:paraId="3D5C59D1" w14:textId="5E1D16B2" w:rsidR="003460FD" w:rsidRPr="00D80A72" w:rsidRDefault="007A06F8"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AEE7F45"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2101218301"/>
            <w14:checkbox>
              <w14:checked w14:val="1"/>
              <w14:checkedState w14:val="2612" w14:font="MS Gothic"/>
              <w14:uncheckedState w14:val="2610" w14:font="MS Gothic"/>
            </w14:checkbox>
          </w:sdtPr>
          <w:sdtContent>
            <w:tc>
              <w:tcPr>
                <w:tcW w:w="147" w:type="pct"/>
                <w:vAlign w:val="center"/>
              </w:tcPr>
              <w:p w14:paraId="4A953376" w14:textId="205FA46C" w:rsidR="003460FD" w:rsidRPr="00D80A72" w:rsidRDefault="007A06F8"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58E414F3"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2D06D8CD" w14:textId="77777777" w:rsidTr="00612644">
        <w:trPr>
          <w:trHeight w:val="509"/>
        </w:trPr>
        <w:sdt>
          <w:sdtPr>
            <w:id w:val="1726495174"/>
            <w14:checkbox>
              <w14:checked w14:val="0"/>
              <w14:checkedState w14:val="2612" w14:font="MS Gothic"/>
              <w14:uncheckedState w14:val="2610" w14:font="MS Gothic"/>
            </w14:checkbox>
          </w:sdtPr>
          <w:sdtContent>
            <w:tc>
              <w:tcPr>
                <w:tcW w:w="145" w:type="pct"/>
                <w:vAlign w:val="center"/>
              </w:tcPr>
              <w:p w14:paraId="7C773583" w14:textId="48DFB855"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44CDBE7" w14:textId="3468CC5C"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224412929"/>
            <w14:checkbox>
              <w14:checked w14:val="0"/>
              <w14:checkedState w14:val="2612" w14:font="MS Gothic"/>
              <w14:uncheckedState w14:val="2610" w14:font="MS Gothic"/>
            </w14:checkbox>
          </w:sdtPr>
          <w:sdtContent>
            <w:tc>
              <w:tcPr>
                <w:tcW w:w="147" w:type="pct"/>
                <w:vAlign w:val="center"/>
              </w:tcPr>
              <w:p w14:paraId="139CE365" w14:textId="2806BDB6"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04CC4F32" w14:textId="25A8C97C"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68C97755" w14:textId="77777777" w:rsidR="003460FD" w:rsidRPr="00543176" w:rsidRDefault="003460FD" w:rsidP="003460FD">
      <w:pPr>
        <w:pStyle w:val="Normal"/>
        <w:rPr>
          <w:rFonts w:ascii="Trebuchet MS" w:hAnsi="Trebuchet MS"/>
        </w:rPr>
      </w:pPr>
    </w:p>
    <w:p w14:paraId="08B915D5" w14:textId="77777777" w:rsidR="007A06F8" w:rsidRPr="007A06F8" w:rsidRDefault="007A06F8" w:rsidP="007A06F8">
      <w:pPr>
        <w:pStyle w:val="Normal"/>
        <w:jc w:val="both"/>
        <w:rPr>
          <w:rFonts w:ascii="Trebuchet MS" w:hAnsi="Trebuchet MS"/>
        </w:rPr>
      </w:pPr>
      <w:r w:rsidRPr="007A06F8">
        <w:rPr>
          <w:rFonts w:ascii="Trebuchet MS" w:hAnsi="Trebuchet MS"/>
        </w:rPr>
        <w:t>Non è previsto l’utilizzo da parte del personale della ditta appaltatrice di servizi di Stabilimento quali servizi igienici nella zona produzione, distributori automatici e locale “fumatori”.</w:t>
      </w:r>
    </w:p>
    <w:p w14:paraId="4605BC39" w14:textId="618C59FC" w:rsidR="003460FD" w:rsidRPr="0047655C" w:rsidRDefault="007A06F8" w:rsidP="007A06F8">
      <w:pPr>
        <w:pStyle w:val="Normal"/>
        <w:jc w:val="both"/>
        <w:rPr>
          <w:rFonts w:ascii="Trebuchet MS" w:hAnsi="Trebuchet MS"/>
          <w:b/>
          <w:bCs/>
        </w:rPr>
      </w:pPr>
      <w:r w:rsidRPr="007A06F8">
        <w:rPr>
          <w:rFonts w:ascii="Trebuchet MS" w:hAnsi="Trebuchet MS"/>
        </w:rPr>
        <w:t>Le aree di lavoro caratterizzanti tale appalto sono riportate nell’</w:t>
      </w:r>
      <w:r w:rsidRPr="0047655C">
        <w:rPr>
          <w:rFonts w:ascii="Trebuchet MS" w:hAnsi="Trebuchet MS"/>
          <w:b/>
          <w:bCs/>
        </w:rPr>
        <w:t>Allegato</w:t>
      </w:r>
      <w:r w:rsidRPr="0047655C">
        <w:rPr>
          <w:rFonts w:ascii="Trebuchet MS" w:hAnsi="Trebuchet MS"/>
          <w:b/>
          <w:bCs/>
          <w:lang w:val="it-IT"/>
        </w:rPr>
        <w:t xml:space="preserve"> </w:t>
      </w:r>
      <w:r w:rsidR="006A5EC3">
        <w:rPr>
          <w:rFonts w:ascii="Trebuchet MS" w:hAnsi="Trebuchet MS"/>
          <w:b/>
          <w:bCs/>
          <w:lang w:val="it-IT"/>
        </w:rPr>
        <w:t>8</w:t>
      </w:r>
      <w:r w:rsidRPr="0047655C">
        <w:rPr>
          <w:rFonts w:ascii="Trebuchet MS" w:hAnsi="Trebuchet MS"/>
          <w:b/>
          <w:bCs/>
          <w:lang w:val="it-IT"/>
        </w:rPr>
        <w:t xml:space="preserve"> </w:t>
      </w:r>
      <w:r w:rsidRPr="0047655C">
        <w:rPr>
          <w:rFonts w:ascii="Trebuchet MS" w:hAnsi="Trebuchet MS"/>
          <w:b/>
          <w:bCs/>
        </w:rPr>
        <w:t>-</w:t>
      </w:r>
      <w:r w:rsidRPr="0047655C">
        <w:rPr>
          <w:rFonts w:ascii="Trebuchet MS" w:hAnsi="Trebuchet MS"/>
          <w:b/>
          <w:bCs/>
          <w:lang w:val="it-IT"/>
        </w:rPr>
        <w:t xml:space="preserve"> </w:t>
      </w:r>
      <w:r w:rsidRPr="0047655C">
        <w:rPr>
          <w:rFonts w:ascii="Trebuchet MS" w:hAnsi="Trebuchet MS"/>
          <w:b/>
          <w:bCs/>
        </w:rPr>
        <w:t xml:space="preserve">Aree di lavoro dei dipendenti della ditta </w:t>
      </w:r>
      <w:r w:rsidRPr="0047655C">
        <w:rPr>
          <w:rFonts w:ascii="Trebuchet MS" w:hAnsi="Trebuchet MS"/>
          <w:b/>
          <w:bCs/>
          <w:lang w:val="it-IT"/>
        </w:rPr>
        <w:t>Vultur Security S.r.l</w:t>
      </w:r>
      <w:r w:rsidRPr="0047655C">
        <w:rPr>
          <w:rFonts w:ascii="Trebuchet MS" w:hAnsi="Trebuchet MS"/>
          <w:b/>
          <w:bCs/>
        </w:rPr>
        <w:t>.</w:t>
      </w:r>
    </w:p>
    <w:p w14:paraId="5F0F1902" w14:textId="77777777" w:rsidR="007A06F8" w:rsidRPr="00543176" w:rsidRDefault="007A06F8" w:rsidP="007A06F8">
      <w:pPr>
        <w:pStyle w:val="Normal"/>
        <w:jc w:val="both"/>
        <w:rPr>
          <w:rFonts w:ascii="Trebuchet MS" w:hAnsi="Trebuchet MS"/>
        </w:rPr>
      </w:pPr>
    </w:p>
    <w:p w14:paraId="6512C393"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5987D001" w14:textId="77777777" w:rsidR="007A06F8" w:rsidRPr="00543176" w:rsidRDefault="007A06F8" w:rsidP="003460FD">
      <w:pPr>
        <w:pStyle w:val="Normal"/>
        <w:jc w:val="both"/>
        <w:rPr>
          <w:rFonts w:ascii="Trebuchet MS" w:hAnsi="Trebuchet MS"/>
          <w:szCs w:val="20"/>
          <w:lang w:val="it-IT"/>
        </w:rPr>
      </w:pPr>
    </w:p>
    <w:p w14:paraId="3A726920" w14:textId="77777777" w:rsidR="007A06F8" w:rsidRDefault="007A06F8" w:rsidP="007A06F8">
      <w:pPr>
        <w:pStyle w:val="Normal"/>
        <w:rPr>
          <w:rFonts w:ascii="Trebuchet MS" w:hAnsi="Trebuchet MS"/>
          <w:szCs w:val="20"/>
          <w:lang w:val="it-IT"/>
        </w:rPr>
      </w:pPr>
      <w:r w:rsidRPr="007A06F8">
        <w:rPr>
          <w:rFonts w:ascii="Trebuchet MS" w:hAnsi="Trebuchet MS"/>
          <w:szCs w:val="20"/>
          <w:lang w:val="it-IT"/>
        </w:rPr>
        <w:t>Le principali fasi caratterizzanti il servizio di vigilanza dello Stabilimento sono:</w:t>
      </w:r>
    </w:p>
    <w:p w14:paraId="1EE5B6B5" w14:textId="77777777" w:rsidR="007A06F8" w:rsidRPr="007A06F8" w:rsidRDefault="007A06F8" w:rsidP="007A06F8">
      <w:pPr>
        <w:pStyle w:val="Normal"/>
        <w:rPr>
          <w:rFonts w:ascii="Trebuchet MS" w:hAnsi="Trebuchet MS"/>
          <w:szCs w:val="20"/>
          <w:lang w:val="it-IT"/>
        </w:rPr>
      </w:pPr>
    </w:p>
    <w:p w14:paraId="5237CE49" w14:textId="33F5FD46" w:rsidR="007A06F8" w:rsidRPr="007A06F8" w:rsidRDefault="007A06F8" w:rsidP="007A06F8">
      <w:pPr>
        <w:pStyle w:val="Normal"/>
        <w:numPr>
          <w:ilvl w:val="0"/>
          <w:numId w:val="24"/>
        </w:numPr>
        <w:rPr>
          <w:rFonts w:ascii="Trebuchet MS" w:hAnsi="Trebuchet MS"/>
          <w:szCs w:val="20"/>
          <w:lang w:val="it-IT"/>
        </w:rPr>
      </w:pPr>
      <w:r w:rsidRPr="007A06F8">
        <w:rPr>
          <w:rFonts w:ascii="Trebuchet MS" w:hAnsi="Trebuchet MS"/>
          <w:szCs w:val="20"/>
          <w:lang w:val="it-IT"/>
        </w:rPr>
        <w:t>ingresso e attraversamento dei piazzali dello Stabilimento durante gli orari di chiusura, in assenza di presidio;</w:t>
      </w:r>
    </w:p>
    <w:p w14:paraId="14816F5D" w14:textId="11EA4574" w:rsidR="003460FD" w:rsidRDefault="007A06F8" w:rsidP="007A06F8">
      <w:pPr>
        <w:pStyle w:val="Normal"/>
        <w:numPr>
          <w:ilvl w:val="0"/>
          <w:numId w:val="24"/>
        </w:numPr>
        <w:jc w:val="both"/>
        <w:rPr>
          <w:rFonts w:ascii="Trebuchet MS" w:hAnsi="Trebuchet MS"/>
          <w:szCs w:val="20"/>
          <w:lang w:val="it-IT"/>
        </w:rPr>
      </w:pPr>
      <w:r w:rsidRPr="007A06F8">
        <w:rPr>
          <w:rFonts w:ascii="Trebuchet MS" w:hAnsi="Trebuchet MS"/>
          <w:szCs w:val="20"/>
          <w:lang w:val="it-IT"/>
        </w:rPr>
        <w:t>parcheggio del veicolo e raggiungimento dei punti di controllo per apporre gli adesivi che certificano l’avvenuto controllo.</w:t>
      </w:r>
    </w:p>
    <w:p w14:paraId="23BA2244" w14:textId="77777777" w:rsidR="007A06F8" w:rsidRDefault="007A06F8" w:rsidP="007A06F8">
      <w:pPr>
        <w:pStyle w:val="Normal"/>
        <w:jc w:val="both"/>
        <w:rPr>
          <w:rFonts w:ascii="Trebuchet MS" w:hAnsi="Trebuchet MS"/>
        </w:rPr>
      </w:pPr>
    </w:p>
    <w:p w14:paraId="4499ED1F"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602A89CA" w14:textId="77777777" w:rsidR="003460FD" w:rsidRPr="00543176" w:rsidRDefault="003460FD" w:rsidP="003460FD">
      <w:pPr>
        <w:pStyle w:val="Normal"/>
        <w:jc w:val="both"/>
        <w:rPr>
          <w:rFonts w:ascii="Trebuchet MS" w:hAnsi="Trebuchet MS"/>
          <w:szCs w:val="20"/>
          <w:lang w:val="it-IT"/>
        </w:rPr>
      </w:pPr>
    </w:p>
    <w:p w14:paraId="61C8140D" w14:textId="596AB7B8" w:rsidR="003460FD" w:rsidRDefault="007A06F8" w:rsidP="007A06F8">
      <w:pPr>
        <w:pStyle w:val="Normal"/>
        <w:jc w:val="both"/>
        <w:rPr>
          <w:rFonts w:ascii="Trebuchet MS" w:hAnsi="Trebuchet MS"/>
          <w:szCs w:val="20"/>
          <w:lang w:val="it-IT"/>
        </w:rPr>
      </w:pPr>
      <w:r w:rsidRPr="007A06F8">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gestisce il servizio di vigilanza dello stabilimento. Questi sono riportati nell’</w:t>
      </w:r>
      <w:r w:rsidRPr="0047655C">
        <w:rPr>
          <w:rFonts w:ascii="Trebuchet MS" w:hAnsi="Trebuchet MS"/>
          <w:b/>
          <w:bCs/>
          <w:szCs w:val="20"/>
          <w:lang w:val="it-IT"/>
        </w:rPr>
        <w:t>Allegato A - Matrice di Valutazione dei rischi da interferenza</w:t>
      </w:r>
      <w:r w:rsidRPr="007A06F8">
        <w:rPr>
          <w:rFonts w:ascii="Trebuchet MS" w:hAnsi="Trebuchet MS"/>
          <w:szCs w:val="20"/>
          <w:lang w:val="it-IT"/>
        </w:rPr>
        <w:t>.</w:t>
      </w:r>
    </w:p>
    <w:p w14:paraId="40360B5C" w14:textId="77777777" w:rsidR="00C03684" w:rsidRDefault="00C03684" w:rsidP="007A06F8">
      <w:pPr>
        <w:pStyle w:val="Normal"/>
        <w:jc w:val="both"/>
        <w:rPr>
          <w:rFonts w:ascii="Trebuchet MS" w:hAnsi="Trebuchet MS"/>
          <w:szCs w:val="20"/>
          <w:lang w:val="it-IT"/>
        </w:rPr>
      </w:pPr>
    </w:p>
    <w:p w14:paraId="3580E7E6" w14:textId="76E9A8D6" w:rsidR="00E118C4" w:rsidRPr="00D80A72" w:rsidRDefault="00E118C4" w:rsidP="00E118C4">
      <w:pPr>
        <w:pStyle w:val="Titolo4"/>
        <w:numPr>
          <w:ilvl w:val="0"/>
          <w:numId w:val="19"/>
        </w:numPr>
        <w:rPr>
          <w:lang w:val="it-IT"/>
        </w:rPr>
      </w:pPr>
      <w:bookmarkStart w:id="36" w:name="_Toc156394285"/>
      <w:bookmarkStart w:id="37" w:name="_Hlk139279079"/>
      <w:r w:rsidRPr="00E118C4">
        <w:rPr>
          <w:lang w:val="it-IT"/>
        </w:rPr>
        <w:t>FIRE PROTECTION SOLUTIONS S.R.L.</w:t>
      </w:r>
      <w:r w:rsidR="006A5EC3">
        <w:rPr>
          <w:lang w:val="it-IT"/>
        </w:rPr>
        <w:t xml:space="preserve"> / ISTITUTO DI VIGILANZA VIVERNA SOCIETA’ COOPERATIVA</w:t>
      </w:r>
      <w:bookmarkEnd w:id="36"/>
    </w:p>
    <w:bookmarkEnd w:id="37"/>
    <w:p w14:paraId="2D4D2252" w14:textId="77777777" w:rsidR="00E118C4" w:rsidRPr="00543176" w:rsidRDefault="00E118C4" w:rsidP="00E118C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032A6D5F" w14:textId="1E01D95D" w:rsidR="00E118C4" w:rsidRPr="00543176" w:rsidRDefault="00E118C4" w:rsidP="00E118C4">
      <w:pPr>
        <w:pStyle w:val="Normal"/>
        <w:jc w:val="both"/>
        <w:rPr>
          <w:rFonts w:ascii="Trebuchet MS" w:hAnsi="Trebuchet MS"/>
        </w:rPr>
      </w:pPr>
      <w:r w:rsidRPr="00543176">
        <w:rPr>
          <w:rFonts w:ascii="Trebuchet MS" w:hAnsi="Trebuchet MS"/>
        </w:rPr>
        <w:t xml:space="preserve">Il contratto di appalto, avente una durata annuale, prevede la </w:t>
      </w:r>
      <w:r>
        <w:rPr>
          <w:rFonts w:ascii="Trebuchet MS" w:hAnsi="Trebuchet MS"/>
          <w:lang w:val="it-IT"/>
        </w:rPr>
        <w:t>manutenzione dei sistemi antincendio</w:t>
      </w:r>
      <w:r w:rsidRPr="00543176">
        <w:rPr>
          <w:rFonts w:ascii="Trebuchet MS" w:hAnsi="Trebuchet MS"/>
        </w:rPr>
        <w:t xml:space="preserve"> dello Stabilimento.</w:t>
      </w:r>
    </w:p>
    <w:p w14:paraId="0DB2973A" w14:textId="77777777" w:rsidR="00E118C4" w:rsidRPr="00543176" w:rsidRDefault="00E118C4" w:rsidP="00E118C4">
      <w:pPr>
        <w:pStyle w:val="Normal"/>
        <w:rPr>
          <w:rFonts w:ascii="Trebuchet MS" w:hAnsi="Trebuchet MS"/>
          <w:szCs w:val="20"/>
          <w:lang w:val="it-IT"/>
        </w:rPr>
      </w:pPr>
    </w:p>
    <w:p w14:paraId="17604B04"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642A92BF" w14:textId="77777777" w:rsidR="00E118C4" w:rsidRPr="00543176" w:rsidRDefault="00E118C4" w:rsidP="00E118C4">
      <w:pPr>
        <w:pStyle w:val="Normal"/>
        <w:jc w:val="both"/>
        <w:rPr>
          <w:rFonts w:ascii="Trebuchet MS" w:hAnsi="Trebuchet MS"/>
          <w:szCs w:val="20"/>
          <w:lang w:val="it-IT"/>
        </w:rPr>
      </w:pPr>
    </w:p>
    <w:p w14:paraId="504C8F5D" w14:textId="77777777" w:rsidR="00E118C4" w:rsidRPr="00543176" w:rsidRDefault="00E118C4" w:rsidP="00E118C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2424C4CB" w14:textId="77777777" w:rsidR="00E118C4" w:rsidRPr="00543176" w:rsidRDefault="00E118C4" w:rsidP="00E118C4">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E118C4" w:rsidRPr="00D80A72" w14:paraId="762E91EE" w14:textId="77777777" w:rsidTr="00FF6A51">
        <w:trPr>
          <w:trHeight w:val="509"/>
        </w:trPr>
        <w:sdt>
          <w:sdtPr>
            <w:id w:val="-1581286160"/>
            <w14:checkbox>
              <w14:checked w14:val="1"/>
              <w14:checkedState w14:val="2612" w14:font="MS Gothic"/>
              <w14:uncheckedState w14:val="2610" w14:font="MS Gothic"/>
            </w14:checkbox>
          </w:sdtPr>
          <w:sdtContent>
            <w:tc>
              <w:tcPr>
                <w:tcW w:w="145" w:type="pct"/>
                <w:vAlign w:val="center"/>
              </w:tcPr>
              <w:p w14:paraId="319E69B4" w14:textId="77777777" w:rsidR="00E118C4" w:rsidRPr="00D80A72" w:rsidRDefault="00E118C4"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549DC95"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760101195"/>
            <w14:checkbox>
              <w14:checked w14:val="1"/>
              <w14:checkedState w14:val="2612" w14:font="MS Gothic"/>
              <w14:uncheckedState w14:val="2610" w14:font="MS Gothic"/>
            </w14:checkbox>
          </w:sdtPr>
          <w:sdtContent>
            <w:tc>
              <w:tcPr>
                <w:tcW w:w="147" w:type="pct"/>
                <w:vAlign w:val="center"/>
              </w:tcPr>
              <w:p w14:paraId="1DA010D4"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0B2608C"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E118C4" w:rsidRPr="00D80A72" w14:paraId="137C7895" w14:textId="77777777" w:rsidTr="00FF6A51">
        <w:trPr>
          <w:trHeight w:val="509"/>
        </w:trPr>
        <w:sdt>
          <w:sdtPr>
            <w:id w:val="-1541125614"/>
            <w14:checkbox>
              <w14:checked w14:val="1"/>
              <w14:checkedState w14:val="2612" w14:font="MS Gothic"/>
              <w14:uncheckedState w14:val="2610" w14:font="MS Gothic"/>
            </w14:checkbox>
          </w:sdtPr>
          <w:sdtContent>
            <w:tc>
              <w:tcPr>
                <w:tcW w:w="145" w:type="pct"/>
                <w:vAlign w:val="center"/>
              </w:tcPr>
              <w:p w14:paraId="73A144B4" w14:textId="3ED56FF4" w:rsidR="00E118C4" w:rsidRPr="00D80A72" w:rsidRDefault="003B7D0D"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0CD5A74D"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239635242"/>
            <w14:checkbox>
              <w14:checked w14:val="1"/>
              <w14:checkedState w14:val="2612" w14:font="MS Gothic"/>
              <w14:uncheckedState w14:val="2610" w14:font="MS Gothic"/>
            </w14:checkbox>
          </w:sdtPr>
          <w:sdtContent>
            <w:tc>
              <w:tcPr>
                <w:tcW w:w="147" w:type="pct"/>
                <w:vAlign w:val="center"/>
              </w:tcPr>
              <w:p w14:paraId="7B7FFCD3" w14:textId="77777777" w:rsidR="00E118C4" w:rsidRPr="00D80A72" w:rsidRDefault="00E118C4"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78133245"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E118C4" w:rsidRPr="00D80A72" w14:paraId="70BED41A" w14:textId="77777777" w:rsidTr="00FF6A51">
        <w:trPr>
          <w:trHeight w:val="509"/>
        </w:trPr>
        <w:sdt>
          <w:sdtPr>
            <w:id w:val="-1855729479"/>
            <w14:checkbox>
              <w14:checked w14:val="1"/>
              <w14:checkedState w14:val="2612" w14:font="MS Gothic"/>
              <w14:uncheckedState w14:val="2610" w14:font="MS Gothic"/>
            </w14:checkbox>
          </w:sdtPr>
          <w:sdtContent>
            <w:tc>
              <w:tcPr>
                <w:tcW w:w="145" w:type="pct"/>
                <w:vAlign w:val="center"/>
              </w:tcPr>
              <w:p w14:paraId="292A94D1" w14:textId="77777777" w:rsidR="00E118C4" w:rsidRPr="00D80A72" w:rsidRDefault="00E118C4"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19BE19A"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116293553"/>
            <w14:checkbox>
              <w14:checked w14:val="1"/>
              <w14:checkedState w14:val="2612" w14:font="MS Gothic"/>
              <w14:uncheckedState w14:val="2610" w14:font="MS Gothic"/>
            </w14:checkbox>
          </w:sdtPr>
          <w:sdtContent>
            <w:tc>
              <w:tcPr>
                <w:tcW w:w="147" w:type="pct"/>
                <w:vAlign w:val="center"/>
              </w:tcPr>
              <w:p w14:paraId="342ABC52" w14:textId="77777777" w:rsidR="00E118C4" w:rsidRPr="00D80A72" w:rsidRDefault="00E118C4"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687546D"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E118C4" w:rsidRPr="00D80A72" w14:paraId="0490E74F" w14:textId="77777777" w:rsidTr="00FF6A51">
        <w:trPr>
          <w:trHeight w:val="509"/>
        </w:trPr>
        <w:sdt>
          <w:sdtPr>
            <w:id w:val="1747298973"/>
            <w14:checkbox>
              <w14:checked w14:val="1"/>
              <w14:checkedState w14:val="2612" w14:font="MS Gothic"/>
              <w14:uncheckedState w14:val="2610" w14:font="MS Gothic"/>
            </w14:checkbox>
          </w:sdtPr>
          <w:sdtContent>
            <w:tc>
              <w:tcPr>
                <w:tcW w:w="145" w:type="pct"/>
                <w:vAlign w:val="center"/>
              </w:tcPr>
              <w:p w14:paraId="63DBE8F9"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685784B"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706711884"/>
            <w14:checkbox>
              <w14:checked w14:val="1"/>
              <w14:checkedState w14:val="2612" w14:font="MS Gothic"/>
              <w14:uncheckedState w14:val="2610" w14:font="MS Gothic"/>
            </w14:checkbox>
          </w:sdtPr>
          <w:sdtContent>
            <w:tc>
              <w:tcPr>
                <w:tcW w:w="147" w:type="pct"/>
                <w:vAlign w:val="center"/>
              </w:tcPr>
              <w:p w14:paraId="496494EF" w14:textId="77777777" w:rsidR="00E118C4" w:rsidRPr="00D80A72" w:rsidRDefault="00E118C4" w:rsidP="00FF6A51">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32B27DCD"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E118C4" w:rsidRPr="00D80A72" w14:paraId="2DDBAD0D" w14:textId="77777777" w:rsidTr="00FF6A51">
        <w:trPr>
          <w:trHeight w:val="509"/>
        </w:trPr>
        <w:sdt>
          <w:sdtPr>
            <w:id w:val="-195625438"/>
            <w14:checkbox>
              <w14:checked w14:val="1"/>
              <w14:checkedState w14:val="2612" w14:font="MS Gothic"/>
              <w14:uncheckedState w14:val="2610" w14:font="MS Gothic"/>
            </w14:checkbox>
          </w:sdtPr>
          <w:sdtContent>
            <w:tc>
              <w:tcPr>
                <w:tcW w:w="145" w:type="pct"/>
                <w:vAlign w:val="center"/>
              </w:tcPr>
              <w:p w14:paraId="46068044"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2737DE2"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861357026"/>
            <w14:checkbox>
              <w14:checked w14:val="1"/>
              <w14:checkedState w14:val="2612" w14:font="MS Gothic"/>
              <w14:uncheckedState w14:val="2610" w14:font="MS Gothic"/>
            </w14:checkbox>
          </w:sdtPr>
          <w:sdtContent>
            <w:tc>
              <w:tcPr>
                <w:tcW w:w="147" w:type="pct"/>
                <w:vAlign w:val="center"/>
              </w:tcPr>
              <w:p w14:paraId="23B0FE07" w14:textId="77777777" w:rsidR="00E118C4" w:rsidRPr="00D80A72" w:rsidRDefault="00E118C4"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580E0B7D"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E118C4" w:rsidRPr="00D80A72" w14:paraId="323BB64A" w14:textId="77777777" w:rsidTr="00FF6A51">
        <w:trPr>
          <w:trHeight w:val="509"/>
        </w:trPr>
        <w:sdt>
          <w:sdtPr>
            <w:id w:val="571476241"/>
            <w14:checkbox>
              <w14:checked w14:val="1"/>
              <w14:checkedState w14:val="2612" w14:font="MS Gothic"/>
              <w14:uncheckedState w14:val="2610" w14:font="MS Gothic"/>
            </w14:checkbox>
          </w:sdtPr>
          <w:sdtContent>
            <w:tc>
              <w:tcPr>
                <w:tcW w:w="145" w:type="pct"/>
                <w:vAlign w:val="center"/>
              </w:tcPr>
              <w:p w14:paraId="5F8AA21D"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47A1CEE"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630292676"/>
            <w14:checkbox>
              <w14:checked w14:val="1"/>
              <w14:checkedState w14:val="2612" w14:font="MS Gothic"/>
              <w14:uncheckedState w14:val="2610" w14:font="MS Gothic"/>
            </w14:checkbox>
          </w:sdtPr>
          <w:sdtContent>
            <w:tc>
              <w:tcPr>
                <w:tcW w:w="147" w:type="pct"/>
                <w:vAlign w:val="center"/>
              </w:tcPr>
              <w:p w14:paraId="3BB4D3F7" w14:textId="160DF85E" w:rsidR="00E118C4" w:rsidRPr="00D80A72" w:rsidRDefault="003B7D0D"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23348E16" w14:textId="77777777" w:rsidR="00E118C4" w:rsidRPr="00D80A72" w:rsidRDefault="00E118C4" w:rsidP="00FF6A51">
            <w:pPr>
              <w:autoSpaceDE w:val="0"/>
              <w:autoSpaceDN w:val="0"/>
              <w:adjustRightInd w:val="0"/>
              <w:ind w:left="193"/>
              <w:jc w:val="left"/>
            </w:pPr>
            <w:r w:rsidRPr="00D80A72">
              <w:rPr>
                <w:rFonts w:cs="Arial"/>
                <w:color w:val="231F20"/>
              </w:rPr>
              <w:t>Piazzali esterni</w:t>
            </w:r>
          </w:p>
        </w:tc>
      </w:tr>
      <w:tr w:rsidR="00F6236B" w:rsidRPr="00D80A72" w14:paraId="0ECFEE1F" w14:textId="77777777" w:rsidTr="00FF6A51">
        <w:trPr>
          <w:trHeight w:val="509"/>
        </w:trPr>
        <w:sdt>
          <w:sdtPr>
            <w:id w:val="1138608758"/>
            <w14:checkbox>
              <w14:checked w14:val="1"/>
              <w14:checkedState w14:val="2612" w14:font="MS Gothic"/>
              <w14:uncheckedState w14:val="2610" w14:font="MS Gothic"/>
            </w14:checkbox>
          </w:sdtPr>
          <w:sdtContent>
            <w:tc>
              <w:tcPr>
                <w:tcW w:w="145" w:type="pct"/>
                <w:vAlign w:val="center"/>
              </w:tcPr>
              <w:p w14:paraId="37CCF59F" w14:textId="08C0C71B"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CF7AC34" w14:textId="77777777"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609301940"/>
            <w14:checkbox>
              <w14:checked w14:val="0"/>
              <w14:checkedState w14:val="2612" w14:font="MS Gothic"/>
              <w14:uncheckedState w14:val="2610" w14:font="MS Gothic"/>
            </w14:checkbox>
          </w:sdtPr>
          <w:sdtContent>
            <w:tc>
              <w:tcPr>
                <w:tcW w:w="147" w:type="pct"/>
                <w:vAlign w:val="center"/>
              </w:tcPr>
              <w:p w14:paraId="54961FC1" w14:textId="245C0CD4"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1E4D194A" w14:textId="2917A344" w:rsidR="00F6236B" w:rsidRPr="00F6236B" w:rsidRDefault="00F6236B" w:rsidP="00F6236B">
            <w:pPr>
              <w:autoSpaceDE w:val="0"/>
              <w:autoSpaceDN w:val="0"/>
              <w:adjustRightInd w:val="0"/>
              <w:ind w:left="193"/>
              <w:jc w:val="left"/>
              <w:rPr>
                <w:rFonts w:cs="Arial"/>
                <w:color w:val="231F20"/>
                <w:lang w:val="it-IT"/>
              </w:rPr>
            </w:pPr>
            <w:r>
              <w:rPr>
                <w:rFonts w:cs="Arial"/>
                <w:color w:val="231F20"/>
                <w:lang w:val="it-IT"/>
              </w:rPr>
              <w:t>Tetto (Camino)</w:t>
            </w:r>
          </w:p>
        </w:tc>
      </w:tr>
    </w:tbl>
    <w:p w14:paraId="59EEE49E" w14:textId="77777777" w:rsidR="00E118C4" w:rsidRPr="00543176" w:rsidRDefault="00E118C4" w:rsidP="00E118C4">
      <w:pPr>
        <w:pStyle w:val="Normal"/>
        <w:rPr>
          <w:rFonts w:ascii="Trebuchet MS" w:hAnsi="Trebuchet MS"/>
        </w:rPr>
      </w:pPr>
    </w:p>
    <w:p w14:paraId="3CC55492" w14:textId="77777777" w:rsidR="00E118C4" w:rsidRPr="00045ED4" w:rsidRDefault="00E118C4" w:rsidP="00E118C4">
      <w:pPr>
        <w:pStyle w:val="Normal"/>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794A3057" w14:textId="77777777" w:rsidR="00E118C4" w:rsidRPr="00045ED4" w:rsidRDefault="00E118C4" w:rsidP="00E118C4">
      <w:pPr>
        <w:pStyle w:val="Normal"/>
        <w:rPr>
          <w:rFonts w:ascii="Trebuchet MS" w:hAnsi="Trebuchet MS"/>
        </w:rPr>
      </w:pPr>
    </w:p>
    <w:p w14:paraId="155E76A9"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Servizi igienici;</w:t>
      </w:r>
    </w:p>
    <w:p w14:paraId="63FAF5CD"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Distributori di bevande;</w:t>
      </w:r>
    </w:p>
    <w:p w14:paraId="2DB4B375"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Locale “fumatori”.</w:t>
      </w:r>
    </w:p>
    <w:p w14:paraId="08555E42" w14:textId="77777777" w:rsidR="00E118C4" w:rsidRPr="00045ED4" w:rsidRDefault="00E118C4" w:rsidP="00E118C4">
      <w:pPr>
        <w:pStyle w:val="Normal"/>
        <w:rPr>
          <w:rFonts w:ascii="Trebuchet MS" w:hAnsi="Trebuchet MS"/>
        </w:rPr>
      </w:pPr>
    </w:p>
    <w:p w14:paraId="4E0DB9C8" w14:textId="756A0DC9" w:rsidR="00E118C4" w:rsidRPr="00543176" w:rsidRDefault="00E118C4" w:rsidP="00E118C4">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006A5EC3">
        <w:rPr>
          <w:rFonts w:ascii="Trebuchet MS" w:hAnsi="Trebuchet MS"/>
          <w:b/>
          <w:bCs/>
          <w:lang w:val="it-IT"/>
        </w:rPr>
        <w:t>9</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Pr="00E118C4">
        <w:rPr>
          <w:rFonts w:ascii="Trebuchet MS" w:hAnsi="Trebuchet MS"/>
          <w:b/>
          <w:bCs/>
        </w:rPr>
        <w:t>FIRE PROTECTION SOLUTIONS S.R.L.</w:t>
      </w:r>
      <w:r w:rsidRPr="00045ED4">
        <w:rPr>
          <w:rFonts w:ascii="Trebuchet MS" w:hAnsi="Trebuchet MS"/>
        </w:rPr>
        <w:t>.</w:t>
      </w:r>
    </w:p>
    <w:p w14:paraId="7F9D0325" w14:textId="77777777" w:rsidR="00E118C4" w:rsidRPr="00543176" w:rsidRDefault="00E118C4" w:rsidP="00E118C4">
      <w:pPr>
        <w:pStyle w:val="Normal"/>
        <w:rPr>
          <w:rFonts w:ascii="Trebuchet MS" w:hAnsi="Trebuchet MS"/>
        </w:rPr>
      </w:pPr>
    </w:p>
    <w:p w14:paraId="458EAC4F"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0D7534EF" w14:textId="77777777" w:rsidR="00E118C4" w:rsidRPr="00543176" w:rsidRDefault="00E118C4" w:rsidP="00E118C4">
      <w:pPr>
        <w:pStyle w:val="Normal"/>
        <w:jc w:val="both"/>
        <w:rPr>
          <w:rFonts w:ascii="Trebuchet MS" w:hAnsi="Trebuchet MS"/>
          <w:szCs w:val="20"/>
          <w:lang w:val="it-IT"/>
        </w:rPr>
      </w:pPr>
    </w:p>
    <w:p w14:paraId="647C6D51" w14:textId="66ACC4D6" w:rsidR="00E118C4" w:rsidRDefault="00E118C4" w:rsidP="00E118C4">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il servizio di </w:t>
      </w:r>
      <w:r w:rsidR="00640439">
        <w:rPr>
          <w:rFonts w:ascii="Trebuchet MS" w:hAnsi="Trebuchet MS"/>
          <w:szCs w:val="20"/>
          <w:lang w:val="it-IT"/>
        </w:rPr>
        <w:t>manutenzione dei sistemi antincendio</w:t>
      </w:r>
      <w:r w:rsidRPr="00045ED4">
        <w:rPr>
          <w:rFonts w:ascii="Trebuchet MS" w:hAnsi="Trebuchet MS"/>
          <w:szCs w:val="20"/>
          <w:lang w:val="it-IT"/>
        </w:rPr>
        <w:t xml:space="preserve"> di stabilimento sono:</w:t>
      </w:r>
    </w:p>
    <w:p w14:paraId="147ABAFC" w14:textId="77777777" w:rsidR="00E118C4" w:rsidRPr="00045ED4" w:rsidRDefault="00E118C4" w:rsidP="00E118C4">
      <w:pPr>
        <w:pStyle w:val="Normal"/>
        <w:jc w:val="both"/>
        <w:rPr>
          <w:rFonts w:ascii="Trebuchet MS" w:hAnsi="Trebuchet MS"/>
          <w:szCs w:val="20"/>
          <w:lang w:val="it-IT"/>
        </w:rPr>
      </w:pPr>
    </w:p>
    <w:p w14:paraId="43640101" w14:textId="2B40C82F"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Impianti rilevazione incendio e segnalazione allarme</w:t>
      </w:r>
      <w:r w:rsidR="00E118C4" w:rsidRPr="00045ED4">
        <w:rPr>
          <w:rFonts w:ascii="Trebuchet MS" w:hAnsi="Trebuchet MS"/>
          <w:szCs w:val="20"/>
          <w:lang w:val="it-IT"/>
        </w:rPr>
        <w:t>;</w:t>
      </w:r>
    </w:p>
    <w:p w14:paraId="6E876AB0" w14:textId="05BEDBB7"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Impianti spegnimento automatico</w:t>
      </w:r>
      <w:r>
        <w:rPr>
          <w:rFonts w:ascii="Trebuchet MS" w:hAnsi="Trebuchet MS"/>
          <w:szCs w:val="20"/>
          <w:lang w:val="it-IT"/>
        </w:rPr>
        <w:t xml:space="preserve"> (acqua, schiuma)</w:t>
      </w:r>
      <w:r w:rsidR="00E118C4" w:rsidRPr="00045ED4">
        <w:rPr>
          <w:rFonts w:ascii="Trebuchet MS" w:hAnsi="Trebuchet MS"/>
          <w:szCs w:val="20"/>
          <w:lang w:val="it-IT"/>
        </w:rPr>
        <w:t>;</w:t>
      </w:r>
    </w:p>
    <w:p w14:paraId="5C14CE48" w14:textId="339FBBA8"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Rete idrica antincendio</w:t>
      </w:r>
      <w:r>
        <w:rPr>
          <w:rFonts w:ascii="Trebuchet MS" w:hAnsi="Trebuchet MS"/>
          <w:szCs w:val="20"/>
          <w:lang w:val="it-IT"/>
        </w:rPr>
        <w:t xml:space="preserve"> (idranti, naspi, ecc.)</w:t>
      </w:r>
      <w:r w:rsidR="00E118C4" w:rsidRPr="00045ED4">
        <w:rPr>
          <w:rFonts w:ascii="Trebuchet MS" w:hAnsi="Trebuchet MS"/>
          <w:szCs w:val="20"/>
          <w:lang w:val="it-IT"/>
        </w:rPr>
        <w:t>;</w:t>
      </w:r>
    </w:p>
    <w:p w14:paraId="253A932C" w14:textId="014BCA99"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Estintori portatili e carrellati</w:t>
      </w:r>
      <w:r w:rsidR="00E118C4" w:rsidRPr="00045ED4">
        <w:rPr>
          <w:rFonts w:ascii="Trebuchet MS" w:hAnsi="Trebuchet MS"/>
          <w:szCs w:val="20"/>
          <w:lang w:val="it-IT"/>
        </w:rPr>
        <w:t>;</w:t>
      </w:r>
    </w:p>
    <w:p w14:paraId="14F719B7" w14:textId="7F873F5B" w:rsidR="00E118C4" w:rsidRPr="00640439"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Porte ed elementi di chiusura resistenti al fuoco</w:t>
      </w:r>
      <w:r w:rsidR="008F463F">
        <w:rPr>
          <w:rFonts w:ascii="Trebuchet MS" w:hAnsi="Trebuchet MS"/>
          <w:szCs w:val="20"/>
          <w:lang w:val="it-IT"/>
        </w:rPr>
        <w:t>.</w:t>
      </w:r>
    </w:p>
    <w:p w14:paraId="66A22CDD" w14:textId="77777777" w:rsidR="00E118C4" w:rsidRDefault="00E118C4" w:rsidP="00E118C4">
      <w:pPr>
        <w:pStyle w:val="Normal"/>
        <w:rPr>
          <w:rFonts w:ascii="Trebuchet MS" w:hAnsi="Trebuchet MS"/>
        </w:rPr>
      </w:pPr>
    </w:p>
    <w:p w14:paraId="769FFAA4"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25F560B" w14:textId="77777777" w:rsidR="00E118C4" w:rsidRPr="00543176" w:rsidRDefault="00E118C4" w:rsidP="00E118C4">
      <w:pPr>
        <w:pStyle w:val="Normal"/>
        <w:jc w:val="both"/>
        <w:rPr>
          <w:rFonts w:ascii="Trebuchet MS" w:hAnsi="Trebuchet MS"/>
          <w:szCs w:val="20"/>
          <w:lang w:val="it-IT"/>
        </w:rPr>
      </w:pPr>
    </w:p>
    <w:p w14:paraId="4E74D690" w14:textId="03B0C50B" w:rsidR="00E118C4" w:rsidRDefault="00E118C4" w:rsidP="00E118C4">
      <w:pPr>
        <w:pStyle w:val="Normal"/>
        <w:jc w:val="both"/>
        <w:rPr>
          <w:rFonts w:ascii="Trebuchet MS" w:hAnsi="Trebuchet MS"/>
          <w:szCs w:val="20"/>
          <w:lang w:val="it-IT"/>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sidR="003B7D0D">
        <w:rPr>
          <w:rFonts w:ascii="Trebuchet MS" w:hAnsi="Trebuchet MS"/>
          <w:szCs w:val="20"/>
          <w:lang w:val="it-IT"/>
        </w:rPr>
        <w:t>che gestisce la manutenzione dei sitemi antincendio</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1B0F9766" w14:textId="77777777" w:rsidR="003B7D0D" w:rsidRDefault="003B7D0D" w:rsidP="00E118C4">
      <w:pPr>
        <w:pStyle w:val="Normal"/>
        <w:jc w:val="both"/>
        <w:rPr>
          <w:rFonts w:ascii="Trebuchet MS" w:hAnsi="Trebuchet MS"/>
        </w:rPr>
      </w:pPr>
    </w:p>
    <w:p w14:paraId="3E7C6975" w14:textId="5DAA1D36" w:rsidR="00E118C4" w:rsidRPr="00D80A72" w:rsidRDefault="00E118C4" w:rsidP="00E118C4">
      <w:pPr>
        <w:pStyle w:val="Titolo4"/>
        <w:numPr>
          <w:ilvl w:val="0"/>
          <w:numId w:val="19"/>
        </w:numPr>
        <w:rPr>
          <w:lang w:val="it-IT"/>
        </w:rPr>
      </w:pPr>
      <w:bookmarkStart w:id="38" w:name="_Toc156394286"/>
      <w:r>
        <w:rPr>
          <w:lang w:val="it-IT"/>
        </w:rPr>
        <w:t>LAB</w:t>
      </w:r>
      <w:r w:rsidR="006A5EC3">
        <w:rPr>
          <w:lang w:val="it-IT"/>
        </w:rPr>
        <w:t>ANALYSIS</w:t>
      </w:r>
      <w:r>
        <w:rPr>
          <w:lang w:val="it-IT"/>
        </w:rPr>
        <w:t xml:space="preserve"> SRL</w:t>
      </w:r>
      <w:bookmarkEnd w:id="38"/>
    </w:p>
    <w:p w14:paraId="45E68D90" w14:textId="77777777" w:rsidR="00E118C4" w:rsidRPr="00543176" w:rsidRDefault="00E118C4" w:rsidP="00E118C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38D1A1E8" w14:textId="6B24E3E5" w:rsidR="00E118C4" w:rsidRPr="00543176" w:rsidRDefault="00E118C4" w:rsidP="00E118C4">
      <w:pPr>
        <w:pStyle w:val="Normal"/>
        <w:jc w:val="both"/>
        <w:rPr>
          <w:rFonts w:ascii="Trebuchet MS" w:hAnsi="Trebuchet MS"/>
        </w:rPr>
      </w:pPr>
      <w:r w:rsidRPr="00543176">
        <w:rPr>
          <w:rFonts w:ascii="Trebuchet MS" w:hAnsi="Trebuchet MS"/>
        </w:rPr>
        <w:t xml:space="preserve">Il contratto di appalto, avente una durata annuale, prevede </w:t>
      </w:r>
      <w:r>
        <w:rPr>
          <w:rFonts w:ascii="Trebuchet MS" w:hAnsi="Trebuchet MS"/>
          <w:lang w:val="it-IT"/>
        </w:rPr>
        <w:t>il monitoraggio delle emissioni in atmosfera</w:t>
      </w:r>
      <w:r w:rsidRPr="00543176">
        <w:rPr>
          <w:rFonts w:ascii="Trebuchet MS" w:hAnsi="Trebuchet MS"/>
        </w:rPr>
        <w:t xml:space="preserve"> dello Stabilimento. </w:t>
      </w:r>
    </w:p>
    <w:p w14:paraId="5D3D1DE4" w14:textId="77777777" w:rsidR="00E118C4" w:rsidRPr="00543176" w:rsidRDefault="00E118C4" w:rsidP="00E118C4">
      <w:pPr>
        <w:pStyle w:val="Normal"/>
        <w:rPr>
          <w:rFonts w:ascii="Trebuchet MS" w:hAnsi="Trebuchet MS"/>
          <w:szCs w:val="20"/>
          <w:lang w:val="it-IT"/>
        </w:rPr>
      </w:pPr>
    </w:p>
    <w:p w14:paraId="0CB0A127"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6F23092A" w14:textId="77777777" w:rsidR="00E118C4" w:rsidRPr="00543176" w:rsidRDefault="00E118C4" w:rsidP="00E118C4">
      <w:pPr>
        <w:pStyle w:val="Normal"/>
        <w:jc w:val="both"/>
        <w:rPr>
          <w:rFonts w:ascii="Trebuchet MS" w:hAnsi="Trebuchet MS"/>
          <w:szCs w:val="20"/>
          <w:lang w:val="it-IT"/>
        </w:rPr>
      </w:pPr>
    </w:p>
    <w:p w14:paraId="2E2392B6" w14:textId="77777777" w:rsidR="00E118C4" w:rsidRPr="00543176" w:rsidRDefault="00E118C4" w:rsidP="00E118C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25C00CBC" w14:textId="77777777" w:rsidR="00E118C4" w:rsidRPr="00543176" w:rsidRDefault="00E118C4" w:rsidP="00E118C4">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E118C4" w:rsidRPr="00D80A72" w14:paraId="5CD48B0D" w14:textId="77777777" w:rsidTr="00FF6A51">
        <w:trPr>
          <w:trHeight w:val="509"/>
        </w:trPr>
        <w:sdt>
          <w:sdtPr>
            <w:id w:val="-424726997"/>
            <w14:checkbox>
              <w14:checked w14:val="0"/>
              <w14:checkedState w14:val="2612" w14:font="MS Gothic"/>
              <w14:uncheckedState w14:val="2610" w14:font="MS Gothic"/>
            </w14:checkbox>
          </w:sdtPr>
          <w:sdtContent>
            <w:tc>
              <w:tcPr>
                <w:tcW w:w="145" w:type="pct"/>
                <w:vAlign w:val="center"/>
              </w:tcPr>
              <w:p w14:paraId="53B5601D" w14:textId="15F9AD98" w:rsidR="00E118C4" w:rsidRPr="00D80A72" w:rsidRDefault="00640439"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70350DE0"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2120756021"/>
            <w14:checkbox>
              <w14:checked w14:val="0"/>
              <w14:checkedState w14:val="2612" w14:font="MS Gothic"/>
              <w14:uncheckedState w14:val="2610" w14:font="MS Gothic"/>
            </w14:checkbox>
          </w:sdtPr>
          <w:sdtContent>
            <w:tc>
              <w:tcPr>
                <w:tcW w:w="147" w:type="pct"/>
                <w:vAlign w:val="center"/>
              </w:tcPr>
              <w:p w14:paraId="3E62464F" w14:textId="5037F716"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5B3008F5"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E118C4" w:rsidRPr="00D80A72" w14:paraId="0AAFF73E" w14:textId="77777777" w:rsidTr="00FF6A51">
        <w:trPr>
          <w:trHeight w:val="509"/>
        </w:trPr>
        <w:sdt>
          <w:sdtPr>
            <w:id w:val="-444690026"/>
            <w14:checkbox>
              <w14:checked w14:val="0"/>
              <w14:checkedState w14:val="2612" w14:font="MS Gothic"/>
              <w14:uncheckedState w14:val="2610" w14:font="MS Gothic"/>
            </w14:checkbox>
          </w:sdtPr>
          <w:sdtContent>
            <w:tc>
              <w:tcPr>
                <w:tcW w:w="145" w:type="pct"/>
                <w:vAlign w:val="center"/>
              </w:tcPr>
              <w:p w14:paraId="60E748B6" w14:textId="77777777" w:rsidR="00E118C4" w:rsidRPr="00D80A72" w:rsidRDefault="00E118C4"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3DD69E7"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536855056"/>
            <w14:checkbox>
              <w14:checked w14:val="0"/>
              <w14:checkedState w14:val="2612" w14:font="MS Gothic"/>
              <w14:uncheckedState w14:val="2610" w14:font="MS Gothic"/>
            </w14:checkbox>
          </w:sdtPr>
          <w:sdtContent>
            <w:tc>
              <w:tcPr>
                <w:tcW w:w="147" w:type="pct"/>
                <w:vAlign w:val="center"/>
              </w:tcPr>
              <w:p w14:paraId="00347918" w14:textId="17FF52B1" w:rsidR="00E118C4" w:rsidRPr="00D80A72" w:rsidRDefault="00640439"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78164DB4"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E118C4" w:rsidRPr="00D80A72" w14:paraId="7BBDBE23" w14:textId="77777777" w:rsidTr="00FF6A51">
        <w:trPr>
          <w:trHeight w:val="509"/>
        </w:trPr>
        <w:sdt>
          <w:sdtPr>
            <w:id w:val="882137397"/>
            <w14:checkbox>
              <w14:checked w14:val="0"/>
              <w14:checkedState w14:val="2612" w14:font="MS Gothic"/>
              <w14:uncheckedState w14:val="2610" w14:font="MS Gothic"/>
            </w14:checkbox>
          </w:sdtPr>
          <w:sdtContent>
            <w:tc>
              <w:tcPr>
                <w:tcW w:w="145" w:type="pct"/>
                <w:vAlign w:val="center"/>
              </w:tcPr>
              <w:p w14:paraId="1BACC956" w14:textId="6510B803" w:rsidR="00E118C4" w:rsidRPr="00D80A72" w:rsidRDefault="00640439"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EB4AA7A"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640800826"/>
            <w14:checkbox>
              <w14:checked w14:val="0"/>
              <w14:checkedState w14:val="2612" w14:font="MS Gothic"/>
              <w14:uncheckedState w14:val="2610" w14:font="MS Gothic"/>
            </w14:checkbox>
          </w:sdtPr>
          <w:sdtContent>
            <w:tc>
              <w:tcPr>
                <w:tcW w:w="147" w:type="pct"/>
                <w:vAlign w:val="center"/>
              </w:tcPr>
              <w:p w14:paraId="03FCFA0B" w14:textId="716AF6D3" w:rsidR="00E118C4" w:rsidRPr="00D80A72" w:rsidRDefault="00F6236B"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B1124CE"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E118C4" w:rsidRPr="00D80A72" w14:paraId="7B78C950" w14:textId="77777777" w:rsidTr="00FF6A51">
        <w:trPr>
          <w:trHeight w:val="509"/>
        </w:trPr>
        <w:sdt>
          <w:sdtPr>
            <w:id w:val="-852110920"/>
            <w14:checkbox>
              <w14:checked w14:val="0"/>
              <w14:checkedState w14:val="2612" w14:font="MS Gothic"/>
              <w14:uncheckedState w14:val="2610" w14:font="MS Gothic"/>
            </w14:checkbox>
          </w:sdtPr>
          <w:sdtContent>
            <w:tc>
              <w:tcPr>
                <w:tcW w:w="145" w:type="pct"/>
                <w:vAlign w:val="center"/>
              </w:tcPr>
              <w:p w14:paraId="3934339C" w14:textId="679532F6"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2ACBAEB"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02268123"/>
            <w14:checkbox>
              <w14:checked w14:val="0"/>
              <w14:checkedState w14:val="2612" w14:font="MS Gothic"/>
              <w14:uncheckedState w14:val="2610" w14:font="MS Gothic"/>
            </w14:checkbox>
          </w:sdtPr>
          <w:sdtContent>
            <w:tc>
              <w:tcPr>
                <w:tcW w:w="147" w:type="pct"/>
                <w:vAlign w:val="center"/>
              </w:tcPr>
              <w:p w14:paraId="578B9BA4" w14:textId="1BA479C2" w:rsidR="00E118C4" w:rsidRPr="00D80A72" w:rsidRDefault="00640439" w:rsidP="00FF6A51">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1DECD5A"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E118C4" w:rsidRPr="00D80A72" w14:paraId="46DF51CE" w14:textId="77777777" w:rsidTr="00FF6A51">
        <w:trPr>
          <w:trHeight w:val="509"/>
        </w:trPr>
        <w:sdt>
          <w:sdtPr>
            <w:id w:val="-1863427099"/>
            <w14:checkbox>
              <w14:checked w14:val="0"/>
              <w14:checkedState w14:val="2612" w14:font="MS Gothic"/>
              <w14:uncheckedState w14:val="2610" w14:font="MS Gothic"/>
            </w14:checkbox>
          </w:sdtPr>
          <w:sdtContent>
            <w:tc>
              <w:tcPr>
                <w:tcW w:w="145" w:type="pct"/>
                <w:vAlign w:val="center"/>
              </w:tcPr>
              <w:p w14:paraId="63CFF72C" w14:textId="26621429"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C4A4F97"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429962481"/>
            <w14:checkbox>
              <w14:checked w14:val="0"/>
              <w14:checkedState w14:val="2612" w14:font="MS Gothic"/>
              <w14:uncheckedState w14:val="2610" w14:font="MS Gothic"/>
            </w14:checkbox>
          </w:sdtPr>
          <w:sdtContent>
            <w:tc>
              <w:tcPr>
                <w:tcW w:w="147" w:type="pct"/>
                <w:vAlign w:val="center"/>
              </w:tcPr>
              <w:p w14:paraId="09DC3052" w14:textId="147F278F" w:rsidR="00E118C4" w:rsidRPr="00D80A72" w:rsidRDefault="00640439"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5F3672CF"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E118C4" w:rsidRPr="00D80A72" w14:paraId="3B66667C" w14:textId="77777777" w:rsidTr="00FF6A51">
        <w:trPr>
          <w:trHeight w:val="509"/>
        </w:trPr>
        <w:sdt>
          <w:sdtPr>
            <w:id w:val="1967848930"/>
            <w14:checkbox>
              <w14:checked w14:val="0"/>
              <w14:checkedState w14:val="2612" w14:font="MS Gothic"/>
              <w14:uncheckedState w14:val="2610" w14:font="MS Gothic"/>
            </w14:checkbox>
          </w:sdtPr>
          <w:sdtContent>
            <w:tc>
              <w:tcPr>
                <w:tcW w:w="145" w:type="pct"/>
                <w:vAlign w:val="center"/>
              </w:tcPr>
              <w:p w14:paraId="0052272E" w14:textId="36028C17"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AB5ACEE"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107782558"/>
            <w14:checkbox>
              <w14:checked w14:val="0"/>
              <w14:checkedState w14:val="2612" w14:font="MS Gothic"/>
              <w14:uncheckedState w14:val="2610" w14:font="MS Gothic"/>
            </w14:checkbox>
          </w:sdtPr>
          <w:sdtContent>
            <w:tc>
              <w:tcPr>
                <w:tcW w:w="147" w:type="pct"/>
                <w:vAlign w:val="center"/>
              </w:tcPr>
              <w:p w14:paraId="56B82085" w14:textId="77777777" w:rsidR="00E118C4" w:rsidRPr="00D80A72" w:rsidRDefault="00E118C4"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70C4726B" w14:textId="77777777" w:rsidR="00E118C4" w:rsidRPr="00D80A72" w:rsidRDefault="00E118C4" w:rsidP="00FF6A51">
            <w:pPr>
              <w:autoSpaceDE w:val="0"/>
              <w:autoSpaceDN w:val="0"/>
              <w:adjustRightInd w:val="0"/>
              <w:ind w:left="193"/>
              <w:jc w:val="left"/>
            </w:pPr>
            <w:r w:rsidRPr="00D80A72">
              <w:rPr>
                <w:rFonts w:cs="Arial"/>
                <w:color w:val="231F20"/>
              </w:rPr>
              <w:t>Piazzali esterni</w:t>
            </w:r>
          </w:p>
        </w:tc>
      </w:tr>
      <w:tr w:rsidR="00F6236B" w:rsidRPr="00D80A72" w14:paraId="2528408E" w14:textId="77777777" w:rsidTr="00FF6A51">
        <w:trPr>
          <w:trHeight w:val="509"/>
        </w:trPr>
        <w:sdt>
          <w:sdtPr>
            <w:id w:val="-194308060"/>
            <w14:checkbox>
              <w14:checked w14:val="0"/>
              <w14:checkedState w14:val="2612" w14:font="MS Gothic"/>
              <w14:uncheckedState w14:val="2610" w14:font="MS Gothic"/>
            </w14:checkbox>
          </w:sdtPr>
          <w:sdtContent>
            <w:tc>
              <w:tcPr>
                <w:tcW w:w="145" w:type="pct"/>
                <w:vAlign w:val="center"/>
              </w:tcPr>
              <w:p w14:paraId="62768760" w14:textId="77777777"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8345007" w14:textId="77777777"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276014989"/>
            <w14:checkbox>
              <w14:checked w14:val="1"/>
              <w14:checkedState w14:val="2612" w14:font="MS Gothic"/>
              <w14:uncheckedState w14:val="2610" w14:font="MS Gothic"/>
            </w14:checkbox>
          </w:sdtPr>
          <w:sdtContent>
            <w:tc>
              <w:tcPr>
                <w:tcW w:w="147" w:type="pct"/>
                <w:vAlign w:val="center"/>
              </w:tcPr>
              <w:p w14:paraId="09EF1ACD" w14:textId="5A864B74"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34E3E07F" w14:textId="2B32E147" w:rsidR="00F6236B" w:rsidRPr="00F6236B" w:rsidRDefault="00F6236B" w:rsidP="00F6236B">
            <w:pPr>
              <w:autoSpaceDE w:val="0"/>
              <w:autoSpaceDN w:val="0"/>
              <w:adjustRightInd w:val="0"/>
              <w:ind w:left="193"/>
              <w:jc w:val="left"/>
              <w:rPr>
                <w:rFonts w:cs="Arial"/>
                <w:color w:val="231F20"/>
                <w:lang w:val="it-IT"/>
              </w:rPr>
            </w:pPr>
            <w:r>
              <w:rPr>
                <w:rFonts w:cs="Arial"/>
                <w:color w:val="231F20"/>
                <w:lang w:val="it-IT"/>
              </w:rPr>
              <w:t>Tetto (Camino)</w:t>
            </w:r>
          </w:p>
        </w:tc>
      </w:tr>
    </w:tbl>
    <w:p w14:paraId="144147F4" w14:textId="77777777" w:rsidR="00E118C4" w:rsidRPr="00543176" w:rsidRDefault="00E118C4" w:rsidP="00E118C4">
      <w:pPr>
        <w:pStyle w:val="Normal"/>
        <w:rPr>
          <w:rFonts w:ascii="Trebuchet MS" w:hAnsi="Trebuchet MS"/>
        </w:rPr>
      </w:pPr>
    </w:p>
    <w:p w14:paraId="2772103E" w14:textId="77777777" w:rsidR="00E118C4" w:rsidRPr="00045ED4" w:rsidRDefault="00E118C4" w:rsidP="00E118C4">
      <w:pPr>
        <w:pStyle w:val="Normal"/>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5DE5E1A1" w14:textId="77777777" w:rsidR="00E118C4" w:rsidRPr="00045ED4" w:rsidRDefault="00E118C4" w:rsidP="00E118C4">
      <w:pPr>
        <w:pStyle w:val="Normal"/>
        <w:rPr>
          <w:rFonts w:ascii="Trebuchet MS" w:hAnsi="Trebuchet MS"/>
        </w:rPr>
      </w:pPr>
    </w:p>
    <w:p w14:paraId="5EB456B9"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Servizi igienici;</w:t>
      </w:r>
    </w:p>
    <w:p w14:paraId="476FE760"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Distributori di bevande;</w:t>
      </w:r>
    </w:p>
    <w:p w14:paraId="2B0C247E"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Locale “fumatori”.</w:t>
      </w:r>
    </w:p>
    <w:p w14:paraId="0BE0CEB8" w14:textId="77777777" w:rsidR="00E118C4" w:rsidRPr="00045ED4" w:rsidRDefault="00E118C4" w:rsidP="00E118C4">
      <w:pPr>
        <w:pStyle w:val="Normal"/>
        <w:rPr>
          <w:rFonts w:ascii="Trebuchet MS" w:hAnsi="Trebuchet MS"/>
        </w:rPr>
      </w:pPr>
    </w:p>
    <w:p w14:paraId="4A670D42" w14:textId="562E417F" w:rsidR="00E118C4" w:rsidRPr="00543176" w:rsidRDefault="00E118C4" w:rsidP="00E118C4">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Pr="00663AD4">
        <w:rPr>
          <w:rFonts w:ascii="Trebuchet MS" w:hAnsi="Trebuchet MS"/>
          <w:b/>
          <w:bCs/>
        </w:rPr>
        <w:t>1</w:t>
      </w:r>
      <w:r w:rsidR="006A5EC3">
        <w:rPr>
          <w:rFonts w:ascii="Trebuchet MS" w:hAnsi="Trebuchet MS"/>
          <w:b/>
          <w:bCs/>
          <w:lang w:val="it-IT"/>
        </w:rPr>
        <w:t>0</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Pr="00E118C4">
        <w:rPr>
          <w:rFonts w:ascii="Trebuchet MS" w:hAnsi="Trebuchet MS"/>
          <w:b/>
          <w:bCs/>
        </w:rPr>
        <w:t>LASER LAB SRL</w:t>
      </w:r>
      <w:r w:rsidRPr="00045ED4">
        <w:rPr>
          <w:rFonts w:ascii="Trebuchet MS" w:hAnsi="Trebuchet MS"/>
        </w:rPr>
        <w:t>.</w:t>
      </w:r>
    </w:p>
    <w:p w14:paraId="6E748174" w14:textId="77777777" w:rsidR="00E118C4" w:rsidRPr="00543176" w:rsidRDefault="00E118C4" w:rsidP="00E118C4">
      <w:pPr>
        <w:pStyle w:val="Normal"/>
        <w:rPr>
          <w:rFonts w:ascii="Trebuchet MS" w:hAnsi="Trebuchet MS"/>
        </w:rPr>
      </w:pPr>
    </w:p>
    <w:p w14:paraId="06972F3D"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70FBE071" w14:textId="77777777" w:rsidR="00E118C4" w:rsidRPr="00543176" w:rsidRDefault="00E118C4" w:rsidP="00E118C4">
      <w:pPr>
        <w:pStyle w:val="Normal"/>
        <w:jc w:val="both"/>
        <w:rPr>
          <w:rFonts w:ascii="Trebuchet MS" w:hAnsi="Trebuchet MS"/>
          <w:szCs w:val="20"/>
          <w:lang w:val="it-IT"/>
        </w:rPr>
      </w:pPr>
    </w:p>
    <w:p w14:paraId="09DE527B" w14:textId="164B643E" w:rsidR="00E118C4" w:rsidRDefault="00E118C4" w:rsidP="00E118C4">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il </w:t>
      </w:r>
      <w:r w:rsidR="008F463F">
        <w:rPr>
          <w:rFonts w:ascii="Trebuchet MS" w:hAnsi="Trebuchet MS"/>
          <w:szCs w:val="20"/>
          <w:lang w:val="it-IT"/>
        </w:rPr>
        <w:t>monitoraggio delle emissioni in atmosfera nelle normali condizioni di esercizio</w:t>
      </w:r>
      <w:r w:rsidRPr="00045ED4">
        <w:rPr>
          <w:rFonts w:ascii="Trebuchet MS" w:hAnsi="Trebuchet MS"/>
          <w:szCs w:val="20"/>
          <w:lang w:val="it-IT"/>
        </w:rPr>
        <w:t xml:space="preserve"> sono:</w:t>
      </w:r>
    </w:p>
    <w:p w14:paraId="310EDCE0" w14:textId="77777777" w:rsidR="00E118C4" w:rsidRPr="00045ED4" w:rsidRDefault="00E118C4" w:rsidP="00E118C4">
      <w:pPr>
        <w:pStyle w:val="Normal"/>
        <w:jc w:val="both"/>
        <w:rPr>
          <w:rFonts w:ascii="Trebuchet MS" w:hAnsi="Trebuchet MS"/>
          <w:szCs w:val="20"/>
          <w:lang w:val="it-IT"/>
        </w:rPr>
      </w:pPr>
    </w:p>
    <w:p w14:paraId="223C4CF3" w14:textId="3223BFC1"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F1 - </w:t>
      </w:r>
      <w:r w:rsidRPr="008F463F">
        <w:rPr>
          <w:rFonts w:ascii="Trebuchet MS" w:hAnsi="Trebuchet MS"/>
          <w:szCs w:val="20"/>
          <w:lang w:val="it-IT"/>
        </w:rPr>
        <w:t>Iniezione in stampi linea Polyfreddo 2</w:t>
      </w:r>
      <w:r>
        <w:rPr>
          <w:rFonts w:ascii="Trebuchet MS" w:hAnsi="Trebuchet MS"/>
          <w:szCs w:val="20"/>
          <w:lang w:val="it-IT"/>
        </w:rPr>
        <w:t xml:space="preserve"> (ammine totali e isocianati)</w:t>
      </w:r>
      <w:r w:rsidR="00E118C4" w:rsidRPr="00045ED4">
        <w:rPr>
          <w:rFonts w:ascii="Trebuchet MS" w:hAnsi="Trebuchet MS"/>
          <w:szCs w:val="20"/>
          <w:lang w:val="it-IT"/>
        </w:rPr>
        <w:t>;</w:t>
      </w:r>
    </w:p>
    <w:p w14:paraId="7E60DC5E" w14:textId="14ABFB18"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F2 - </w:t>
      </w:r>
      <w:r w:rsidRPr="008F463F">
        <w:rPr>
          <w:rFonts w:ascii="Trebuchet MS" w:hAnsi="Trebuchet MS"/>
          <w:szCs w:val="20"/>
          <w:lang w:val="it-IT"/>
        </w:rPr>
        <w:t>Estrazione pezzo linea Polyfreddo 2</w:t>
      </w:r>
      <w:r>
        <w:rPr>
          <w:rFonts w:ascii="Trebuchet MS" w:hAnsi="Trebuchet MS"/>
          <w:szCs w:val="20"/>
          <w:lang w:val="it-IT"/>
        </w:rPr>
        <w:t xml:space="preserve"> (ammine totali, isocianati e polveri)</w:t>
      </w:r>
      <w:r w:rsidR="00E118C4" w:rsidRPr="00045ED4">
        <w:rPr>
          <w:rFonts w:ascii="Trebuchet MS" w:hAnsi="Trebuchet MS"/>
          <w:szCs w:val="20"/>
          <w:lang w:val="it-IT"/>
        </w:rPr>
        <w:t>;</w:t>
      </w:r>
    </w:p>
    <w:p w14:paraId="64F2F709" w14:textId="585DD44D"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F3 - </w:t>
      </w:r>
      <w:r w:rsidRPr="008F463F">
        <w:rPr>
          <w:rFonts w:ascii="Trebuchet MS" w:hAnsi="Trebuchet MS"/>
          <w:szCs w:val="20"/>
          <w:lang w:val="it-IT"/>
        </w:rPr>
        <w:t>Pulizia stampi linea Polyfreddo 2</w:t>
      </w:r>
      <w:r>
        <w:rPr>
          <w:rFonts w:ascii="Trebuchet MS" w:hAnsi="Trebuchet MS"/>
          <w:szCs w:val="20"/>
          <w:lang w:val="it-IT"/>
        </w:rPr>
        <w:t xml:space="preserve"> (</w:t>
      </w:r>
      <w:r w:rsidRPr="008F463F">
        <w:rPr>
          <w:rFonts w:ascii="Trebuchet MS" w:hAnsi="Trebuchet MS"/>
          <w:szCs w:val="20"/>
          <w:lang w:val="it-IT"/>
        </w:rPr>
        <w:t>ammine totali, isocianati e polveri)</w:t>
      </w:r>
      <w:r w:rsidR="00E118C4" w:rsidRPr="00045ED4">
        <w:rPr>
          <w:rFonts w:ascii="Trebuchet MS" w:hAnsi="Trebuchet MS"/>
          <w:szCs w:val="20"/>
          <w:lang w:val="it-IT"/>
        </w:rPr>
        <w:t>;</w:t>
      </w:r>
    </w:p>
    <w:p w14:paraId="57FBFBE5" w14:textId="0951A595"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F12 – </w:t>
      </w:r>
      <w:r w:rsidRPr="008F463F">
        <w:rPr>
          <w:rFonts w:ascii="Trebuchet MS" w:hAnsi="Trebuchet MS"/>
          <w:szCs w:val="20"/>
          <w:lang w:val="it-IT"/>
        </w:rPr>
        <w:t>Rifilatura</w:t>
      </w:r>
      <w:r>
        <w:rPr>
          <w:rFonts w:ascii="Trebuchet MS" w:hAnsi="Trebuchet MS"/>
          <w:szCs w:val="20"/>
          <w:lang w:val="it-IT"/>
        </w:rPr>
        <w:t xml:space="preserve"> (</w:t>
      </w:r>
      <w:r w:rsidRPr="008F463F">
        <w:rPr>
          <w:rFonts w:ascii="Trebuchet MS" w:hAnsi="Trebuchet MS"/>
          <w:szCs w:val="20"/>
          <w:lang w:val="it-IT"/>
        </w:rPr>
        <w:t>polveri)</w:t>
      </w:r>
      <w:r w:rsidR="00E118C4" w:rsidRPr="00045ED4">
        <w:rPr>
          <w:rFonts w:ascii="Trebuchet MS" w:hAnsi="Trebuchet MS"/>
          <w:szCs w:val="20"/>
          <w:lang w:val="it-IT"/>
        </w:rPr>
        <w:t>;</w:t>
      </w:r>
    </w:p>
    <w:p w14:paraId="78FB620B" w14:textId="317AAA48" w:rsidR="00E118C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F13 - </w:t>
      </w:r>
      <w:r w:rsidRPr="008F463F">
        <w:rPr>
          <w:rFonts w:ascii="Trebuchet MS" w:hAnsi="Trebuchet MS"/>
          <w:szCs w:val="20"/>
          <w:lang w:val="it-IT"/>
        </w:rPr>
        <w:t xml:space="preserve">Iniezione in stampi linea Polyfreddo </w:t>
      </w:r>
      <w:r>
        <w:rPr>
          <w:rFonts w:ascii="Trebuchet MS" w:hAnsi="Trebuchet MS"/>
          <w:szCs w:val="20"/>
          <w:lang w:val="it-IT"/>
        </w:rPr>
        <w:t>1 (ammine totali e isocianati)</w:t>
      </w:r>
      <w:r w:rsidR="00E118C4" w:rsidRPr="00045ED4">
        <w:rPr>
          <w:rFonts w:ascii="Trebuchet MS" w:hAnsi="Trebuchet MS"/>
          <w:szCs w:val="20"/>
          <w:lang w:val="it-IT"/>
        </w:rPr>
        <w:t>;</w:t>
      </w:r>
    </w:p>
    <w:p w14:paraId="7D90056E" w14:textId="6176BEA2" w:rsidR="008F463F" w:rsidRPr="00045ED4" w:rsidRDefault="008F463F" w:rsidP="008F463F">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F14 - </w:t>
      </w:r>
      <w:r w:rsidRPr="008F463F">
        <w:rPr>
          <w:rFonts w:ascii="Trebuchet MS" w:hAnsi="Trebuchet MS"/>
          <w:szCs w:val="20"/>
          <w:lang w:val="it-IT"/>
        </w:rPr>
        <w:t xml:space="preserve">Estrazione pezzo linea Polyfreddo </w:t>
      </w:r>
      <w:r>
        <w:rPr>
          <w:rFonts w:ascii="Trebuchet MS" w:hAnsi="Trebuchet MS"/>
          <w:szCs w:val="20"/>
          <w:lang w:val="it-IT"/>
        </w:rPr>
        <w:t>1 (ammine totali, isocianati e polveri)</w:t>
      </w:r>
      <w:r w:rsidRPr="00045ED4">
        <w:rPr>
          <w:rFonts w:ascii="Trebuchet MS" w:hAnsi="Trebuchet MS"/>
          <w:szCs w:val="20"/>
          <w:lang w:val="it-IT"/>
        </w:rPr>
        <w:t>;</w:t>
      </w:r>
    </w:p>
    <w:p w14:paraId="192D3650" w14:textId="6E9CF22F" w:rsidR="008F463F" w:rsidRPr="00045ED4" w:rsidRDefault="008F463F" w:rsidP="008F463F">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F15 - </w:t>
      </w:r>
      <w:r w:rsidRPr="008F463F">
        <w:rPr>
          <w:rFonts w:ascii="Trebuchet MS" w:hAnsi="Trebuchet MS"/>
          <w:szCs w:val="20"/>
          <w:lang w:val="it-IT"/>
        </w:rPr>
        <w:t xml:space="preserve">Pulizia stampi linea Polyfreddo </w:t>
      </w:r>
      <w:r>
        <w:rPr>
          <w:rFonts w:ascii="Trebuchet MS" w:hAnsi="Trebuchet MS"/>
          <w:szCs w:val="20"/>
          <w:lang w:val="it-IT"/>
        </w:rPr>
        <w:t>1 (</w:t>
      </w:r>
      <w:r w:rsidRPr="008F463F">
        <w:rPr>
          <w:rFonts w:ascii="Trebuchet MS" w:hAnsi="Trebuchet MS"/>
          <w:szCs w:val="20"/>
          <w:lang w:val="it-IT"/>
        </w:rPr>
        <w:t>ammine totali, isocianati e polveri)</w:t>
      </w:r>
      <w:r w:rsidRPr="00045ED4">
        <w:rPr>
          <w:rFonts w:ascii="Trebuchet MS" w:hAnsi="Trebuchet MS"/>
          <w:szCs w:val="20"/>
          <w:lang w:val="it-IT"/>
        </w:rPr>
        <w:t>;</w:t>
      </w:r>
    </w:p>
    <w:p w14:paraId="30A67981" w14:textId="7EEDDD81" w:rsidR="008F463F" w:rsidRPr="008F463F" w:rsidRDefault="008F463F" w:rsidP="008F463F">
      <w:pPr>
        <w:pStyle w:val="Normal"/>
        <w:numPr>
          <w:ilvl w:val="0"/>
          <w:numId w:val="17"/>
        </w:numPr>
        <w:jc w:val="both"/>
        <w:rPr>
          <w:rFonts w:ascii="Trebuchet MS" w:hAnsi="Trebuchet MS"/>
          <w:szCs w:val="20"/>
          <w:lang w:val="it-IT"/>
        </w:rPr>
      </w:pPr>
      <w:r>
        <w:rPr>
          <w:rFonts w:ascii="Trebuchet MS" w:hAnsi="Trebuchet MS"/>
          <w:szCs w:val="20"/>
          <w:lang w:val="it-IT"/>
        </w:rPr>
        <w:t>Punto di emissione F16</w:t>
      </w:r>
      <w:r w:rsidR="00303317">
        <w:rPr>
          <w:rFonts w:ascii="Trebuchet MS" w:hAnsi="Trebuchet MS"/>
          <w:szCs w:val="20"/>
          <w:lang w:val="it-IT"/>
        </w:rPr>
        <w:t xml:space="preserve"> – </w:t>
      </w:r>
      <w:r w:rsidR="00303317" w:rsidRPr="00303317">
        <w:rPr>
          <w:rFonts w:ascii="Trebuchet MS" w:hAnsi="Trebuchet MS"/>
          <w:szCs w:val="20"/>
          <w:lang w:val="it-IT"/>
        </w:rPr>
        <w:t>Saldatura</w:t>
      </w:r>
      <w:r w:rsidR="00303317">
        <w:rPr>
          <w:rFonts w:ascii="Trebuchet MS" w:hAnsi="Trebuchet MS"/>
          <w:szCs w:val="20"/>
          <w:lang w:val="it-IT"/>
        </w:rPr>
        <w:t xml:space="preserve"> (polveri, CO e NOx)</w:t>
      </w:r>
      <w:r w:rsidRPr="00045ED4">
        <w:rPr>
          <w:rFonts w:ascii="Trebuchet MS" w:hAnsi="Trebuchet MS"/>
          <w:szCs w:val="20"/>
          <w:lang w:val="it-IT"/>
        </w:rPr>
        <w:t>;</w:t>
      </w:r>
    </w:p>
    <w:p w14:paraId="5EED48BD" w14:textId="254D7D37" w:rsidR="00E118C4" w:rsidRDefault="008F463F" w:rsidP="00E118C4">
      <w:pPr>
        <w:pStyle w:val="Normal"/>
        <w:numPr>
          <w:ilvl w:val="0"/>
          <w:numId w:val="17"/>
        </w:numPr>
        <w:jc w:val="both"/>
        <w:rPr>
          <w:rFonts w:ascii="Trebuchet MS" w:hAnsi="Trebuchet MS"/>
        </w:rPr>
      </w:pPr>
      <w:r>
        <w:rPr>
          <w:rFonts w:ascii="Trebuchet MS" w:hAnsi="Trebuchet MS"/>
          <w:szCs w:val="20"/>
          <w:lang w:val="it-IT"/>
        </w:rPr>
        <w:t>Punto di emissione F17</w:t>
      </w:r>
      <w:r w:rsidR="00303317">
        <w:rPr>
          <w:rFonts w:ascii="Trebuchet MS" w:hAnsi="Trebuchet MS"/>
          <w:szCs w:val="20"/>
          <w:lang w:val="it-IT"/>
        </w:rPr>
        <w:t xml:space="preserve"> – Sabbiatura (polveri)</w:t>
      </w:r>
      <w:r w:rsidR="00E118C4" w:rsidRPr="00045ED4">
        <w:rPr>
          <w:rFonts w:ascii="Trebuchet MS" w:hAnsi="Trebuchet MS"/>
          <w:szCs w:val="20"/>
          <w:lang w:val="it-IT"/>
        </w:rPr>
        <w:t>.</w:t>
      </w:r>
    </w:p>
    <w:p w14:paraId="06ECA354" w14:textId="77777777" w:rsidR="00E118C4" w:rsidRDefault="00E118C4" w:rsidP="00E118C4">
      <w:pPr>
        <w:pStyle w:val="Normal"/>
        <w:rPr>
          <w:rFonts w:ascii="Trebuchet MS" w:hAnsi="Trebuchet MS"/>
        </w:rPr>
      </w:pPr>
    </w:p>
    <w:p w14:paraId="3F42759A"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3A6759A" w14:textId="77777777" w:rsidR="00E118C4" w:rsidRPr="00543176" w:rsidRDefault="00E118C4" w:rsidP="00E118C4">
      <w:pPr>
        <w:pStyle w:val="Normal"/>
        <w:jc w:val="both"/>
        <w:rPr>
          <w:rFonts w:ascii="Trebuchet MS" w:hAnsi="Trebuchet MS"/>
          <w:szCs w:val="20"/>
          <w:lang w:val="it-IT"/>
        </w:rPr>
      </w:pPr>
    </w:p>
    <w:p w14:paraId="53FA7AEC" w14:textId="4AF39270" w:rsidR="00E118C4" w:rsidRDefault="00E118C4" w:rsidP="00E118C4">
      <w:pPr>
        <w:pStyle w:val="Normal"/>
        <w:jc w:val="both"/>
        <w:rPr>
          <w:rFonts w:ascii="Trebuchet MS" w:hAnsi="Trebuchet MS"/>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sidR="003B7D0D">
        <w:rPr>
          <w:rFonts w:ascii="Trebuchet MS" w:hAnsi="Trebuchet MS"/>
          <w:szCs w:val="20"/>
          <w:lang w:val="it-IT"/>
        </w:rPr>
        <w:t>che effettua il monitoraggio delle emissioni in atmosfera</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43252806" w14:textId="77777777" w:rsidR="006A5EC3" w:rsidRDefault="006A5EC3" w:rsidP="006A5EC3">
      <w:pPr>
        <w:pStyle w:val="Normal"/>
        <w:jc w:val="both"/>
        <w:rPr>
          <w:rFonts w:ascii="Trebuchet MS" w:hAnsi="Trebuchet MS"/>
        </w:rPr>
      </w:pPr>
    </w:p>
    <w:p w14:paraId="037D5788" w14:textId="0443D7C1" w:rsidR="006A5EC3" w:rsidRPr="00D80A72" w:rsidRDefault="006A5EC3" w:rsidP="006A5EC3">
      <w:pPr>
        <w:pStyle w:val="Titolo4"/>
        <w:numPr>
          <w:ilvl w:val="0"/>
          <w:numId w:val="19"/>
        </w:numPr>
        <w:rPr>
          <w:lang w:val="it-IT"/>
        </w:rPr>
      </w:pPr>
      <w:bookmarkStart w:id="39" w:name="_Toc156394287"/>
      <w:r>
        <w:rPr>
          <w:lang w:val="it-IT"/>
        </w:rPr>
        <w:t>KONE</w:t>
      </w:r>
      <w:bookmarkEnd w:id="39"/>
    </w:p>
    <w:p w14:paraId="7A93BEB7" w14:textId="77777777" w:rsidR="006A5EC3" w:rsidRPr="00543176" w:rsidRDefault="006A5EC3" w:rsidP="006A5EC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1108692C" w14:textId="663D6680" w:rsidR="006A5EC3" w:rsidRPr="00543176" w:rsidRDefault="006A5EC3" w:rsidP="006A5EC3">
      <w:pPr>
        <w:pStyle w:val="Normal"/>
        <w:jc w:val="both"/>
        <w:rPr>
          <w:rFonts w:ascii="Trebuchet MS" w:hAnsi="Trebuchet MS"/>
        </w:rPr>
      </w:pPr>
      <w:r w:rsidRPr="00543176">
        <w:rPr>
          <w:rFonts w:ascii="Trebuchet MS" w:hAnsi="Trebuchet MS"/>
        </w:rPr>
        <w:t xml:space="preserve">Il contratto di appalto, avente una durata annuale, prevede </w:t>
      </w:r>
      <w:r>
        <w:rPr>
          <w:rFonts w:ascii="Trebuchet MS" w:hAnsi="Trebuchet MS"/>
          <w:lang w:val="it-IT"/>
        </w:rPr>
        <w:t>la manutenzione ascensori</w:t>
      </w:r>
      <w:r w:rsidRPr="00543176">
        <w:rPr>
          <w:rFonts w:ascii="Trebuchet MS" w:hAnsi="Trebuchet MS"/>
        </w:rPr>
        <w:t xml:space="preserve"> dello Stabilimento. </w:t>
      </w:r>
    </w:p>
    <w:p w14:paraId="0AB765AD" w14:textId="77777777" w:rsidR="006A5EC3" w:rsidRPr="00543176" w:rsidRDefault="006A5EC3" w:rsidP="006A5EC3">
      <w:pPr>
        <w:pStyle w:val="Normal"/>
        <w:rPr>
          <w:rFonts w:ascii="Trebuchet MS" w:hAnsi="Trebuchet MS"/>
          <w:szCs w:val="20"/>
          <w:lang w:val="it-IT"/>
        </w:rPr>
      </w:pPr>
    </w:p>
    <w:p w14:paraId="38C4432A"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5C516744" w14:textId="77777777" w:rsidR="006A5EC3" w:rsidRPr="00543176" w:rsidRDefault="006A5EC3" w:rsidP="006A5EC3">
      <w:pPr>
        <w:pStyle w:val="Normal"/>
        <w:jc w:val="both"/>
        <w:rPr>
          <w:rFonts w:ascii="Trebuchet MS" w:hAnsi="Trebuchet MS"/>
          <w:szCs w:val="20"/>
          <w:lang w:val="it-IT"/>
        </w:rPr>
      </w:pPr>
    </w:p>
    <w:p w14:paraId="39F380B5" w14:textId="77777777" w:rsidR="006A5EC3" w:rsidRPr="00543176" w:rsidRDefault="006A5EC3" w:rsidP="006A5EC3">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D9D73E6" w14:textId="77777777" w:rsidR="006A5EC3" w:rsidRPr="00543176" w:rsidRDefault="006A5EC3" w:rsidP="006A5EC3">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6A5EC3" w:rsidRPr="00D80A72" w14:paraId="1C6549D6" w14:textId="77777777" w:rsidTr="00506C2A">
        <w:trPr>
          <w:trHeight w:val="509"/>
        </w:trPr>
        <w:sdt>
          <w:sdtPr>
            <w:id w:val="665212375"/>
            <w14:checkbox>
              <w14:checked w14:val="0"/>
              <w14:checkedState w14:val="2612" w14:font="MS Gothic"/>
              <w14:uncheckedState w14:val="2610" w14:font="MS Gothic"/>
            </w14:checkbox>
          </w:sdtPr>
          <w:sdtContent>
            <w:tc>
              <w:tcPr>
                <w:tcW w:w="145" w:type="pct"/>
                <w:vAlign w:val="center"/>
              </w:tcPr>
              <w:p w14:paraId="2C7417B9"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7CBECD86"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607460472"/>
            <w14:checkbox>
              <w14:checked w14:val="0"/>
              <w14:checkedState w14:val="2612" w14:font="MS Gothic"/>
              <w14:uncheckedState w14:val="2610" w14:font="MS Gothic"/>
            </w14:checkbox>
          </w:sdtPr>
          <w:sdtContent>
            <w:tc>
              <w:tcPr>
                <w:tcW w:w="147" w:type="pct"/>
                <w:vAlign w:val="center"/>
              </w:tcPr>
              <w:p w14:paraId="3EDF8C29"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110CBC0"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6A5EC3" w:rsidRPr="00D80A72" w14:paraId="63A705B6" w14:textId="77777777" w:rsidTr="00506C2A">
        <w:trPr>
          <w:trHeight w:val="509"/>
        </w:trPr>
        <w:sdt>
          <w:sdtPr>
            <w:id w:val="-153222575"/>
            <w14:checkbox>
              <w14:checked w14:val="0"/>
              <w14:checkedState w14:val="2612" w14:font="MS Gothic"/>
              <w14:uncheckedState w14:val="2610" w14:font="MS Gothic"/>
            </w14:checkbox>
          </w:sdtPr>
          <w:sdtContent>
            <w:tc>
              <w:tcPr>
                <w:tcW w:w="145" w:type="pct"/>
                <w:vAlign w:val="center"/>
              </w:tcPr>
              <w:p w14:paraId="74CE5C59"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BB9B8B8"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584031703"/>
            <w14:checkbox>
              <w14:checked w14:val="0"/>
              <w14:checkedState w14:val="2612" w14:font="MS Gothic"/>
              <w14:uncheckedState w14:val="2610" w14:font="MS Gothic"/>
            </w14:checkbox>
          </w:sdtPr>
          <w:sdtContent>
            <w:tc>
              <w:tcPr>
                <w:tcW w:w="147" w:type="pct"/>
                <w:vAlign w:val="center"/>
              </w:tcPr>
              <w:p w14:paraId="0EF04463" w14:textId="77777777" w:rsidR="006A5EC3" w:rsidRPr="00D80A72" w:rsidRDefault="006A5EC3"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327C3FC4"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6A5EC3" w:rsidRPr="00D80A72" w14:paraId="6B191D11" w14:textId="77777777" w:rsidTr="00506C2A">
        <w:trPr>
          <w:trHeight w:val="509"/>
        </w:trPr>
        <w:sdt>
          <w:sdtPr>
            <w:id w:val="-1813710887"/>
            <w14:checkbox>
              <w14:checked w14:val="0"/>
              <w14:checkedState w14:val="2612" w14:font="MS Gothic"/>
              <w14:uncheckedState w14:val="2610" w14:font="MS Gothic"/>
            </w14:checkbox>
          </w:sdtPr>
          <w:sdtContent>
            <w:tc>
              <w:tcPr>
                <w:tcW w:w="145" w:type="pct"/>
                <w:vAlign w:val="center"/>
              </w:tcPr>
              <w:p w14:paraId="19930A36"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8FB6D18"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536728133"/>
            <w14:checkbox>
              <w14:checked w14:val="1"/>
              <w14:checkedState w14:val="2612" w14:font="MS Gothic"/>
              <w14:uncheckedState w14:val="2610" w14:font="MS Gothic"/>
            </w14:checkbox>
          </w:sdtPr>
          <w:sdtContent>
            <w:tc>
              <w:tcPr>
                <w:tcW w:w="147" w:type="pct"/>
                <w:vAlign w:val="center"/>
              </w:tcPr>
              <w:p w14:paraId="20950365" w14:textId="48922ACE" w:rsidR="006A5EC3" w:rsidRPr="00D80A72" w:rsidRDefault="006A5EC3"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0FAFECB9"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6A5EC3" w:rsidRPr="00D80A72" w14:paraId="40DAFC2F" w14:textId="77777777" w:rsidTr="00506C2A">
        <w:trPr>
          <w:trHeight w:val="509"/>
        </w:trPr>
        <w:sdt>
          <w:sdtPr>
            <w:id w:val="1426998991"/>
            <w14:checkbox>
              <w14:checked w14:val="0"/>
              <w14:checkedState w14:val="2612" w14:font="MS Gothic"/>
              <w14:uncheckedState w14:val="2610" w14:font="MS Gothic"/>
            </w14:checkbox>
          </w:sdtPr>
          <w:sdtContent>
            <w:tc>
              <w:tcPr>
                <w:tcW w:w="145" w:type="pct"/>
                <w:vAlign w:val="center"/>
              </w:tcPr>
              <w:p w14:paraId="3D7D074B"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08D944D"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962422856"/>
            <w14:checkbox>
              <w14:checked w14:val="0"/>
              <w14:checkedState w14:val="2612" w14:font="MS Gothic"/>
              <w14:uncheckedState w14:val="2610" w14:font="MS Gothic"/>
            </w14:checkbox>
          </w:sdtPr>
          <w:sdtContent>
            <w:tc>
              <w:tcPr>
                <w:tcW w:w="147" w:type="pct"/>
                <w:vAlign w:val="center"/>
              </w:tcPr>
              <w:p w14:paraId="527F0F76" w14:textId="77777777" w:rsidR="006A5EC3" w:rsidRPr="00D80A72" w:rsidRDefault="006A5EC3" w:rsidP="00506C2A">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6F80F244"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6A5EC3" w:rsidRPr="00D80A72" w14:paraId="14800498" w14:textId="77777777" w:rsidTr="00506C2A">
        <w:trPr>
          <w:trHeight w:val="509"/>
        </w:trPr>
        <w:sdt>
          <w:sdtPr>
            <w:id w:val="-603104850"/>
            <w14:checkbox>
              <w14:checked w14:val="0"/>
              <w14:checkedState w14:val="2612" w14:font="MS Gothic"/>
              <w14:uncheckedState w14:val="2610" w14:font="MS Gothic"/>
            </w14:checkbox>
          </w:sdtPr>
          <w:sdtContent>
            <w:tc>
              <w:tcPr>
                <w:tcW w:w="145" w:type="pct"/>
                <w:vAlign w:val="center"/>
              </w:tcPr>
              <w:p w14:paraId="2C097D0E"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30F3DBC"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055160613"/>
            <w14:checkbox>
              <w14:checked w14:val="0"/>
              <w14:checkedState w14:val="2612" w14:font="MS Gothic"/>
              <w14:uncheckedState w14:val="2610" w14:font="MS Gothic"/>
            </w14:checkbox>
          </w:sdtPr>
          <w:sdtContent>
            <w:tc>
              <w:tcPr>
                <w:tcW w:w="147" w:type="pct"/>
                <w:vAlign w:val="center"/>
              </w:tcPr>
              <w:p w14:paraId="7ABFF8E2" w14:textId="77777777" w:rsidR="006A5EC3" w:rsidRPr="00D80A72"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31BC0106"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6A5EC3" w:rsidRPr="00D80A72" w14:paraId="39734B22" w14:textId="77777777" w:rsidTr="00506C2A">
        <w:trPr>
          <w:trHeight w:val="509"/>
        </w:trPr>
        <w:sdt>
          <w:sdtPr>
            <w:id w:val="-289514999"/>
            <w14:checkbox>
              <w14:checked w14:val="0"/>
              <w14:checkedState w14:val="2612" w14:font="MS Gothic"/>
              <w14:uncheckedState w14:val="2610" w14:font="MS Gothic"/>
            </w14:checkbox>
          </w:sdtPr>
          <w:sdtContent>
            <w:tc>
              <w:tcPr>
                <w:tcW w:w="145" w:type="pct"/>
                <w:vAlign w:val="center"/>
              </w:tcPr>
              <w:p w14:paraId="0E3D04A7"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55E82E71"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660271422"/>
            <w14:checkbox>
              <w14:checked w14:val="0"/>
              <w14:checkedState w14:val="2612" w14:font="MS Gothic"/>
              <w14:uncheckedState w14:val="2610" w14:font="MS Gothic"/>
            </w14:checkbox>
          </w:sdtPr>
          <w:sdtContent>
            <w:tc>
              <w:tcPr>
                <w:tcW w:w="147" w:type="pct"/>
                <w:vAlign w:val="center"/>
              </w:tcPr>
              <w:p w14:paraId="474A9299" w14:textId="77777777" w:rsidR="006A5EC3" w:rsidRPr="00D80A72"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12E6C07E" w14:textId="77777777" w:rsidR="006A5EC3" w:rsidRPr="00D80A72" w:rsidRDefault="006A5EC3" w:rsidP="00506C2A">
            <w:pPr>
              <w:autoSpaceDE w:val="0"/>
              <w:autoSpaceDN w:val="0"/>
              <w:adjustRightInd w:val="0"/>
              <w:ind w:left="193"/>
              <w:jc w:val="left"/>
            </w:pPr>
            <w:r w:rsidRPr="00D80A72">
              <w:rPr>
                <w:rFonts w:cs="Arial"/>
                <w:color w:val="231F20"/>
              </w:rPr>
              <w:t>Piazzali esterni</w:t>
            </w:r>
          </w:p>
        </w:tc>
      </w:tr>
      <w:tr w:rsidR="006A5EC3" w:rsidRPr="00D80A72" w14:paraId="434F98E3" w14:textId="77777777" w:rsidTr="00506C2A">
        <w:trPr>
          <w:trHeight w:val="509"/>
        </w:trPr>
        <w:sdt>
          <w:sdtPr>
            <w:id w:val="-1925246663"/>
            <w14:checkbox>
              <w14:checked w14:val="0"/>
              <w14:checkedState w14:val="2612" w14:font="MS Gothic"/>
              <w14:uncheckedState w14:val="2610" w14:font="MS Gothic"/>
            </w14:checkbox>
          </w:sdtPr>
          <w:sdtContent>
            <w:tc>
              <w:tcPr>
                <w:tcW w:w="145" w:type="pct"/>
                <w:vAlign w:val="center"/>
              </w:tcPr>
              <w:p w14:paraId="17163B62" w14:textId="77777777" w:rsidR="006A5EC3"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AF0E4E2"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19771733"/>
            <w14:checkbox>
              <w14:checked w14:val="0"/>
              <w14:checkedState w14:val="2612" w14:font="MS Gothic"/>
              <w14:uncheckedState w14:val="2610" w14:font="MS Gothic"/>
            </w14:checkbox>
          </w:sdtPr>
          <w:sdtContent>
            <w:tc>
              <w:tcPr>
                <w:tcW w:w="147" w:type="pct"/>
                <w:vAlign w:val="center"/>
              </w:tcPr>
              <w:p w14:paraId="16899A7B" w14:textId="6E8095F8" w:rsidR="006A5EC3"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37F81522" w14:textId="77777777" w:rsidR="006A5EC3" w:rsidRPr="00F6236B" w:rsidRDefault="006A5EC3" w:rsidP="00506C2A">
            <w:pPr>
              <w:autoSpaceDE w:val="0"/>
              <w:autoSpaceDN w:val="0"/>
              <w:adjustRightInd w:val="0"/>
              <w:ind w:left="193"/>
              <w:jc w:val="left"/>
              <w:rPr>
                <w:rFonts w:cs="Arial"/>
                <w:color w:val="231F20"/>
                <w:lang w:val="it-IT"/>
              </w:rPr>
            </w:pPr>
            <w:r>
              <w:rPr>
                <w:rFonts w:cs="Arial"/>
                <w:color w:val="231F20"/>
                <w:lang w:val="it-IT"/>
              </w:rPr>
              <w:t>Tetto (Camino)</w:t>
            </w:r>
          </w:p>
        </w:tc>
      </w:tr>
    </w:tbl>
    <w:p w14:paraId="5FA906A4" w14:textId="77777777" w:rsidR="006A5EC3" w:rsidRPr="00543176" w:rsidRDefault="006A5EC3" w:rsidP="006A5EC3">
      <w:pPr>
        <w:pStyle w:val="Normal"/>
        <w:rPr>
          <w:rFonts w:ascii="Trebuchet MS" w:hAnsi="Trebuchet MS"/>
        </w:rPr>
      </w:pPr>
    </w:p>
    <w:p w14:paraId="7270BB09" w14:textId="77777777" w:rsidR="006A5EC3" w:rsidRPr="00045ED4" w:rsidRDefault="006A5EC3" w:rsidP="006A5EC3">
      <w:pPr>
        <w:pStyle w:val="Normal"/>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69C432F7" w14:textId="77777777" w:rsidR="006A5EC3" w:rsidRPr="00045ED4" w:rsidRDefault="006A5EC3" w:rsidP="006A5EC3">
      <w:pPr>
        <w:pStyle w:val="Normal"/>
        <w:rPr>
          <w:rFonts w:ascii="Trebuchet MS" w:hAnsi="Trebuchet MS"/>
        </w:rPr>
      </w:pPr>
    </w:p>
    <w:p w14:paraId="26E420BF"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Servizi igienici;</w:t>
      </w:r>
    </w:p>
    <w:p w14:paraId="18C91243"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Distributori di bevande;</w:t>
      </w:r>
    </w:p>
    <w:p w14:paraId="74CE43C4"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Locale “fumatori”.</w:t>
      </w:r>
    </w:p>
    <w:p w14:paraId="280AB595" w14:textId="77777777" w:rsidR="006A5EC3" w:rsidRPr="00045ED4" w:rsidRDefault="006A5EC3" w:rsidP="006A5EC3">
      <w:pPr>
        <w:pStyle w:val="Normal"/>
        <w:rPr>
          <w:rFonts w:ascii="Trebuchet MS" w:hAnsi="Trebuchet MS"/>
        </w:rPr>
      </w:pPr>
    </w:p>
    <w:p w14:paraId="3DE4E6E0" w14:textId="584C4E0B" w:rsidR="006A5EC3" w:rsidRPr="00543176" w:rsidRDefault="006A5EC3" w:rsidP="006A5EC3">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Pr="00663AD4">
        <w:rPr>
          <w:rFonts w:ascii="Trebuchet MS" w:hAnsi="Trebuchet MS"/>
          <w:b/>
          <w:bCs/>
        </w:rPr>
        <w:t>1</w:t>
      </w:r>
      <w:r>
        <w:rPr>
          <w:rFonts w:ascii="Trebuchet MS" w:hAnsi="Trebuchet MS"/>
          <w:b/>
          <w:bCs/>
          <w:lang w:val="it-IT"/>
        </w:rPr>
        <w:t>1</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Pr>
          <w:rFonts w:ascii="Trebuchet MS" w:hAnsi="Trebuchet MS"/>
          <w:b/>
          <w:bCs/>
          <w:lang w:val="it-IT"/>
        </w:rPr>
        <w:t>KONE</w:t>
      </w:r>
      <w:r w:rsidRPr="00045ED4">
        <w:rPr>
          <w:rFonts w:ascii="Trebuchet MS" w:hAnsi="Trebuchet MS"/>
        </w:rPr>
        <w:t>.</w:t>
      </w:r>
    </w:p>
    <w:p w14:paraId="1179FFBC" w14:textId="77777777" w:rsidR="006A5EC3" w:rsidRPr="00543176" w:rsidRDefault="006A5EC3" w:rsidP="006A5EC3">
      <w:pPr>
        <w:pStyle w:val="Normal"/>
        <w:rPr>
          <w:rFonts w:ascii="Trebuchet MS" w:hAnsi="Trebuchet MS"/>
        </w:rPr>
      </w:pPr>
    </w:p>
    <w:p w14:paraId="10549967"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188DD08C" w14:textId="77777777" w:rsidR="006A5EC3" w:rsidRPr="00543176" w:rsidRDefault="006A5EC3" w:rsidP="006A5EC3">
      <w:pPr>
        <w:pStyle w:val="Normal"/>
        <w:jc w:val="both"/>
        <w:rPr>
          <w:rFonts w:ascii="Trebuchet MS" w:hAnsi="Trebuchet MS"/>
          <w:szCs w:val="20"/>
          <w:lang w:val="it-IT"/>
        </w:rPr>
      </w:pPr>
    </w:p>
    <w:p w14:paraId="13865351" w14:textId="2B07A340" w:rsidR="006A5EC3" w:rsidRDefault="006A5EC3" w:rsidP="006A5EC3">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w:t>
      </w:r>
      <w:r w:rsidR="000169E3">
        <w:rPr>
          <w:rFonts w:ascii="Trebuchet MS" w:hAnsi="Trebuchet MS"/>
          <w:szCs w:val="20"/>
          <w:lang w:val="it-IT"/>
        </w:rPr>
        <w:t>la manutenzione delgli ascensori</w:t>
      </w:r>
      <w:r w:rsidRPr="00045ED4">
        <w:rPr>
          <w:rFonts w:ascii="Trebuchet MS" w:hAnsi="Trebuchet MS"/>
          <w:szCs w:val="20"/>
          <w:lang w:val="it-IT"/>
        </w:rPr>
        <w:t xml:space="preserve"> sono:</w:t>
      </w:r>
    </w:p>
    <w:p w14:paraId="4CE0D3BB" w14:textId="77777777" w:rsidR="000169E3" w:rsidRDefault="000169E3" w:rsidP="006A5EC3">
      <w:pPr>
        <w:pStyle w:val="Normal"/>
        <w:jc w:val="both"/>
        <w:rPr>
          <w:rFonts w:ascii="Trebuchet MS" w:hAnsi="Trebuchet MS"/>
          <w:szCs w:val="20"/>
          <w:lang w:val="it-IT"/>
        </w:rPr>
      </w:pPr>
    </w:p>
    <w:p w14:paraId="5B92461A" w14:textId="77777777" w:rsidR="000169E3" w:rsidRPr="000169E3" w:rsidRDefault="000169E3" w:rsidP="000169E3">
      <w:pPr>
        <w:pStyle w:val="Normal"/>
        <w:ind w:left="709" w:hanging="283"/>
        <w:jc w:val="both"/>
        <w:rPr>
          <w:rFonts w:ascii="Trebuchet MS" w:hAnsi="Trebuchet MS"/>
          <w:szCs w:val="20"/>
          <w:lang w:val="it-IT"/>
        </w:rPr>
      </w:pPr>
      <w:r w:rsidRPr="000169E3">
        <w:rPr>
          <w:rFonts w:ascii="Trebuchet MS" w:hAnsi="Trebuchet MS"/>
          <w:szCs w:val="20"/>
          <w:lang w:val="it-IT"/>
        </w:rPr>
        <w:t>1) visite di manutenzione preventiva, finalizzate alla verifica del regolare funzionamento dei principali componenti dell’impianto, in particolare delle porte dei piani e delle serrature, dello stato di conservazione delle funi, nonché per eseguire le operazioni normali di pulizia e di lubrificazione delle parti;</w:t>
      </w:r>
    </w:p>
    <w:p w14:paraId="15982AE4" w14:textId="77777777" w:rsidR="000169E3" w:rsidRPr="000169E3" w:rsidRDefault="000169E3" w:rsidP="000169E3">
      <w:pPr>
        <w:pStyle w:val="Normal"/>
        <w:ind w:left="709" w:hanging="283"/>
        <w:jc w:val="both"/>
        <w:rPr>
          <w:rFonts w:ascii="Trebuchet MS" w:hAnsi="Trebuchet MS"/>
          <w:szCs w:val="20"/>
          <w:lang w:val="it-IT"/>
        </w:rPr>
      </w:pPr>
    </w:p>
    <w:p w14:paraId="4F394DCD" w14:textId="09B21F55" w:rsidR="000169E3" w:rsidRDefault="000169E3" w:rsidP="000169E3">
      <w:pPr>
        <w:pStyle w:val="Normal"/>
        <w:ind w:left="709" w:hanging="283"/>
        <w:jc w:val="both"/>
        <w:rPr>
          <w:rFonts w:ascii="Trebuchet MS" w:hAnsi="Trebuchet MS"/>
          <w:szCs w:val="20"/>
          <w:lang w:val="it-IT"/>
        </w:rPr>
      </w:pPr>
      <w:r w:rsidRPr="000169E3">
        <w:rPr>
          <w:rFonts w:ascii="Trebuchet MS" w:hAnsi="Trebuchet MS"/>
          <w:szCs w:val="20"/>
          <w:lang w:val="it-IT"/>
        </w:rPr>
        <w:t>2) visite finalizzate alla verifica dell’integrità e dell’efficienza di tutti i dispositivi e dei componenti da cui dipende la sicurezza dell’ascensore (paracadute, funi, sistema di allarme etc.).</w:t>
      </w:r>
    </w:p>
    <w:p w14:paraId="233716B4" w14:textId="77777777" w:rsidR="006A5EC3" w:rsidRPr="00045ED4" w:rsidRDefault="006A5EC3" w:rsidP="006A5EC3">
      <w:pPr>
        <w:pStyle w:val="Normal"/>
        <w:jc w:val="both"/>
        <w:rPr>
          <w:rFonts w:ascii="Trebuchet MS" w:hAnsi="Trebuchet MS"/>
          <w:szCs w:val="20"/>
          <w:lang w:val="it-IT"/>
        </w:rPr>
      </w:pPr>
    </w:p>
    <w:p w14:paraId="65CC6EF4"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6EC97CA7" w14:textId="77777777" w:rsidR="006A5EC3" w:rsidRPr="00543176" w:rsidRDefault="006A5EC3" w:rsidP="006A5EC3">
      <w:pPr>
        <w:pStyle w:val="Normal"/>
        <w:jc w:val="both"/>
        <w:rPr>
          <w:rFonts w:ascii="Trebuchet MS" w:hAnsi="Trebuchet MS"/>
          <w:szCs w:val="20"/>
          <w:lang w:val="it-IT"/>
        </w:rPr>
      </w:pPr>
    </w:p>
    <w:p w14:paraId="42BFFB31" w14:textId="77777777" w:rsidR="006A5EC3" w:rsidRDefault="006A5EC3" w:rsidP="006A5EC3">
      <w:pPr>
        <w:pStyle w:val="Normal"/>
        <w:jc w:val="both"/>
        <w:rPr>
          <w:rFonts w:ascii="Trebuchet MS" w:hAnsi="Trebuchet MS"/>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Pr>
          <w:rFonts w:ascii="Trebuchet MS" w:hAnsi="Trebuchet MS"/>
          <w:szCs w:val="20"/>
          <w:lang w:val="it-IT"/>
        </w:rPr>
        <w:t>che effettua il monitoraggio delle emissioni in atmosfera</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5A146FA0" w14:textId="77777777" w:rsidR="006A5EC3" w:rsidRDefault="006A5EC3" w:rsidP="006A5EC3">
      <w:pPr>
        <w:pStyle w:val="Normal"/>
        <w:jc w:val="both"/>
        <w:rPr>
          <w:rFonts w:ascii="Trebuchet MS" w:hAnsi="Trebuchet MS"/>
          <w:szCs w:val="20"/>
          <w:lang w:val="it-IT"/>
        </w:rPr>
      </w:pPr>
    </w:p>
    <w:p w14:paraId="74928F3D" w14:textId="77777777" w:rsidR="006A5EC3" w:rsidRDefault="006A5EC3" w:rsidP="006A5EC3">
      <w:pPr>
        <w:pStyle w:val="Normal"/>
        <w:jc w:val="both"/>
        <w:rPr>
          <w:rFonts w:ascii="Trebuchet MS" w:hAnsi="Trebuchet MS"/>
        </w:rPr>
      </w:pPr>
    </w:p>
    <w:p w14:paraId="358E0561" w14:textId="64B79245" w:rsidR="006A5EC3" w:rsidRPr="00D80A72" w:rsidRDefault="000169E3" w:rsidP="006A5EC3">
      <w:pPr>
        <w:pStyle w:val="Titolo4"/>
        <w:numPr>
          <w:ilvl w:val="0"/>
          <w:numId w:val="19"/>
        </w:numPr>
        <w:rPr>
          <w:lang w:val="it-IT"/>
        </w:rPr>
      </w:pPr>
      <w:bookmarkStart w:id="40" w:name="_Toc156394288"/>
      <w:r>
        <w:rPr>
          <w:lang w:val="it-IT"/>
        </w:rPr>
        <w:t>BASILICATA SERVIZI</w:t>
      </w:r>
      <w:bookmarkEnd w:id="40"/>
    </w:p>
    <w:p w14:paraId="24713B92" w14:textId="77777777" w:rsidR="006A5EC3" w:rsidRPr="00543176" w:rsidRDefault="006A5EC3" w:rsidP="006A5EC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27072802" w14:textId="392BFEF1" w:rsidR="006A5EC3" w:rsidRPr="00543176" w:rsidRDefault="006A5EC3" w:rsidP="006A5EC3">
      <w:pPr>
        <w:pStyle w:val="Normal"/>
        <w:jc w:val="both"/>
        <w:rPr>
          <w:rFonts w:ascii="Trebuchet MS" w:hAnsi="Trebuchet MS"/>
        </w:rPr>
      </w:pPr>
      <w:r w:rsidRPr="00543176">
        <w:rPr>
          <w:rFonts w:ascii="Trebuchet MS" w:hAnsi="Trebuchet MS"/>
        </w:rPr>
        <w:t xml:space="preserve">Il contratto di appalto, avente una durata annuale, prevede </w:t>
      </w:r>
      <w:r w:rsidR="000169E3">
        <w:rPr>
          <w:rFonts w:ascii="Trebuchet MS" w:hAnsi="Trebuchet MS"/>
          <w:lang w:val="it-IT"/>
        </w:rPr>
        <w:t>servizi di disinfestazioni e derattizzazioni</w:t>
      </w:r>
      <w:r w:rsidRPr="00543176">
        <w:rPr>
          <w:rFonts w:ascii="Trebuchet MS" w:hAnsi="Trebuchet MS"/>
        </w:rPr>
        <w:t xml:space="preserve"> dello Stabilimento. </w:t>
      </w:r>
    </w:p>
    <w:p w14:paraId="589691A4" w14:textId="77777777" w:rsidR="006A5EC3" w:rsidRPr="00543176" w:rsidRDefault="006A5EC3" w:rsidP="006A5EC3">
      <w:pPr>
        <w:pStyle w:val="Normal"/>
        <w:rPr>
          <w:rFonts w:ascii="Trebuchet MS" w:hAnsi="Trebuchet MS"/>
          <w:szCs w:val="20"/>
          <w:lang w:val="it-IT"/>
        </w:rPr>
      </w:pPr>
    </w:p>
    <w:p w14:paraId="235E3445"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7007FFEC" w14:textId="77777777" w:rsidR="006A5EC3" w:rsidRPr="00543176" w:rsidRDefault="006A5EC3" w:rsidP="006A5EC3">
      <w:pPr>
        <w:pStyle w:val="Normal"/>
        <w:jc w:val="both"/>
        <w:rPr>
          <w:rFonts w:ascii="Trebuchet MS" w:hAnsi="Trebuchet MS"/>
          <w:szCs w:val="20"/>
          <w:lang w:val="it-IT"/>
        </w:rPr>
      </w:pPr>
    </w:p>
    <w:p w14:paraId="7DF1FE29" w14:textId="77777777" w:rsidR="006A5EC3" w:rsidRPr="00543176" w:rsidRDefault="006A5EC3" w:rsidP="006A5EC3">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7B06DCB" w14:textId="77777777" w:rsidR="006A5EC3" w:rsidRPr="00543176" w:rsidRDefault="006A5EC3" w:rsidP="006A5EC3">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6A5EC3" w:rsidRPr="00D80A72" w14:paraId="2355B727" w14:textId="77777777" w:rsidTr="00506C2A">
        <w:trPr>
          <w:trHeight w:val="509"/>
        </w:trPr>
        <w:sdt>
          <w:sdtPr>
            <w:id w:val="-574970878"/>
            <w14:checkbox>
              <w14:checked w14:val="0"/>
              <w14:checkedState w14:val="2612" w14:font="MS Gothic"/>
              <w14:uncheckedState w14:val="2610" w14:font="MS Gothic"/>
            </w14:checkbox>
          </w:sdtPr>
          <w:sdtContent>
            <w:tc>
              <w:tcPr>
                <w:tcW w:w="145" w:type="pct"/>
                <w:vAlign w:val="center"/>
              </w:tcPr>
              <w:p w14:paraId="5670EB2C"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4FADC70"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958146437"/>
            <w14:checkbox>
              <w14:checked w14:val="0"/>
              <w14:checkedState w14:val="2612" w14:font="MS Gothic"/>
              <w14:uncheckedState w14:val="2610" w14:font="MS Gothic"/>
            </w14:checkbox>
          </w:sdtPr>
          <w:sdtContent>
            <w:tc>
              <w:tcPr>
                <w:tcW w:w="147" w:type="pct"/>
                <w:vAlign w:val="center"/>
              </w:tcPr>
              <w:p w14:paraId="66E78C47" w14:textId="67EC65A1" w:rsidR="006A5EC3" w:rsidRPr="00D80A72" w:rsidRDefault="000169E3" w:rsidP="00506C2A">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5BFD6698"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6A5EC3" w:rsidRPr="00D80A72" w14:paraId="569443C9" w14:textId="77777777" w:rsidTr="00506C2A">
        <w:trPr>
          <w:trHeight w:val="509"/>
        </w:trPr>
        <w:sdt>
          <w:sdtPr>
            <w:id w:val="1609076370"/>
            <w14:checkbox>
              <w14:checked w14:val="1"/>
              <w14:checkedState w14:val="2612" w14:font="MS Gothic"/>
              <w14:uncheckedState w14:val="2610" w14:font="MS Gothic"/>
            </w14:checkbox>
          </w:sdtPr>
          <w:sdtContent>
            <w:tc>
              <w:tcPr>
                <w:tcW w:w="145" w:type="pct"/>
                <w:vAlign w:val="center"/>
              </w:tcPr>
              <w:p w14:paraId="2A601628" w14:textId="2BFA0149" w:rsidR="006A5EC3" w:rsidRPr="00D80A72" w:rsidRDefault="00897F8E"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33EBED8"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408004292"/>
            <w14:checkbox>
              <w14:checked w14:val="0"/>
              <w14:checkedState w14:val="2612" w14:font="MS Gothic"/>
              <w14:uncheckedState w14:val="2610" w14:font="MS Gothic"/>
            </w14:checkbox>
          </w:sdtPr>
          <w:sdtContent>
            <w:tc>
              <w:tcPr>
                <w:tcW w:w="147" w:type="pct"/>
                <w:vAlign w:val="center"/>
              </w:tcPr>
              <w:p w14:paraId="592C34CA" w14:textId="77777777" w:rsidR="006A5EC3" w:rsidRPr="00D80A72" w:rsidRDefault="006A5EC3"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0FF21ECC"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6A5EC3" w:rsidRPr="00D80A72" w14:paraId="6384E1A6" w14:textId="77777777" w:rsidTr="00506C2A">
        <w:trPr>
          <w:trHeight w:val="509"/>
        </w:trPr>
        <w:sdt>
          <w:sdtPr>
            <w:id w:val="-1484157217"/>
            <w14:checkbox>
              <w14:checked w14:val="1"/>
              <w14:checkedState w14:val="2612" w14:font="MS Gothic"/>
              <w14:uncheckedState w14:val="2610" w14:font="MS Gothic"/>
            </w14:checkbox>
          </w:sdtPr>
          <w:sdtContent>
            <w:tc>
              <w:tcPr>
                <w:tcW w:w="145" w:type="pct"/>
                <w:vAlign w:val="center"/>
              </w:tcPr>
              <w:p w14:paraId="10F96165" w14:textId="5F636BE7" w:rsidR="006A5EC3" w:rsidRPr="00D80A72" w:rsidRDefault="00897F8E"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A1A1E55"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912280030"/>
            <w14:checkbox>
              <w14:checked w14:val="1"/>
              <w14:checkedState w14:val="2612" w14:font="MS Gothic"/>
              <w14:uncheckedState w14:val="2610" w14:font="MS Gothic"/>
            </w14:checkbox>
          </w:sdtPr>
          <w:sdtContent>
            <w:tc>
              <w:tcPr>
                <w:tcW w:w="147" w:type="pct"/>
                <w:vAlign w:val="center"/>
              </w:tcPr>
              <w:p w14:paraId="670A7705" w14:textId="3E1D3C6C" w:rsidR="006A5EC3" w:rsidRPr="00D80A72" w:rsidRDefault="00897F8E"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784FA59"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6A5EC3" w:rsidRPr="00D80A72" w14:paraId="03E84463" w14:textId="77777777" w:rsidTr="00506C2A">
        <w:trPr>
          <w:trHeight w:val="509"/>
        </w:trPr>
        <w:sdt>
          <w:sdtPr>
            <w:id w:val="2061828756"/>
            <w14:checkbox>
              <w14:checked w14:val="1"/>
              <w14:checkedState w14:val="2612" w14:font="MS Gothic"/>
              <w14:uncheckedState w14:val="2610" w14:font="MS Gothic"/>
            </w14:checkbox>
          </w:sdtPr>
          <w:sdtContent>
            <w:tc>
              <w:tcPr>
                <w:tcW w:w="145" w:type="pct"/>
                <w:vAlign w:val="center"/>
              </w:tcPr>
              <w:p w14:paraId="7BD19BC8" w14:textId="4FFFD16B" w:rsidR="006A5EC3" w:rsidRPr="00D80A72" w:rsidRDefault="00897F8E"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35238E0"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588962317"/>
            <w14:checkbox>
              <w14:checked w14:val="1"/>
              <w14:checkedState w14:val="2612" w14:font="MS Gothic"/>
              <w14:uncheckedState w14:val="2610" w14:font="MS Gothic"/>
            </w14:checkbox>
          </w:sdtPr>
          <w:sdtContent>
            <w:tc>
              <w:tcPr>
                <w:tcW w:w="147" w:type="pct"/>
                <w:vAlign w:val="center"/>
              </w:tcPr>
              <w:p w14:paraId="745CAE88" w14:textId="02C00428" w:rsidR="006A5EC3" w:rsidRPr="00D80A72" w:rsidRDefault="000169E3" w:rsidP="00506C2A">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2A08A59"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6A5EC3" w:rsidRPr="00D80A72" w14:paraId="15E80D2C" w14:textId="77777777" w:rsidTr="00506C2A">
        <w:trPr>
          <w:trHeight w:val="509"/>
        </w:trPr>
        <w:sdt>
          <w:sdtPr>
            <w:id w:val="-1770854878"/>
            <w14:checkbox>
              <w14:checked w14:val="1"/>
              <w14:checkedState w14:val="2612" w14:font="MS Gothic"/>
              <w14:uncheckedState w14:val="2610" w14:font="MS Gothic"/>
            </w14:checkbox>
          </w:sdtPr>
          <w:sdtContent>
            <w:tc>
              <w:tcPr>
                <w:tcW w:w="145" w:type="pct"/>
                <w:vAlign w:val="center"/>
              </w:tcPr>
              <w:p w14:paraId="00944B75" w14:textId="70435680" w:rsidR="006A5EC3" w:rsidRPr="00D80A72" w:rsidRDefault="000169E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541F718A"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496079586"/>
            <w14:checkbox>
              <w14:checked w14:val="1"/>
              <w14:checkedState w14:val="2612" w14:font="MS Gothic"/>
              <w14:uncheckedState w14:val="2610" w14:font="MS Gothic"/>
            </w14:checkbox>
          </w:sdtPr>
          <w:sdtContent>
            <w:tc>
              <w:tcPr>
                <w:tcW w:w="147" w:type="pct"/>
                <w:vAlign w:val="center"/>
              </w:tcPr>
              <w:p w14:paraId="55539127" w14:textId="7A22C9A1" w:rsidR="006A5EC3" w:rsidRPr="00D80A72" w:rsidRDefault="000169E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01F45831"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6A5EC3" w:rsidRPr="00D80A72" w14:paraId="1581EBEC" w14:textId="77777777" w:rsidTr="00506C2A">
        <w:trPr>
          <w:trHeight w:val="509"/>
        </w:trPr>
        <w:sdt>
          <w:sdtPr>
            <w:id w:val="977424925"/>
            <w14:checkbox>
              <w14:checked w14:val="0"/>
              <w14:checkedState w14:val="2612" w14:font="MS Gothic"/>
              <w14:uncheckedState w14:val="2610" w14:font="MS Gothic"/>
            </w14:checkbox>
          </w:sdtPr>
          <w:sdtContent>
            <w:tc>
              <w:tcPr>
                <w:tcW w:w="145" w:type="pct"/>
                <w:vAlign w:val="center"/>
              </w:tcPr>
              <w:p w14:paraId="024DFB66"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4B23B32"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915807490"/>
            <w14:checkbox>
              <w14:checked w14:val="0"/>
              <w14:checkedState w14:val="2612" w14:font="MS Gothic"/>
              <w14:uncheckedState w14:val="2610" w14:font="MS Gothic"/>
            </w14:checkbox>
          </w:sdtPr>
          <w:sdtContent>
            <w:tc>
              <w:tcPr>
                <w:tcW w:w="147" w:type="pct"/>
                <w:vAlign w:val="center"/>
              </w:tcPr>
              <w:p w14:paraId="4495970D" w14:textId="77777777" w:rsidR="006A5EC3" w:rsidRPr="00D80A72"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39D0ACCC" w14:textId="77777777" w:rsidR="006A5EC3" w:rsidRPr="00D80A72" w:rsidRDefault="006A5EC3" w:rsidP="00506C2A">
            <w:pPr>
              <w:autoSpaceDE w:val="0"/>
              <w:autoSpaceDN w:val="0"/>
              <w:adjustRightInd w:val="0"/>
              <w:ind w:left="193"/>
              <w:jc w:val="left"/>
            </w:pPr>
            <w:r w:rsidRPr="00D80A72">
              <w:rPr>
                <w:rFonts w:cs="Arial"/>
                <w:color w:val="231F20"/>
              </w:rPr>
              <w:t>Piazzali esterni</w:t>
            </w:r>
          </w:p>
        </w:tc>
      </w:tr>
      <w:tr w:rsidR="006A5EC3" w:rsidRPr="00D80A72" w14:paraId="044BFF04" w14:textId="77777777" w:rsidTr="00506C2A">
        <w:trPr>
          <w:trHeight w:val="509"/>
        </w:trPr>
        <w:sdt>
          <w:sdtPr>
            <w:id w:val="-1632237851"/>
            <w14:checkbox>
              <w14:checked w14:val="0"/>
              <w14:checkedState w14:val="2612" w14:font="MS Gothic"/>
              <w14:uncheckedState w14:val="2610" w14:font="MS Gothic"/>
            </w14:checkbox>
          </w:sdtPr>
          <w:sdtContent>
            <w:tc>
              <w:tcPr>
                <w:tcW w:w="145" w:type="pct"/>
                <w:vAlign w:val="center"/>
              </w:tcPr>
              <w:p w14:paraId="34448019" w14:textId="77777777" w:rsidR="006A5EC3"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2F2FDDF"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789126847"/>
            <w14:checkbox>
              <w14:checked w14:val="0"/>
              <w14:checkedState w14:val="2612" w14:font="MS Gothic"/>
              <w14:uncheckedState w14:val="2610" w14:font="MS Gothic"/>
            </w14:checkbox>
          </w:sdtPr>
          <w:sdtContent>
            <w:tc>
              <w:tcPr>
                <w:tcW w:w="147" w:type="pct"/>
                <w:vAlign w:val="center"/>
              </w:tcPr>
              <w:p w14:paraId="7F023617" w14:textId="1DB1B8C2" w:rsidR="006A5EC3" w:rsidRDefault="000169E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12E207A5" w14:textId="77777777" w:rsidR="006A5EC3" w:rsidRPr="00F6236B" w:rsidRDefault="006A5EC3" w:rsidP="00506C2A">
            <w:pPr>
              <w:autoSpaceDE w:val="0"/>
              <w:autoSpaceDN w:val="0"/>
              <w:adjustRightInd w:val="0"/>
              <w:ind w:left="193"/>
              <w:jc w:val="left"/>
              <w:rPr>
                <w:rFonts w:cs="Arial"/>
                <w:color w:val="231F20"/>
                <w:lang w:val="it-IT"/>
              </w:rPr>
            </w:pPr>
            <w:r>
              <w:rPr>
                <w:rFonts w:cs="Arial"/>
                <w:color w:val="231F20"/>
                <w:lang w:val="it-IT"/>
              </w:rPr>
              <w:t>Tetto (Camino)</w:t>
            </w:r>
          </w:p>
        </w:tc>
      </w:tr>
    </w:tbl>
    <w:p w14:paraId="7282E729" w14:textId="77777777" w:rsidR="006A5EC3" w:rsidRPr="00543176" w:rsidRDefault="006A5EC3" w:rsidP="006A5EC3">
      <w:pPr>
        <w:pStyle w:val="Normal"/>
        <w:rPr>
          <w:rFonts w:ascii="Trebuchet MS" w:hAnsi="Trebuchet MS"/>
        </w:rPr>
      </w:pPr>
    </w:p>
    <w:p w14:paraId="22EAFE44" w14:textId="77777777" w:rsidR="006A5EC3" w:rsidRPr="00045ED4" w:rsidRDefault="006A5EC3" w:rsidP="006A5EC3">
      <w:pPr>
        <w:pStyle w:val="Normal"/>
        <w:rPr>
          <w:rFonts w:ascii="Trebuchet MS" w:hAnsi="Trebuchet MS"/>
        </w:rPr>
      </w:pPr>
      <w:r w:rsidRPr="00045ED4">
        <w:rPr>
          <w:rFonts w:ascii="Trebuchet MS" w:hAnsi="Trebuchet MS"/>
        </w:rPr>
        <w:t>Il personale della ditta appaltatrice può inoltre usufruire dei seguenti servizi di Stabilimento seguendo le modalità previste e definite per il personale Commer TGS:</w:t>
      </w:r>
    </w:p>
    <w:p w14:paraId="2C293F9C" w14:textId="77777777" w:rsidR="006A5EC3" w:rsidRPr="00045ED4" w:rsidRDefault="006A5EC3" w:rsidP="006A5EC3">
      <w:pPr>
        <w:pStyle w:val="Normal"/>
        <w:rPr>
          <w:rFonts w:ascii="Trebuchet MS" w:hAnsi="Trebuchet MS"/>
        </w:rPr>
      </w:pPr>
    </w:p>
    <w:p w14:paraId="457A1365"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Servizi igienici;</w:t>
      </w:r>
    </w:p>
    <w:p w14:paraId="7746EDB8"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Distributori di bevande;</w:t>
      </w:r>
    </w:p>
    <w:p w14:paraId="771A987D"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Locale “fumatori”.</w:t>
      </w:r>
    </w:p>
    <w:p w14:paraId="5258DBEF" w14:textId="77777777" w:rsidR="006A5EC3" w:rsidRPr="00045ED4" w:rsidRDefault="006A5EC3" w:rsidP="006A5EC3">
      <w:pPr>
        <w:pStyle w:val="Normal"/>
        <w:rPr>
          <w:rFonts w:ascii="Trebuchet MS" w:hAnsi="Trebuchet MS"/>
        </w:rPr>
      </w:pPr>
    </w:p>
    <w:p w14:paraId="35FA48A6" w14:textId="13602DCB" w:rsidR="006A5EC3" w:rsidRPr="00543176" w:rsidRDefault="006A5EC3" w:rsidP="006A5EC3">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Pr="00663AD4">
        <w:rPr>
          <w:rFonts w:ascii="Trebuchet MS" w:hAnsi="Trebuchet MS"/>
          <w:b/>
          <w:bCs/>
        </w:rPr>
        <w:t>1</w:t>
      </w:r>
      <w:r w:rsidR="000169E3">
        <w:rPr>
          <w:rFonts w:ascii="Trebuchet MS" w:hAnsi="Trebuchet MS"/>
          <w:b/>
          <w:bCs/>
          <w:lang w:val="it-IT"/>
        </w:rPr>
        <w:t>2</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0169E3">
        <w:rPr>
          <w:rFonts w:ascii="Trebuchet MS" w:hAnsi="Trebuchet MS"/>
          <w:b/>
          <w:bCs/>
          <w:lang w:val="it-IT"/>
        </w:rPr>
        <w:t>BASILICATA SERVIZI</w:t>
      </w:r>
      <w:r w:rsidRPr="00045ED4">
        <w:rPr>
          <w:rFonts w:ascii="Trebuchet MS" w:hAnsi="Trebuchet MS"/>
        </w:rPr>
        <w:t>.</w:t>
      </w:r>
    </w:p>
    <w:p w14:paraId="5DC1E690" w14:textId="77777777" w:rsidR="006A5EC3" w:rsidRPr="00543176" w:rsidRDefault="006A5EC3" w:rsidP="006A5EC3">
      <w:pPr>
        <w:pStyle w:val="Normal"/>
        <w:rPr>
          <w:rFonts w:ascii="Trebuchet MS" w:hAnsi="Trebuchet MS"/>
        </w:rPr>
      </w:pPr>
    </w:p>
    <w:p w14:paraId="72B70F7B"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73D9D479" w14:textId="77777777" w:rsidR="006A5EC3" w:rsidRPr="00543176" w:rsidRDefault="006A5EC3" w:rsidP="006A5EC3">
      <w:pPr>
        <w:pStyle w:val="Normal"/>
        <w:jc w:val="both"/>
        <w:rPr>
          <w:rFonts w:ascii="Trebuchet MS" w:hAnsi="Trebuchet MS"/>
          <w:szCs w:val="20"/>
          <w:lang w:val="it-IT"/>
        </w:rPr>
      </w:pPr>
    </w:p>
    <w:p w14:paraId="06B90A4A" w14:textId="3CEEFC89" w:rsidR="006A5EC3" w:rsidRDefault="006A5EC3" w:rsidP="006A5EC3">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il </w:t>
      </w:r>
      <w:r>
        <w:rPr>
          <w:rFonts w:ascii="Trebuchet MS" w:hAnsi="Trebuchet MS"/>
          <w:szCs w:val="20"/>
          <w:lang w:val="it-IT"/>
        </w:rPr>
        <w:t xml:space="preserve">monitoraggio </w:t>
      </w:r>
      <w:r w:rsidRPr="00045ED4">
        <w:rPr>
          <w:rFonts w:ascii="Trebuchet MS" w:hAnsi="Trebuchet MS"/>
          <w:szCs w:val="20"/>
          <w:lang w:val="it-IT"/>
        </w:rPr>
        <w:t>sono:</w:t>
      </w:r>
    </w:p>
    <w:p w14:paraId="03CC74C1" w14:textId="77777777" w:rsidR="006A5EC3" w:rsidRPr="00045ED4" w:rsidRDefault="006A5EC3" w:rsidP="006A5EC3">
      <w:pPr>
        <w:pStyle w:val="Normal"/>
        <w:jc w:val="both"/>
        <w:rPr>
          <w:rFonts w:ascii="Trebuchet MS" w:hAnsi="Trebuchet MS"/>
          <w:szCs w:val="20"/>
          <w:lang w:val="it-IT"/>
        </w:rPr>
      </w:pPr>
    </w:p>
    <w:p w14:paraId="376E0F1F" w14:textId="07805491" w:rsidR="006A5EC3" w:rsidRDefault="000169E3" w:rsidP="000169E3">
      <w:pPr>
        <w:pStyle w:val="Normal"/>
        <w:numPr>
          <w:ilvl w:val="0"/>
          <w:numId w:val="36"/>
        </w:numPr>
        <w:rPr>
          <w:rFonts w:ascii="Trebuchet MS" w:hAnsi="Trebuchet MS"/>
          <w:szCs w:val="20"/>
          <w:lang w:val="it-IT"/>
        </w:rPr>
      </w:pPr>
      <w:r w:rsidRPr="000169E3">
        <w:rPr>
          <w:rFonts w:ascii="Trebuchet MS" w:hAnsi="Trebuchet MS"/>
          <w:szCs w:val="20"/>
          <w:lang w:val="it-IT"/>
        </w:rPr>
        <w:t>impiego di trappole ed esche fisse nei punti strategici</w:t>
      </w:r>
    </w:p>
    <w:p w14:paraId="74DE195F" w14:textId="77777777" w:rsidR="000169E3" w:rsidRDefault="000169E3" w:rsidP="006A5EC3">
      <w:pPr>
        <w:pStyle w:val="Normal"/>
        <w:rPr>
          <w:rFonts w:ascii="Trebuchet MS" w:hAnsi="Trebuchet MS"/>
        </w:rPr>
      </w:pPr>
    </w:p>
    <w:p w14:paraId="1446EC43"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FE28234" w14:textId="77777777" w:rsidR="006A5EC3" w:rsidRPr="00543176" w:rsidRDefault="006A5EC3" w:rsidP="006A5EC3">
      <w:pPr>
        <w:pStyle w:val="Normal"/>
        <w:jc w:val="both"/>
        <w:rPr>
          <w:rFonts w:ascii="Trebuchet MS" w:hAnsi="Trebuchet MS"/>
          <w:szCs w:val="20"/>
          <w:lang w:val="it-IT"/>
        </w:rPr>
      </w:pPr>
    </w:p>
    <w:p w14:paraId="2FAA0A1D" w14:textId="77777777" w:rsidR="006A5EC3" w:rsidRDefault="006A5EC3" w:rsidP="006A5EC3">
      <w:pPr>
        <w:pStyle w:val="Normal"/>
        <w:jc w:val="both"/>
        <w:rPr>
          <w:rFonts w:ascii="Trebuchet MS" w:hAnsi="Trebuchet MS"/>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Pr>
          <w:rFonts w:ascii="Trebuchet MS" w:hAnsi="Trebuchet MS"/>
          <w:szCs w:val="20"/>
          <w:lang w:val="it-IT"/>
        </w:rPr>
        <w:t>che effettua il monitoraggio delle emissioni in atmosfera</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2952D2E1" w14:textId="77777777" w:rsidR="006A5EC3" w:rsidRDefault="006A5EC3" w:rsidP="006A5EC3">
      <w:pPr>
        <w:pStyle w:val="Normal"/>
        <w:jc w:val="both"/>
        <w:rPr>
          <w:rFonts w:ascii="Trebuchet MS" w:hAnsi="Trebuchet MS"/>
          <w:szCs w:val="20"/>
          <w:lang w:val="it-IT"/>
        </w:rPr>
      </w:pPr>
    </w:p>
    <w:p w14:paraId="6D4DC64A" w14:textId="77777777" w:rsidR="006A5EC3" w:rsidRDefault="006A5EC3" w:rsidP="007A06F8">
      <w:pPr>
        <w:pStyle w:val="Normal"/>
        <w:jc w:val="both"/>
        <w:rPr>
          <w:rFonts w:ascii="Trebuchet MS" w:hAnsi="Trebuchet MS"/>
          <w:szCs w:val="20"/>
          <w:lang w:val="it-IT"/>
        </w:rPr>
        <w:sectPr w:rsidR="006A5EC3" w:rsidSect="00AF4D32">
          <w:pgSz w:w="11909" w:h="16834"/>
          <w:pgMar w:top="1417" w:right="1134" w:bottom="1134" w:left="1134" w:header="720" w:footer="720" w:gutter="0"/>
          <w:cols w:space="720"/>
          <w:titlePg/>
          <w:docGrid w:linePitch="272"/>
        </w:sectPr>
      </w:pPr>
    </w:p>
    <w:p w14:paraId="744F8FD9" w14:textId="7F781F5D" w:rsidR="009E4E80" w:rsidRPr="00543176" w:rsidRDefault="0017672E" w:rsidP="009E4E80">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41" w:name="_Toc156394289"/>
      <w:r>
        <w:rPr>
          <w:sz w:val="24"/>
          <w:lang w:val="it-IT"/>
        </w:rPr>
        <w:lastRenderedPageBreak/>
        <w:t xml:space="preserve">MATRICE DI </w:t>
      </w:r>
      <w:r w:rsidR="00877BA9">
        <w:rPr>
          <w:sz w:val="24"/>
          <w:lang w:val="it-IT"/>
        </w:rPr>
        <w:t>VALUTAZIONE</w:t>
      </w:r>
      <w:r>
        <w:rPr>
          <w:sz w:val="24"/>
          <w:lang w:val="it-IT"/>
        </w:rPr>
        <w:t xml:space="preserve"> DEI RISCHI DA INTERFERENZA</w:t>
      </w:r>
      <w:bookmarkEnd w:id="41"/>
    </w:p>
    <w:p w14:paraId="2B4E65E7" w14:textId="77777777" w:rsidR="009E4E80" w:rsidRPr="00543176" w:rsidRDefault="009E4E80" w:rsidP="009E4E80">
      <w:pPr>
        <w:pStyle w:val="Normal"/>
        <w:rPr>
          <w:rFonts w:ascii="Trebuchet MS" w:eastAsia="Trebuchet MS" w:hAnsi="Trebuchet MS" w:cs="Trebuchet MS"/>
          <w:sz w:val="12"/>
        </w:rPr>
      </w:pPr>
    </w:p>
    <w:p w14:paraId="0092636D" w14:textId="0AFD0792" w:rsidR="00C03684" w:rsidRPr="00C32058" w:rsidRDefault="009E4E80" w:rsidP="0017672E">
      <w:pPr>
        <w:pStyle w:val="Normal"/>
        <w:jc w:val="both"/>
        <w:rPr>
          <w:rFonts w:ascii="Trebuchet MS" w:eastAsia="Trebuchet MS" w:hAnsi="Trebuchet MS"/>
          <w:szCs w:val="20"/>
        </w:rPr>
      </w:pPr>
      <w:r w:rsidRPr="009E4E80">
        <w:rPr>
          <w:rFonts w:ascii="Trebuchet MS" w:eastAsia="Trebuchet MS" w:hAnsi="Trebuchet MS"/>
          <w:szCs w:val="20"/>
        </w:rPr>
        <w:t xml:space="preserve">Si individuano poi, come indicato in </w:t>
      </w:r>
      <w:r w:rsidRPr="0017672E">
        <w:rPr>
          <w:rFonts w:ascii="Trebuchet MS" w:eastAsia="Trebuchet MS" w:hAnsi="Trebuchet MS"/>
          <w:b/>
          <w:bCs/>
          <w:szCs w:val="20"/>
        </w:rPr>
        <w:t>Allegato A</w:t>
      </w:r>
      <w:r w:rsidR="0017672E" w:rsidRPr="0017672E">
        <w:rPr>
          <w:rFonts w:ascii="Trebuchet MS" w:eastAsia="Trebuchet MS" w:hAnsi="Trebuchet MS"/>
          <w:b/>
          <w:bCs/>
          <w:szCs w:val="20"/>
          <w:lang w:val="it-IT"/>
        </w:rPr>
        <w:t xml:space="preserve"> </w:t>
      </w:r>
      <w:r w:rsidRPr="0017672E">
        <w:rPr>
          <w:rFonts w:ascii="Trebuchet MS" w:eastAsia="Trebuchet MS" w:hAnsi="Trebuchet MS"/>
          <w:b/>
          <w:bCs/>
          <w:szCs w:val="20"/>
        </w:rPr>
        <w:t>- Matrice di Valutazione dei rischi da interferenza</w:t>
      </w:r>
      <w:r w:rsidRPr="009E4E80">
        <w:rPr>
          <w:rFonts w:ascii="Trebuchet MS" w:eastAsia="Trebuchet MS" w:hAnsi="Trebuchet MS"/>
          <w:szCs w:val="20"/>
        </w:rPr>
        <w:t>, le sovrapposizioni di più attività nello stesso ambiente di lavoro. L’analisi si esegue secondo l’ambito temporale giornaliero, assumendo per ciascuna azienda appaltatrice un orario standard di riferimento per lo svolgimento delle proprie attività, come indicato di seguito:</w:t>
      </w:r>
    </w:p>
    <w:tbl>
      <w:tblPr>
        <w:tblStyle w:val="Grigliatabella"/>
        <w:tblpPr w:leftFromText="141" w:rightFromText="141" w:vertAnchor="text" w:horzAnchor="margin" w:tblpY="303"/>
        <w:tblW w:w="5000" w:type="pct"/>
        <w:tblLook w:val="04A0" w:firstRow="1" w:lastRow="0" w:firstColumn="1" w:lastColumn="0" w:noHBand="0" w:noVBand="1"/>
      </w:tblPr>
      <w:tblGrid>
        <w:gridCol w:w="451"/>
        <w:gridCol w:w="2752"/>
        <w:gridCol w:w="3446"/>
        <w:gridCol w:w="2982"/>
      </w:tblGrid>
      <w:tr w:rsidR="009E4E80" w:rsidRPr="009E4E80" w14:paraId="15F65FE9" w14:textId="77777777" w:rsidTr="00EB0FE1">
        <w:trPr>
          <w:trHeight w:val="425"/>
        </w:trPr>
        <w:tc>
          <w:tcPr>
            <w:tcW w:w="234" w:type="pct"/>
            <w:shd w:val="clear" w:color="auto" w:fill="DEEAF6" w:themeFill="accent5" w:themeFillTint="33"/>
            <w:vAlign w:val="center"/>
          </w:tcPr>
          <w:p w14:paraId="495C8C58" w14:textId="77777777" w:rsidR="009E4E80" w:rsidRPr="009E4E80" w:rsidRDefault="009E4E80" w:rsidP="009E4E80">
            <w:pPr>
              <w:autoSpaceDE w:val="0"/>
              <w:autoSpaceDN w:val="0"/>
              <w:adjustRightInd w:val="0"/>
              <w:spacing w:line="225" w:lineRule="exact"/>
              <w:ind w:right="-70"/>
              <w:jc w:val="left"/>
              <w:rPr>
                <w:b/>
              </w:rPr>
            </w:pPr>
            <w:r w:rsidRPr="009E4E80">
              <w:rPr>
                <w:b/>
              </w:rPr>
              <w:t>ID</w:t>
            </w:r>
          </w:p>
        </w:tc>
        <w:tc>
          <w:tcPr>
            <w:tcW w:w="1429" w:type="pct"/>
            <w:shd w:val="clear" w:color="auto" w:fill="DEEAF6" w:themeFill="accent5" w:themeFillTint="33"/>
            <w:vAlign w:val="center"/>
          </w:tcPr>
          <w:p w14:paraId="7E80E594" w14:textId="77777777" w:rsidR="009E4E80" w:rsidRPr="009E4E80" w:rsidRDefault="009E4E80" w:rsidP="009E4E80">
            <w:pPr>
              <w:autoSpaceDE w:val="0"/>
              <w:autoSpaceDN w:val="0"/>
              <w:adjustRightInd w:val="0"/>
              <w:spacing w:line="225" w:lineRule="exact"/>
              <w:ind w:right="-70"/>
              <w:jc w:val="left"/>
              <w:rPr>
                <w:b/>
              </w:rPr>
            </w:pPr>
            <w:r w:rsidRPr="009E4E80">
              <w:rPr>
                <w:b/>
              </w:rPr>
              <w:t>Società</w:t>
            </w:r>
          </w:p>
        </w:tc>
        <w:tc>
          <w:tcPr>
            <w:tcW w:w="1789" w:type="pct"/>
            <w:shd w:val="clear" w:color="auto" w:fill="DEEAF6" w:themeFill="accent5" w:themeFillTint="33"/>
            <w:vAlign w:val="center"/>
          </w:tcPr>
          <w:p w14:paraId="31F46843" w14:textId="77777777" w:rsidR="009E4E80" w:rsidRPr="009E4E80" w:rsidRDefault="009E4E80" w:rsidP="009E4E80">
            <w:pPr>
              <w:autoSpaceDE w:val="0"/>
              <w:autoSpaceDN w:val="0"/>
              <w:adjustRightInd w:val="0"/>
              <w:spacing w:line="225" w:lineRule="exact"/>
              <w:ind w:right="-70"/>
              <w:jc w:val="left"/>
              <w:rPr>
                <w:b/>
              </w:rPr>
            </w:pPr>
            <w:r w:rsidRPr="009E4E80">
              <w:rPr>
                <w:b/>
              </w:rPr>
              <w:t>Giorni di lavoro standard</w:t>
            </w:r>
          </w:p>
        </w:tc>
        <w:tc>
          <w:tcPr>
            <w:tcW w:w="1548" w:type="pct"/>
            <w:shd w:val="clear" w:color="auto" w:fill="DEEAF6" w:themeFill="accent5" w:themeFillTint="33"/>
            <w:vAlign w:val="center"/>
          </w:tcPr>
          <w:p w14:paraId="085091CF" w14:textId="77777777" w:rsidR="009E4E80" w:rsidRPr="009E4E80" w:rsidRDefault="009E4E80" w:rsidP="009E4E80">
            <w:pPr>
              <w:autoSpaceDE w:val="0"/>
              <w:autoSpaceDN w:val="0"/>
              <w:adjustRightInd w:val="0"/>
              <w:spacing w:line="225" w:lineRule="exact"/>
              <w:ind w:right="-70"/>
              <w:jc w:val="left"/>
              <w:rPr>
                <w:b/>
              </w:rPr>
            </w:pPr>
            <w:r w:rsidRPr="009E4E80">
              <w:rPr>
                <w:b/>
              </w:rPr>
              <w:t>Orario lavorativo standard</w:t>
            </w:r>
          </w:p>
        </w:tc>
      </w:tr>
      <w:tr w:rsidR="009E4E80" w:rsidRPr="009E4E80" w14:paraId="66F7025E" w14:textId="77777777" w:rsidTr="003C08A3">
        <w:trPr>
          <w:trHeight w:val="425"/>
        </w:trPr>
        <w:tc>
          <w:tcPr>
            <w:tcW w:w="234" w:type="pct"/>
            <w:vAlign w:val="center"/>
          </w:tcPr>
          <w:p w14:paraId="27CA197B" w14:textId="1193118B" w:rsidR="009E4E80" w:rsidRPr="009E4E80" w:rsidRDefault="009E4E80" w:rsidP="009E4E80">
            <w:pPr>
              <w:autoSpaceDE w:val="0"/>
              <w:autoSpaceDN w:val="0"/>
              <w:adjustRightInd w:val="0"/>
              <w:spacing w:line="225" w:lineRule="exact"/>
              <w:ind w:right="-70"/>
              <w:jc w:val="left"/>
              <w:rPr>
                <w:b/>
                <w:lang w:val="it-IT"/>
              </w:rPr>
            </w:pPr>
            <w:r>
              <w:rPr>
                <w:b/>
                <w:lang w:val="it-IT"/>
              </w:rPr>
              <w:t>//</w:t>
            </w:r>
          </w:p>
        </w:tc>
        <w:tc>
          <w:tcPr>
            <w:tcW w:w="1429" w:type="pct"/>
            <w:vAlign w:val="center"/>
          </w:tcPr>
          <w:p w14:paraId="75F503D7" w14:textId="49852BF9" w:rsidR="009E4E80" w:rsidRPr="009E4E80" w:rsidRDefault="009E4E80" w:rsidP="003C08A3">
            <w:pPr>
              <w:autoSpaceDE w:val="0"/>
              <w:autoSpaceDN w:val="0"/>
              <w:adjustRightInd w:val="0"/>
              <w:spacing w:line="225" w:lineRule="exact"/>
              <w:ind w:right="-70"/>
              <w:jc w:val="left"/>
              <w:rPr>
                <w:bCs/>
                <w:lang w:val="it-IT"/>
              </w:rPr>
            </w:pPr>
            <w:r w:rsidRPr="009E4E80">
              <w:rPr>
                <w:bCs/>
              </w:rPr>
              <w:t>Committente</w:t>
            </w:r>
          </w:p>
          <w:p w14:paraId="0F404121" w14:textId="793EB6BA" w:rsidR="009E4E80" w:rsidRPr="009E4E80" w:rsidRDefault="009E4E80" w:rsidP="003C08A3">
            <w:pPr>
              <w:autoSpaceDE w:val="0"/>
              <w:autoSpaceDN w:val="0"/>
              <w:adjustRightInd w:val="0"/>
              <w:spacing w:line="225" w:lineRule="exact"/>
              <w:ind w:right="-70"/>
              <w:jc w:val="left"/>
              <w:rPr>
                <w:b/>
                <w:highlight w:val="yellow"/>
                <w:lang w:val="it-IT"/>
              </w:rPr>
            </w:pPr>
            <w:r w:rsidRPr="009E4E80">
              <w:rPr>
                <w:bCs/>
                <w:lang w:val="it-IT"/>
              </w:rPr>
              <w:t>(COMMER TGS S.p.A.)</w:t>
            </w:r>
          </w:p>
        </w:tc>
        <w:tc>
          <w:tcPr>
            <w:tcW w:w="1789" w:type="pct"/>
            <w:vAlign w:val="center"/>
          </w:tcPr>
          <w:p w14:paraId="2F0F405E" w14:textId="77777777" w:rsidR="009E4E80" w:rsidRPr="009E4E80" w:rsidRDefault="009E4E80" w:rsidP="003C08A3">
            <w:pPr>
              <w:autoSpaceDE w:val="0"/>
              <w:autoSpaceDN w:val="0"/>
              <w:adjustRightInd w:val="0"/>
              <w:spacing w:line="225" w:lineRule="exact"/>
              <w:ind w:right="-70"/>
              <w:jc w:val="left"/>
            </w:pPr>
            <w:r w:rsidRPr="009E4E80">
              <w:t>Dal lunedì al venerdì</w:t>
            </w:r>
          </w:p>
        </w:tc>
        <w:tc>
          <w:tcPr>
            <w:tcW w:w="1548" w:type="pct"/>
            <w:vAlign w:val="center"/>
          </w:tcPr>
          <w:p w14:paraId="77252485" w14:textId="77777777" w:rsidR="009E4E80" w:rsidRPr="009E4E80" w:rsidRDefault="009E4E80" w:rsidP="003C08A3">
            <w:pPr>
              <w:autoSpaceDE w:val="0"/>
              <w:autoSpaceDN w:val="0"/>
              <w:adjustRightInd w:val="0"/>
              <w:spacing w:line="225" w:lineRule="exact"/>
              <w:ind w:right="-70"/>
              <w:jc w:val="center"/>
            </w:pPr>
            <w:r w:rsidRPr="009E4E80">
              <w:t>00.01 : 24.00</w:t>
            </w:r>
          </w:p>
        </w:tc>
      </w:tr>
      <w:tr w:rsidR="00F6236B" w:rsidRPr="009E4E80" w14:paraId="071D47B2" w14:textId="77777777" w:rsidTr="003C08A3">
        <w:trPr>
          <w:trHeight w:val="425"/>
        </w:trPr>
        <w:tc>
          <w:tcPr>
            <w:tcW w:w="234" w:type="pct"/>
            <w:vAlign w:val="center"/>
          </w:tcPr>
          <w:p w14:paraId="2D22BA53" w14:textId="77777777" w:rsidR="00F6236B" w:rsidRPr="009E4E80" w:rsidRDefault="00F6236B" w:rsidP="00F6236B">
            <w:pPr>
              <w:autoSpaceDE w:val="0"/>
              <w:autoSpaceDN w:val="0"/>
              <w:adjustRightInd w:val="0"/>
              <w:spacing w:line="225" w:lineRule="exact"/>
              <w:ind w:right="-70"/>
              <w:jc w:val="left"/>
              <w:rPr>
                <w:b/>
              </w:rPr>
            </w:pPr>
            <w:r w:rsidRPr="009E4E80">
              <w:rPr>
                <w:b/>
              </w:rPr>
              <w:t>1</w:t>
            </w:r>
          </w:p>
        </w:tc>
        <w:tc>
          <w:tcPr>
            <w:tcW w:w="1429" w:type="pct"/>
            <w:vAlign w:val="center"/>
          </w:tcPr>
          <w:p w14:paraId="2852C464" w14:textId="110110A9" w:rsidR="00F6236B" w:rsidRPr="009E4E80" w:rsidRDefault="00F6236B" w:rsidP="003C08A3">
            <w:pPr>
              <w:autoSpaceDE w:val="0"/>
              <w:autoSpaceDN w:val="0"/>
              <w:adjustRightInd w:val="0"/>
              <w:spacing w:line="225" w:lineRule="exact"/>
              <w:ind w:right="-70"/>
              <w:jc w:val="left"/>
            </w:pPr>
            <w:r>
              <w:rPr>
                <w:lang w:val="it-IT"/>
              </w:rPr>
              <w:t>Essegielle Multiservice Società Cooperativa</w:t>
            </w:r>
          </w:p>
        </w:tc>
        <w:tc>
          <w:tcPr>
            <w:tcW w:w="1789" w:type="pct"/>
            <w:vAlign w:val="center"/>
          </w:tcPr>
          <w:p w14:paraId="0A44F9B0" w14:textId="77777777" w:rsidR="00F6236B" w:rsidRPr="00F6236B" w:rsidRDefault="00F6236B" w:rsidP="003C08A3">
            <w:pPr>
              <w:autoSpaceDE w:val="0"/>
              <w:autoSpaceDN w:val="0"/>
              <w:adjustRightInd w:val="0"/>
              <w:spacing w:line="225" w:lineRule="exact"/>
              <w:ind w:right="-70"/>
              <w:jc w:val="left"/>
              <w:rPr>
                <w:lang w:val="it-IT"/>
              </w:rPr>
            </w:pPr>
            <w:r w:rsidRPr="009E4E80">
              <w:t>Dal lunedì al venerdì</w:t>
            </w:r>
          </w:p>
        </w:tc>
        <w:tc>
          <w:tcPr>
            <w:tcW w:w="1548" w:type="pct"/>
            <w:vAlign w:val="center"/>
          </w:tcPr>
          <w:p w14:paraId="132B81BF" w14:textId="77777777" w:rsidR="00F6236B" w:rsidRPr="009E4E80" w:rsidRDefault="00F6236B" w:rsidP="003C08A3">
            <w:pPr>
              <w:autoSpaceDE w:val="0"/>
              <w:autoSpaceDN w:val="0"/>
              <w:adjustRightInd w:val="0"/>
              <w:spacing w:line="225" w:lineRule="exact"/>
              <w:ind w:right="-70"/>
              <w:jc w:val="center"/>
            </w:pPr>
            <w:r w:rsidRPr="009E4E80">
              <w:t>06.00 : 15.00</w:t>
            </w:r>
          </w:p>
        </w:tc>
      </w:tr>
      <w:tr w:rsidR="00F6236B" w:rsidRPr="009E4E80" w14:paraId="0D8113F3" w14:textId="77777777" w:rsidTr="003C08A3">
        <w:trPr>
          <w:trHeight w:val="425"/>
        </w:trPr>
        <w:tc>
          <w:tcPr>
            <w:tcW w:w="234" w:type="pct"/>
            <w:vAlign w:val="center"/>
          </w:tcPr>
          <w:p w14:paraId="4EB4C9BA" w14:textId="13030A27" w:rsidR="00F6236B" w:rsidRPr="009E4E80" w:rsidRDefault="00F6236B" w:rsidP="00F6236B">
            <w:pPr>
              <w:autoSpaceDE w:val="0"/>
              <w:autoSpaceDN w:val="0"/>
              <w:adjustRightInd w:val="0"/>
              <w:spacing w:line="225" w:lineRule="exact"/>
              <w:ind w:right="-70"/>
              <w:jc w:val="left"/>
              <w:rPr>
                <w:b/>
                <w:lang w:val="it-IT"/>
              </w:rPr>
            </w:pPr>
            <w:r>
              <w:rPr>
                <w:b/>
                <w:lang w:val="it-IT"/>
              </w:rPr>
              <w:t>2</w:t>
            </w:r>
          </w:p>
        </w:tc>
        <w:tc>
          <w:tcPr>
            <w:tcW w:w="1429" w:type="pct"/>
            <w:vAlign w:val="center"/>
          </w:tcPr>
          <w:p w14:paraId="08ABBB91" w14:textId="70E8EC39" w:rsidR="00F6236B" w:rsidRPr="009E4E80" w:rsidRDefault="00F6236B" w:rsidP="003C08A3">
            <w:pPr>
              <w:autoSpaceDE w:val="0"/>
              <w:autoSpaceDN w:val="0"/>
              <w:adjustRightInd w:val="0"/>
              <w:spacing w:line="225" w:lineRule="exact"/>
              <w:ind w:right="-70"/>
              <w:jc w:val="left"/>
              <w:rPr>
                <w:lang w:val="it-IT"/>
              </w:rPr>
            </w:pPr>
            <w:r w:rsidRPr="00543176">
              <w:rPr>
                <w:lang w:val="it-IT"/>
              </w:rPr>
              <w:t>Mossucca S.P.A.</w:t>
            </w:r>
          </w:p>
        </w:tc>
        <w:tc>
          <w:tcPr>
            <w:tcW w:w="1789" w:type="pct"/>
            <w:vAlign w:val="center"/>
          </w:tcPr>
          <w:p w14:paraId="3F4758BB" w14:textId="77777777" w:rsidR="00F6236B" w:rsidRPr="009E4E80" w:rsidRDefault="00F6236B" w:rsidP="003C08A3">
            <w:pPr>
              <w:autoSpaceDE w:val="0"/>
              <w:autoSpaceDN w:val="0"/>
              <w:adjustRightInd w:val="0"/>
              <w:spacing w:line="225" w:lineRule="exact"/>
              <w:ind w:right="-70"/>
              <w:jc w:val="left"/>
            </w:pPr>
            <w:r w:rsidRPr="009E4E80">
              <w:t>Dal lunedì al venerdì</w:t>
            </w:r>
          </w:p>
        </w:tc>
        <w:tc>
          <w:tcPr>
            <w:tcW w:w="1548" w:type="pct"/>
            <w:vAlign w:val="center"/>
          </w:tcPr>
          <w:p w14:paraId="2F23DA79" w14:textId="77777777" w:rsidR="00F6236B" w:rsidRPr="009E4E80" w:rsidRDefault="00F6236B" w:rsidP="003C08A3">
            <w:pPr>
              <w:autoSpaceDE w:val="0"/>
              <w:autoSpaceDN w:val="0"/>
              <w:adjustRightInd w:val="0"/>
              <w:spacing w:line="225" w:lineRule="exact"/>
              <w:ind w:right="-70"/>
              <w:jc w:val="center"/>
            </w:pPr>
            <w:r w:rsidRPr="009E4E80">
              <w:t>00.01 : 24.00</w:t>
            </w:r>
          </w:p>
        </w:tc>
      </w:tr>
      <w:tr w:rsidR="00F6236B" w:rsidRPr="009E4E80" w14:paraId="3CA59BC2" w14:textId="77777777" w:rsidTr="003C08A3">
        <w:trPr>
          <w:trHeight w:val="425"/>
        </w:trPr>
        <w:tc>
          <w:tcPr>
            <w:tcW w:w="234" w:type="pct"/>
            <w:vAlign w:val="center"/>
          </w:tcPr>
          <w:p w14:paraId="6EAB4BF4" w14:textId="1CE8070F" w:rsidR="00F6236B" w:rsidRPr="003E29F3" w:rsidRDefault="003C08A3" w:rsidP="00F6236B">
            <w:pPr>
              <w:autoSpaceDE w:val="0"/>
              <w:autoSpaceDN w:val="0"/>
              <w:adjustRightInd w:val="0"/>
              <w:spacing w:line="225" w:lineRule="exact"/>
              <w:ind w:right="-70"/>
              <w:jc w:val="left"/>
              <w:rPr>
                <w:b/>
                <w:lang w:val="it-IT"/>
              </w:rPr>
            </w:pPr>
            <w:r>
              <w:rPr>
                <w:b/>
                <w:lang w:val="it-IT"/>
              </w:rPr>
              <w:t>3</w:t>
            </w:r>
          </w:p>
        </w:tc>
        <w:tc>
          <w:tcPr>
            <w:tcW w:w="1429" w:type="pct"/>
            <w:vAlign w:val="center"/>
          </w:tcPr>
          <w:p w14:paraId="3C8DB88A" w14:textId="530CC7E0" w:rsidR="00F6236B" w:rsidRPr="009E4E80" w:rsidRDefault="00F6236B" w:rsidP="003C08A3">
            <w:pPr>
              <w:autoSpaceDE w:val="0"/>
              <w:autoSpaceDN w:val="0"/>
              <w:adjustRightInd w:val="0"/>
              <w:spacing w:line="225" w:lineRule="exact"/>
              <w:ind w:right="-70"/>
              <w:jc w:val="left"/>
            </w:pPr>
            <w:r>
              <w:rPr>
                <w:lang w:val="it-IT"/>
              </w:rPr>
              <w:t>Colangelo Impianti di Colangelo Giovanni &amp; C. SAS</w:t>
            </w:r>
          </w:p>
        </w:tc>
        <w:tc>
          <w:tcPr>
            <w:tcW w:w="1789" w:type="pct"/>
            <w:vAlign w:val="center"/>
          </w:tcPr>
          <w:p w14:paraId="0B769CEB"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23ED6B5D" w14:textId="2943072A"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663C9178"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7BD59024" w14:textId="77777777" w:rsidTr="003C08A3">
        <w:trPr>
          <w:trHeight w:val="425"/>
        </w:trPr>
        <w:tc>
          <w:tcPr>
            <w:tcW w:w="234" w:type="pct"/>
            <w:vAlign w:val="center"/>
          </w:tcPr>
          <w:p w14:paraId="38554249" w14:textId="601687F1" w:rsidR="00F6236B" w:rsidRPr="003E29F3" w:rsidRDefault="003C08A3" w:rsidP="00F6236B">
            <w:pPr>
              <w:autoSpaceDE w:val="0"/>
              <w:autoSpaceDN w:val="0"/>
              <w:adjustRightInd w:val="0"/>
              <w:spacing w:line="225" w:lineRule="exact"/>
              <w:ind w:right="-70"/>
              <w:jc w:val="left"/>
              <w:rPr>
                <w:b/>
                <w:lang w:val="it-IT"/>
              </w:rPr>
            </w:pPr>
            <w:r>
              <w:rPr>
                <w:b/>
                <w:lang w:val="it-IT"/>
              </w:rPr>
              <w:t>4</w:t>
            </w:r>
          </w:p>
        </w:tc>
        <w:tc>
          <w:tcPr>
            <w:tcW w:w="1429" w:type="pct"/>
            <w:vAlign w:val="center"/>
          </w:tcPr>
          <w:p w14:paraId="39DCB812" w14:textId="2C5CCF9E" w:rsidR="00F6236B" w:rsidRPr="009E4E80" w:rsidRDefault="00F6236B" w:rsidP="003C08A3">
            <w:pPr>
              <w:autoSpaceDE w:val="0"/>
              <w:autoSpaceDN w:val="0"/>
              <w:adjustRightInd w:val="0"/>
              <w:spacing w:line="225" w:lineRule="exact"/>
              <w:ind w:right="-70"/>
              <w:jc w:val="left"/>
            </w:pPr>
            <w:r>
              <w:rPr>
                <w:lang w:val="it-IT"/>
              </w:rPr>
              <w:t>R&amp;C SRL</w:t>
            </w:r>
          </w:p>
        </w:tc>
        <w:tc>
          <w:tcPr>
            <w:tcW w:w="1789" w:type="pct"/>
            <w:vAlign w:val="center"/>
          </w:tcPr>
          <w:p w14:paraId="0F44617F"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638E644D" w14:textId="606EA1DC"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68AACF0A"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675ABB62" w14:textId="77777777" w:rsidTr="003C08A3">
        <w:trPr>
          <w:trHeight w:val="425"/>
        </w:trPr>
        <w:tc>
          <w:tcPr>
            <w:tcW w:w="234" w:type="pct"/>
            <w:vAlign w:val="center"/>
          </w:tcPr>
          <w:p w14:paraId="4B07A94B" w14:textId="0F6CFB23" w:rsidR="00F6236B" w:rsidRPr="003E29F3" w:rsidRDefault="003C08A3" w:rsidP="00F6236B">
            <w:pPr>
              <w:autoSpaceDE w:val="0"/>
              <w:autoSpaceDN w:val="0"/>
              <w:adjustRightInd w:val="0"/>
              <w:spacing w:line="225" w:lineRule="exact"/>
              <w:ind w:right="-70"/>
              <w:jc w:val="left"/>
              <w:rPr>
                <w:b/>
                <w:lang w:val="it-IT"/>
              </w:rPr>
            </w:pPr>
            <w:r>
              <w:rPr>
                <w:b/>
                <w:lang w:val="it-IT"/>
              </w:rPr>
              <w:t>5</w:t>
            </w:r>
          </w:p>
        </w:tc>
        <w:tc>
          <w:tcPr>
            <w:tcW w:w="1429" w:type="pct"/>
            <w:vAlign w:val="center"/>
          </w:tcPr>
          <w:p w14:paraId="7FF67197" w14:textId="14F4C64D" w:rsidR="00F6236B" w:rsidRPr="009E4E80" w:rsidRDefault="00F6236B" w:rsidP="003C08A3">
            <w:pPr>
              <w:autoSpaceDE w:val="0"/>
              <w:autoSpaceDN w:val="0"/>
              <w:adjustRightInd w:val="0"/>
              <w:spacing w:line="225" w:lineRule="exact"/>
              <w:ind w:right="-70"/>
              <w:jc w:val="left"/>
              <w:rPr>
                <w:lang w:val="it-IT"/>
              </w:rPr>
            </w:pPr>
            <w:r>
              <w:rPr>
                <w:lang w:val="it-IT"/>
              </w:rPr>
              <w:t>NICOLETTI DIEGO</w:t>
            </w:r>
          </w:p>
        </w:tc>
        <w:tc>
          <w:tcPr>
            <w:tcW w:w="1789" w:type="pct"/>
            <w:vAlign w:val="center"/>
          </w:tcPr>
          <w:p w14:paraId="03DCC3A6"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2C70BBC5" w14:textId="4D5D002E"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7BE04F9A"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5F04E19C" w14:textId="77777777" w:rsidTr="003C08A3">
        <w:trPr>
          <w:trHeight w:val="425"/>
        </w:trPr>
        <w:tc>
          <w:tcPr>
            <w:tcW w:w="234" w:type="pct"/>
            <w:vAlign w:val="center"/>
          </w:tcPr>
          <w:p w14:paraId="1ED382EF" w14:textId="71CCA1D0" w:rsidR="00F6236B" w:rsidRPr="003E29F3" w:rsidRDefault="003C08A3" w:rsidP="00F6236B">
            <w:pPr>
              <w:autoSpaceDE w:val="0"/>
              <w:autoSpaceDN w:val="0"/>
              <w:adjustRightInd w:val="0"/>
              <w:spacing w:line="225" w:lineRule="exact"/>
              <w:ind w:right="-70"/>
              <w:jc w:val="left"/>
              <w:rPr>
                <w:b/>
                <w:lang w:val="it-IT"/>
              </w:rPr>
            </w:pPr>
            <w:r>
              <w:rPr>
                <w:b/>
                <w:lang w:val="it-IT"/>
              </w:rPr>
              <w:t>6</w:t>
            </w:r>
          </w:p>
        </w:tc>
        <w:tc>
          <w:tcPr>
            <w:tcW w:w="1429" w:type="pct"/>
            <w:vAlign w:val="center"/>
          </w:tcPr>
          <w:p w14:paraId="3352C69E" w14:textId="3AD5C38B" w:rsidR="00F6236B" w:rsidRPr="009E4E80" w:rsidRDefault="00F6236B" w:rsidP="003C08A3">
            <w:pPr>
              <w:autoSpaceDE w:val="0"/>
              <w:autoSpaceDN w:val="0"/>
              <w:adjustRightInd w:val="0"/>
              <w:spacing w:line="225" w:lineRule="exact"/>
              <w:ind w:right="-70"/>
              <w:jc w:val="left"/>
            </w:pPr>
            <w:r>
              <w:rPr>
                <w:lang w:val="it-IT"/>
              </w:rPr>
              <w:t>GR S.r.l.</w:t>
            </w:r>
            <w:r w:rsidR="003C08A3">
              <w:rPr>
                <w:lang w:val="it-IT"/>
              </w:rPr>
              <w:t xml:space="preserve"> / Adriatica sud service srl</w:t>
            </w:r>
          </w:p>
        </w:tc>
        <w:tc>
          <w:tcPr>
            <w:tcW w:w="1789" w:type="pct"/>
            <w:vAlign w:val="center"/>
          </w:tcPr>
          <w:p w14:paraId="099A734B" w14:textId="77777777" w:rsidR="00F6236B" w:rsidRPr="009E4E80" w:rsidRDefault="00F6236B" w:rsidP="003C08A3">
            <w:pPr>
              <w:autoSpaceDE w:val="0"/>
              <w:autoSpaceDN w:val="0"/>
              <w:adjustRightInd w:val="0"/>
              <w:spacing w:line="225" w:lineRule="exact"/>
              <w:ind w:right="-70"/>
              <w:jc w:val="left"/>
            </w:pPr>
            <w:r w:rsidRPr="009E4E80">
              <w:t>Dal lunedì al venerdì</w:t>
            </w:r>
          </w:p>
        </w:tc>
        <w:tc>
          <w:tcPr>
            <w:tcW w:w="1548" w:type="pct"/>
            <w:vAlign w:val="center"/>
          </w:tcPr>
          <w:p w14:paraId="0545BA33" w14:textId="77777777" w:rsidR="00F6236B" w:rsidRPr="009E4E80" w:rsidRDefault="00F6236B" w:rsidP="003C08A3">
            <w:pPr>
              <w:autoSpaceDE w:val="0"/>
              <w:autoSpaceDN w:val="0"/>
              <w:adjustRightInd w:val="0"/>
              <w:spacing w:line="225" w:lineRule="exact"/>
              <w:ind w:right="-70"/>
              <w:jc w:val="center"/>
              <w:rPr>
                <w:highlight w:val="yellow"/>
              </w:rPr>
            </w:pPr>
            <w:r w:rsidRPr="009E4E80">
              <w:t>06.00 : 17.00</w:t>
            </w:r>
          </w:p>
        </w:tc>
      </w:tr>
      <w:tr w:rsidR="00F6236B" w:rsidRPr="009E4E80" w14:paraId="11B20E6A" w14:textId="77777777" w:rsidTr="003C08A3">
        <w:trPr>
          <w:trHeight w:val="425"/>
        </w:trPr>
        <w:tc>
          <w:tcPr>
            <w:tcW w:w="234" w:type="pct"/>
            <w:vAlign w:val="center"/>
          </w:tcPr>
          <w:p w14:paraId="59500885" w14:textId="14D170EF" w:rsidR="00F6236B" w:rsidRPr="003E29F3" w:rsidRDefault="003C08A3" w:rsidP="00F6236B">
            <w:pPr>
              <w:autoSpaceDE w:val="0"/>
              <w:autoSpaceDN w:val="0"/>
              <w:adjustRightInd w:val="0"/>
              <w:spacing w:line="225" w:lineRule="exact"/>
              <w:ind w:right="-70"/>
              <w:jc w:val="left"/>
              <w:rPr>
                <w:b/>
                <w:lang w:val="it-IT"/>
              </w:rPr>
            </w:pPr>
            <w:r>
              <w:rPr>
                <w:b/>
                <w:lang w:val="it-IT"/>
              </w:rPr>
              <w:t>7</w:t>
            </w:r>
          </w:p>
        </w:tc>
        <w:tc>
          <w:tcPr>
            <w:tcW w:w="1429" w:type="pct"/>
            <w:vAlign w:val="center"/>
          </w:tcPr>
          <w:p w14:paraId="6E63B0E7" w14:textId="43BAF76A" w:rsidR="00F6236B" w:rsidRPr="003E29F3" w:rsidRDefault="00F6236B" w:rsidP="003C08A3">
            <w:pPr>
              <w:autoSpaceDE w:val="0"/>
              <w:autoSpaceDN w:val="0"/>
              <w:adjustRightInd w:val="0"/>
              <w:spacing w:line="225" w:lineRule="exact"/>
              <w:ind w:right="-70"/>
              <w:jc w:val="left"/>
              <w:rPr>
                <w:lang w:val="it-IT"/>
              </w:rPr>
            </w:pPr>
            <w:r w:rsidRPr="00543176">
              <w:rPr>
                <w:lang w:val="it-IT"/>
              </w:rPr>
              <w:t>STILL S.p.A.</w:t>
            </w:r>
          </w:p>
        </w:tc>
        <w:tc>
          <w:tcPr>
            <w:tcW w:w="1789" w:type="pct"/>
            <w:vAlign w:val="center"/>
          </w:tcPr>
          <w:p w14:paraId="0DBB6326" w14:textId="77777777" w:rsidR="003C08A3" w:rsidRDefault="00F6236B" w:rsidP="003C08A3">
            <w:pPr>
              <w:autoSpaceDE w:val="0"/>
              <w:autoSpaceDN w:val="0"/>
              <w:adjustRightInd w:val="0"/>
              <w:spacing w:line="225" w:lineRule="exact"/>
              <w:ind w:right="-70"/>
              <w:jc w:val="left"/>
              <w:rPr>
                <w:lang w:val="it-IT"/>
              </w:rPr>
            </w:pPr>
            <w:r w:rsidRPr="009E4E80">
              <w:t>Dal lunedì al venerdì</w:t>
            </w:r>
            <w:r>
              <w:rPr>
                <w:lang w:val="it-IT"/>
              </w:rPr>
              <w:t xml:space="preserve"> </w:t>
            </w:r>
          </w:p>
          <w:p w14:paraId="01867EEA" w14:textId="474A701A" w:rsidR="00F6236B" w:rsidRPr="003E29F3" w:rsidRDefault="00F6236B" w:rsidP="003C08A3">
            <w:pPr>
              <w:autoSpaceDE w:val="0"/>
              <w:autoSpaceDN w:val="0"/>
              <w:adjustRightInd w:val="0"/>
              <w:spacing w:line="225" w:lineRule="exact"/>
              <w:ind w:right="-70"/>
              <w:jc w:val="left"/>
              <w:rPr>
                <w:lang w:val="it-IT"/>
              </w:rPr>
            </w:pPr>
            <w:r w:rsidRPr="009E4E80">
              <w:t>(su richiesta di intervento)</w:t>
            </w:r>
          </w:p>
        </w:tc>
        <w:tc>
          <w:tcPr>
            <w:tcW w:w="1548" w:type="pct"/>
            <w:vAlign w:val="center"/>
          </w:tcPr>
          <w:p w14:paraId="1FBF8730"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317E7F84" w14:textId="77777777" w:rsidTr="003C08A3">
        <w:trPr>
          <w:trHeight w:val="425"/>
        </w:trPr>
        <w:tc>
          <w:tcPr>
            <w:tcW w:w="234" w:type="pct"/>
            <w:vAlign w:val="center"/>
          </w:tcPr>
          <w:p w14:paraId="76DFAC8B" w14:textId="3A5F7DE4" w:rsidR="00F6236B" w:rsidRPr="003E29F3" w:rsidRDefault="003C08A3" w:rsidP="00F6236B">
            <w:pPr>
              <w:autoSpaceDE w:val="0"/>
              <w:autoSpaceDN w:val="0"/>
              <w:adjustRightInd w:val="0"/>
              <w:spacing w:line="225" w:lineRule="exact"/>
              <w:ind w:right="-70"/>
              <w:jc w:val="left"/>
              <w:rPr>
                <w:b/>
                <w:lang w:val="it-IT"/>
              </w:rPr>
            </w:pPr>
            <w:r>
              <w:rPr>
                <w:b/>
                <w:lang w:val="it-IT"/>
              </w:rPr>
              <w:t>8</w:t>
            </w:r>
          </w:p>
        </w:tc>
        <w:tc>
          <w:tcPr>
            <w:tcW w:w="1429" w:type="pct"/>
            <w:vAlign w:val="center"/>
          </w:tcPr>
          <w:p w14:paraId="7DEB433F" w14:textId="76B264B0" w:rsidR="00F6236B" w:rsidRPr="003E29F3" w:rsidRDefault="00F6236B" w:rsidP="003C08A3">
            <w:pPr>
              <w:autoSpaceDE w:val="0"/>
              <w:autoSpaceDN w:val="0"/>
              <w:adjustRightInd w:val="0"/>
              <w:spacing w:line="225" w:lineRule="exact"/>
              <w:ind w:right="-70"/>
              <w:jc w:val="left"/>
              <w:rPr>
                <w:lang w:val="it-IT"/>
              </w:rPr>
            </w:pPr>
            <w:r w:rsidRPr="00543176">
              <w:rPr>
                <w:lang w:val="it-IT"/>
              </w:rPr>
              <w:t>Vultur Security S.r.l.</w:t>
            </w:r>
          </w:p>
        </w:tc>
        <w:tc>
          <w:tcPr>
            <w:tcW w:w="1789" w:type="pct"/>
            <w:vAlign w:val="center"/>
          </w:tcPr>
          <w:p w14:paraId="457FBBF3" w14:textId="77777777" w:rsidR="00F6236B" w:rsidRPr="009E4E80" w:rsidRDefault="00F6236B" w:rsidP="003C08A3">
            <w:pPr>
              <w:autoSpaceDE w:val="0"/>
              <w:autoSpaceDN w:val="0"/>
              <w:adjustRightInd w:val="0"/>
              <w:spacing w:line="225" w:lineRule="exact"/>
              <w:ind w:right="-70"/>
              <w:jc w:val="left"/>
            </w:pPr>
            <w:r w:rsidRPr="009E4E80">
              <w:t>Giorni in cui le attività produttive sono sospese in assenza di presidio</w:t>
            </w:r>
          </w:p>
        </w:tc>
        <w:tc>
          <w:tcPr>
            <w:tcW w:w="1548" w:type="pct"/>
            <w:vAlign w:val="center"/>
          </w:tcPr>
          <w:p w14:paraId="505A410D" w14:textId="77777777" w:rsidR="00F6236B" w:rsidRPr="009E4E80" w:rsidRDefault="00F6236B" w:rsidP="003C08A3">
            <w:pPr>
              <w:autoSpaceDE w:val="0"/>
              <w:autoSpaceDN w:val="0"/>
              <w:adjustRightInd w:val="0"/>
              <w:spacing w:line="225" w:lineRule="exact"/>
              <w:ind w:right="-70"/>
              <w:jc w:val="center"/>
            </w:pPr>
            <w:r w:rsidRPr="009E4E80">
              <w:t>Orari in cui le attività produttive sono sospese in assenza di presidio</w:t>
            </w:r>
          </w:p>
        </w:tc>
      </w:tr>
      <w:tr w:rsidR="00F6236B" w:rsidRPr="009E4E80" w14:paraId="642CD422" w14:textId="77777777" w:rsidTr="003C08A3">
        <w:trPr>
          <w:trHeight w:val="425"/>
        </w:trPr>
        <w:tc>
          <w:tcPr>
            <w:tcW w:w="234" w:type="pct"/>
            <w:vAlign w:val="center"/>
          </w:tcPr>
          <w:p w14:paraId="2DE9595D" w14:textId="366B8FF2" w:rsidR="00F6236B" w:rsidRDefault="003C08A3" w:rsidP="00F6236B">
            <w:pPr>
              <w:autoSpaceDE w:val="0"/>
              <w:autoSpaceDN w:val="0"/>
              <w:adjustRightInd w:val="0"/>
              <w:spacing w:line="225" w:lineRule="exact"/>
              <w:ind w:right="-70"/>
              <w:jc w:val="left"/>
              <w:rPr>
                <w:b/>
                <w:lang w:val="it-IT"/>
              </w:rPr>
            </w:pPr>
            <w:r>
              <w:rPr>
                <w:b/>
                <w:lang w:val="it-IT"/>
              </w:rPr>
              <w:t>9</w:t>
            </w:r>
          </w:p>
        </w:tc>
        <w:tc>
          <w:tcPr>
            <w:tcW w:w="1429" w:type="pct"/>
            <w:vAlign w:val="center"/>
          </w:tcPr>
          <w:p w14:paraId="6C160CB7" w14:textId="6CD7AE35" w:rsidR="00F6236B" w:rsidRDefault="00F6236B" w:rsidP="003C08A3">
            <w:pPr>
              <w:autoSpaceDE w:val="0"/>
              <w:autoSpaceDN w:val="0"/>
              <w:adjustRightInd w:val="0"/>
              <w:spacing w:line="225" w:lineRule="exact"/>
              <w:ind w:right="-70"/>
              <w:jc w:val="left"/>
              <w:rPr>
                <w:lang w:val="it-IT"/>
              </w:rPr>
            </w:pPr>
            <w:r w:rsidRPr="001406C6">
              <w:rPr>
                <w:lang w:val="it-IT"/>
              </w:rPr>
              <w:t>FIRE PROTECTION SOLUTIONS S.R.L.</w:t>
            </w:r>
            <w:r w:rsidR="003C08A3">
              <w:rPr>
                <w:lang w:val="it-IT"/>
              </w:rPr>
              <w:t xml:space="preserve"> / Istituto di vigilanza viverna società cooperativa</w:t>
            </w:r>
          </w:p>
        </w:tc>
        <w:tc>
          <w:tcPr>
            <w:tcW w:w="1789" w:type="pct"/>
            <w:vAlign w:val="center"/>
          </w:tcPr>
          <w:p w14:paraId="158340BF"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24F2B0B5" w14:textId="73F83E84"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0D71DCB5" w14:textId="4795069F" w:rsidR="00F6236B" w:rsidRPr="009E4E80" w:rsidRDefault="00F6236B" w:rsidP="003C08A3">
            <w:pPr>
              <w:autoSpaceDE w:val="0"/>
              <w:autoSpaceDN w:val="0"/>
              <w:adjustRightInd w:val="0"/>
              <w:spacing w:line="225" w:lineRule="exact"/>
              <w:ind w:right="-70"/>
              <w:jc w:val="center"/>
            </w:pPr>
            <w:r w:rsidRPr="009E4E80">
              <w:t>08.00 : 17.00</w:t>
            </w:r>
          </w:p>
        </w:tc>
      </w:tr>
      <w:tr w:rsidR="00F6236B" w:rsidRPr="009E4E80" w14:paraId="04D79521" w14:textId="77777777" w:rsidTr="003C08A3">
        <w:trPr>
          <w:trHeight w:val="425"/>
        </w:trPr>
        <w:tc>
          <w:tcPr>
            <w:tcW w:w="234" w:type="pct"/>
            <w:vAlign w:val="center"/>
          </w:tcPr>
          <w:p w14:paraId="53C53D86" w14:textId="183C05F9" w:rsidR="00F6236B" w:rsidRDefault="00F6236B" w:rsidP="00F6236B">
            <w:pPr>
              <w:autoSpaceDE w:val="0"/>
              <w:autoSpaceDN w:val="0"/>
              <w:adjustRightInd w:val="0"/>
              <w:spacing w:line="225" w:lineRule="exact"/>
              <w:ind w:right="-70"/>
              <w:jc w:val="left"/>
              <w:rPr>
                <w:b/>
                <w:lang w:val="it-IT"/>
              </w:rPr>
            </w:pPr>
            <w:r>
              <w:rPr>
                <w:b/>
                <w:lang w:val="it-IT"/>
              </w:rPr>
              <w:t>1</w:t>
            </w:r>
            <w:r w:rsidR="003C08A3">
              <w:rPr>
                <w:b/>
                <w:lang w:val="it-IT"/>
              </w:rPr>
              <w:t>0</w:t>
            </w:r>
          </w:p>
        </w:tc>
        <w:tc>
          <w:tcPr>
            <w:tcW w:w="1429" w:type="pct"/>
            <w:vAlign w:val="center"/>
          </w:tcPr>
          <w:p w14:paraId="50D6101A" w14:textId="4FA4E0BB" w:rsidR="00F6236B" w:rsidRDefault="003C08A3" w:rsidP="003C08A3">
            <w:pPr>
              <w:autoSpaceDE w:val="0"/>
              <w:autoSpaceDN w:val="0"/>
              <w:adjustRightInd w:val="0"/>
              <w:spacing w:line="225" w:lineRule="exact"/>
              <w:ind w:right="-70"/>
              <w:jc w:val="left"/>
              <w:rPr>
                <w:lang w:val="it-IT"/>
              </w:rPr>
            </w:pPr>
            <w:r>
              <w:rPr>
                <w:lang w:val="it-IT"/>
              </w:rPr>
              <w:t>LabAnalysis</w:t>
            </w:r>
            <w:r w:rsidR="00F6236B" w:rsidRPr="001406C6">
              <w:rPr>
                <w:lang w:val="it-IT"/>
              </w:rPr>
              <w:t xml:space="preserve"> s.r.l.</w:t>
            </w:r>
          </w:p>
        </w:tc>
        <w:tc>
          <w:tcPr>
            <w:tcW w:w="1789" w:type="pct"/>
            <w:vAlign w:val="center"/>
          </w:tcPr>
          <w:p w14:paraId="273C67DA"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3F3487CB" w14:textId="67579D5A"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5D4A421F" w14:textId="313F0EA9" w:rsidR="00F6236B" w:rsidRPr="009E4E80" w:rsidRDefault="00F6236B" w:rsidP="003C08A3">
            <w:pPr>
              <w:autoSpaceDE w:val="0"/>
              <w:autoSpaceDN w:val="0"/>
              <w:adjustRightInd w:val="0"/>
              <w:spacing w:line="225" w:lineRule="exact"/>
              <w:ind w:right="-70"/>
              <w:jc w:val="center"/>
            </w:pPr>
            <w:r w:rsidRPr="009E4E80">
              <w:t>08.00 : 17.00</w:t>
            </w:r>
          </w:p>
        </w:tc>
      </w:tr>
      <w:tr w:rsidR="003C08A3" w:rsidRPr="009E4E80" w14:paraId="36FB3F85" w14:textId="77777777" w:rsidTr="003C08A3">
        <w:trPr>
          <w:trHeight w:val="425"/>
        </w:trPr>
        <w:tc>
          <w:tcPr>
            <w:tcW w:w="234" w:type="pct"/>
            <w:vAlign w:val="center"/>
          </w:tcPr>
          <w:p w14:paraId="006FEAEC" w14:textId="7B0EC173" w:rsidR="003C08A3" w:rsidRDefault="003C08A3" w:rsidP="003C08A3">
            <w:pPr>
              <w:autoSpaceDE w:val="0"/>
              <w:autoSpaceDN w:val="0"/>
              <w:adjustRightInd w:val="0"/>
              <w:spacing w:line="225" w:lineRule="exact"/>
              <w:ind w:right="-70"/>
              <w:jc w:val="left"/>
              <w:rPr>
                <w:b/>
                <w:lang w:val="it-IT"/>
              </w:rPr>
            </w:pPr>
            <w:r>
              <w:rPr>
                <w:b/>
                <w:lang w:val="it-IT"/>
              </w:rPr>
              <w:t>11</w:t>
            </w:r>
          </w:p>
        </w:tc>
        <w:tc>
          <w:tcPr>
            <w:tcW w:w="1429" w:type="pct"/>
            <w:vAlign w:val="center"/>
          </w:tcPr>
          <w:p w14:paraId="6094044C" w14:textId="09DA709A" w:rsidR="003C08A3" w:rsidRPr="001406C6" w:rsidRDefault="003C08A3" w:rsidP="003C08A3">
            <w:pPr>
              <w:autoSpaceDE w:val="0"/>
              <w:autoSpaceDN w:val="0"/>
              <w:adjustRightInd w:val="0"/>
              <w:spacing w:line="225" w:lineRule="exact"/>
              <w:ind w:right="-70"/>
              <w:jc w:val="left"/>
              <w:rPr>
                <w:lang w:val="it-IT"/>
              </w:rPr>
            </w:pPr>
            <w:r>
              <w:rPr>
                <w:lang w:val="it-IT"/>
              </w:rPr>
              <w:t>Kone</w:t>
            </w:r>
          </w:p>
        </w:tc>
        <w:tc>
          <w:tcPr>
            <w:tcW w:w="1789" w:type="pct"/>
            <w:vAlign w:val="center"/>
          </w:tcPr>
          <w:p w14:paraId="606BCE94" w14:textId="77777777" w:rsidR="003C08A3" w:rsidRDefault="003C08A3" w:rsidP="003C08A3">
            <w:pPr>
              <w:autoSpaceDE w:val="0"/>
              <w:autoSpaceDN w:val="0"/>
              <w:adjustRightInd w:val="0"/>
              <w:spacing w:line="225" w:lineRule="exact"/>
              <w:ind w:right="-70"/>
              <w:jc w:val="left"/>
            </w:pPr>
            <w:r w:rsidRPr="009E4E80">
              <w:t xml:space="preserve">Dal lunedì al venerdì </w:t>
            </w:r>
          </w:p>
          <w:p w14:paraId="2975CA07" w14:textId="22E0E553" w:rsidR="003C08A3" w:rsidRPr="009E4E80" w:rsidRDefault="003C08A3" w:rsidP="003C08A3">
            <w:pPr>
              <w:autoSpaceDE w:val="0"/>
              <w:autoSpaceDN w:val="0"/>
              <w:adjustRightInd w:val="0"/>
              <w:spacing w:line="225" w:lineRule="exact"/>
              <w:ind w:right="-70"/>
              <w:jc w:val="left"/>
            </w:pPr>
            <w:r w:rsidRPr="009E4E80">
              <w:t>(su richiesta di intervento)</w:t>
            </w:r>
          </w:p>
        </w:tc>
        <w:tc>
          <w:tcPr>
            <w:tcW w:w="1548" w:type="pct"/>
            <w:vAlign w:val="center"/>
          </w:tcPr>
          <w:p w14:paraId="26D43B7F" w14:textId="48EBB2ED" w:rsidR="003C08A3" w:rsidRPr="009E4E80" w:rsidRDefault="003C08A3" w:rsidP="003C08A3">
            <w:pPr>
              <w:autoSpaceDE w:val="0"/>
              <w:autoSpaceDN w:val="0"/>
              <w:adjustRightInd w:val="0"/>
              <w:spacing w:line="225" w:lineRule="exact"/>
              <w:ind w:right="-70"/>
              <w:jc w:val="center"/>
            </w:pPr>
            <w:r w:rsidRPr="009E4E80">
              <w:t>08.00 : 17.00</w:t>
            </w:r>
          </w:p>
        </w:tc>
      </w:tr>
      <w:tr w:rsidR="003C08A3" w:rsidRPr="009E4E80" w14:paraId="32C9C0A5" w14:textId="77777777" w:rsidTr="003C08A3">
        <w:trPr>
          <w:trHeight w:val="425"/>
        </w:trPr>
        <w:tc>
          <w:tcPr>
            <w:tcW w:w="234" w:type="pct"/>
            <w:vAlign w:val="center"/>
          </w:tcPr>
          <w:p w14:paraId="72597F1E" w14:textId="72DA542C" w:rsidR="003C08A3" w:rsidRDefault="003C08A3" w:rsidP="003C08A3">
            <w:pPr>
              <w:autoSpaceDE w:val="0"/>
              <w:autoSpaceDN w:val="0"/>
              <w:adjustRightInd w:val="0"/>
              <w:spacing w:line="225" w:lineRule="exact"/>
              <w:ind w:right="-70"/>
              <w:jc w:val="left"/>
              <w:rPr>
                <w:b/>
                <w:lang w:val="it-IT"/>
              </w:rPr>
            </w:pPr>
            <w:r>
              <w:rPr>
                <w:b/>
                <w:lang w:val="it-IT"/>
              </w:rPr>
              <w:t>12</w:t>
            </w:r>
          </w:p>
        </w:tc>
        <w:tc>
          <w:tcPr>
            <w:tcW w:w="1429" w:type="pct"/>
            <w:vAlign w:val="center"/>
          </w:tcPr>
          <w:p w14:paraId="6E6E968F" w14:textId="083DE4F4" w:rsidR="003C08A3" w:rsidRPr="001406C6" w:rsidRDefault="003C08A3" w:rsidP="003C08A3">
            <w:pPr>
              <w:autoSpaceDE w:val="0"/>
              <w:autoSpaceDN w:val="0"/>
              <w:adjustRightInd w:val="0"/>
              <w:spacing w:line="225" w:lineRule="exact"/>
              <w:ind w:right="-70"/>
              <w:jc w:val="left"/>
              <w:rPr>
                <w:lang w:val="it-IT"/>
              </w:rPr>
            </w:pPr>
            <w:r>
              <w:rPr>
                <w:lang w:val="it-IT"/>
              </w:rPr>
              <w:t>Basilicata servizi</w:t>
            </w:r>
          </w:p>
        </w:tc>
        <w:tc>
          <w:tcPr>
            <w:tcW w:w="1789" w:type="pct"/>
            <w:vAlign w:val="center"/>
          </w:tcPr>
          <w:p w14:paraId="28CA67A9" w14:textId="77777777" w:rsidR="003C08A3" w:rsidRDefault="003C08A3" w:rsidP="003C08A3">
            <w:pPr>
              <w:autoSpaceDE w:val="0"/>
              <w:autoSpaceDN w:val="0"/>
              <w:adjustRightInd w:val="0"/>
              <w:spacing w:line="225" w:lineRule="exact"/>
              <w:ind w:right="-70"/>
              <w:jc w:val="left"/>
            </w:pPr>
            <w:r w:rsidRPr="009E4E80">
              <w:t xml:space="preserve">Dal lunedì al venerdì </w:t>
            </w:r>
          </w:p>
          <w:p w14:paraId="2392E51C" w14:textId="77F7954F" w:rsidR="003C08A3" w:rsidRPr="009E4E80" w:rsidRDefault="003C08A3" w:rsidP="003C08A3">
            <w:pPr>
              <w:autoSpaceDE w:val="0"/>
              <w:autoSpaceDN w:val="0"/>
              <w:adjustRightInd w:val="0"/>
              <w:spacing w:line="225" w:lineRule="exact"/>
              <w:ind w:right="-70"/>
              <w:jc w:val="left"/>
            </w:pPr>
            <w:r w:rsidRPr="009E4E80">
              <w:t>(su richiesta di intervento)</w:t>
            </w:r>
          </w:p>
        </w:tc>
        <w:tc>
          <w:tcPr>
            <w:tcW w:w="1548" w:type="pct"/>
            <w:vAlign w:val="center"/>
          </w:tcPr>
          <w:p w14:paraId="556C3212" w14:textId="00C7D37C" w:rsidR="003C08A3" w:rsidRPr="009E4E80" w:rsidRDefault="003C08A3" w:rsidP="003C08A3">
            <w:pPr>
              <w:autoSpaceDE w:val="0"/>
              <w:autoSpaceDN w:val="0"/>
              <w:adjustRightInd w:val="0"/>
              <w:spacing w:line="225" w:lineRule="exact"/>
              <w:ind w:right="-70"/>
              <w:jc w:val="center"/>
            </w:pPr>
            <w:r w:rsidRPr="009E4E80">
              <w:t>08.00 : 17.00</w:t>
            </w:r>
          </w:p>
        </w:tc>
      </w:tr>
    </w:tbl>
    <w:p w14:paraId="289E5191" w14:textId="77777777" w:rsidR="009E4E80" w:rsidRDefault="009E4E80">
      <w:pPr>
        <w:pStyle w:val="Normal"/>
        <w:rPr>
          <w:rFonts w:ascii="Trebuchet MS" w:hAnsi="Trebuchet MS"/>
        </w:rPr>
      </w:pPr>
    </w:p>
    <w:p w14:paraId="7D8FEDB3" w14:textId="77777777" w:rsidR="00C03684" w:rsidRDefault="00C03684" w:rsidP="00C03684">
      <w:pPr>
        <w:rPr>
          <w:lang w:val="it-IT"/>
        </w:rPr>
      </w:pPr>
    </w:p>
    <w:p w14:paraId="075D93DB" w14:textId="5BBD05AF" w:rsidR="00C32058" w:rsidRPr="00543176" w:rsidRDefault="00C32058" w:rsidP="00C3205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42" w:name="_Toc156394290"/>
      <w:r>
        <w:rPr>
          <w:sz w:val="24"/>
          <w:lang w:val="it-IT"/>
        </w:rPr>
        <w:t>VALUTAZIONE DEI RISCHI</w:t>
      </w:r>
      <w:r w:rsidR="001C6516">
        <w:rPr>
          <w:sz w:val="24"/>
          <w:lang w:val="it-IT"/>
        </w:rPr>
        <w:t xml:space="preserve"> DA</w:t>
      </w:r>
      <w:r>
        <w:rPr>
          <w:sz w:val="24"/>
          <w:lang w:val="it-IT"/>
        </w:rPr>
        <w:t xml:space="preserve"> INTERFERENZ</w:t>
      </w:r>
      <w:r w:rsidR="009E50A6">
        <w:rPr>
          <w:sz w:val="24"/>
          <w:lang w:val="it-IT"/>
        </w:rPr>
        <w:t>A</w:t>
      </w:r>
      <w:bookmarkEnd w:id="42"/>
    </w:p>
    <w:p w14:paraId="00ECA466" w14:textId="77777777" w:rsidR="00AB16A1" w:rsidRDefault="00AB16A1" w:rsidP="00C32058">
      <w:pPr>
        <w:pStyle w:val="Normal"/>
        <w:rPr>
          <w:rFonts w:ascii="Trebuchet MS" w:eastAsia="Trebuchet MS" w:hAnsi="Trebuchet MS" w:cs="Trebuchet MS"/>
          <w:sz w:val="12"/>
        </w:rPr>
      </w:pPr>
    </w:p>
    <w:p w14:paraId="2BFDEEE2" w14:textId="24F26A75" w:rsidR="00C32058" w:rsidRDefault="00AB16A1" w:rsidP="00AB16A1">
      <w:pPr>
        <w:pStyle w:val="Normal"/>
        <w:jc w:val="both"/>
        <w:rPr>
          <w:rFonts w:ascii="Trebuchet MS" w:eastAsia="Trebuchet MS" w:hAnsi="Trebuchet MS" w:cs="Trebuchet MS"/>
          <w:szCs w:val="20"/>
        </w:rPr>
      </w:pPr>
      <w:r w:rsidRPr="00AB16A1">
        <w:rPr>
          <w:rFonts w:ascii="Trebuchet MS" w:eastAsia="Trebuchet MS" w:hAnsi="Trebuchet MS" w:cs="Trebuchet MS"/>
          <w:szCs w:val="20"/>
        </w:rPr>
        <w:t>La valutazione dei rischi coordinata tra Committente ed Appaltatore, con particolare riferimento ai rischi di interferenza, stabilisce le misure di prevenzione e protezione ritenute necessarie per il controllo dei rischi stessi. Tra le misure di prevenzione e riduzione dei rischi connessi alle interferenze evidenziate di massima importanza sono quelle di informazione e formazione.</w:t>
      </w:r>
    </w:p>
    <w:p w14:paraId="3BE0F4EB" w14:textId="77777777" w:rsidR="009E50A6" w:rsidRDefault="009E50A6" w:rsidP="00AB16A1">
      <w:pPr>
        <w:pStyle w:val="Normal"/>
        <w:jc w:val="both"/>
        <w:rPr>
          <w:rFonts w:ascii="Trebuchet MS" w:eastAsia="Trebuchet MS" w:hAnsi="Trebuchet MS" w:cs="Trebuchet MS"/>
          <w:szCs w:val="20"/>
        </w:rPr>
      </w:pPr>
    </w:p>
    <w:p w14:paraId="3F8A44AC" w14:textId="2E814303" w:rsidR="009E50A6" w:rsidRPr="00AB16A1" w:rsidRDefault="009E50A6" w:rsidP="00AB16A1">
      <w:pPr>
        <w:pStyle w:val="Normal"/>
        <w:jc w:val="both"/>
        <w:rPr>
          <w:rFonts w:ascii="Trebuchet MS" w:eastAsia="Trebuchet MS" w:hAnsi="Trebuchet MS" w:cs="Trebuchet MS"/>
          <w:szCs w:val="20"/>
        </w:rPr>
      </w:pPr>
      <w:r w:rsidRPr="009E50A6">
        <w:rPr>
          <w:rFonts w:ascii="Trebuchet MS" w:eastAsia="Trebuchet MS" w:hAnsi="Trebuchet MS" w:cs="Trebuchet MS"/>
          <w:szCs w:val="20"/>
        </w:rPr>
        <w:t>L'identificazione delle fonti di rischio da interferenze è stata guidata dalle conoscenze disponibili su norme di legge e standard tecnici, dati desunti dalle esperienze ed il contributo dato dai soggetti che a vario titolo hanno partecipato alla valutazione stessa.</w:t>
      </w:r>
    </w:p>
    <w:p w14:paraId="0038FBDC" w14:textId="77777777" w:rsidR="00AB16A1" w:rsidRDefault="00AB16A1" w:rsidP="00AB16A1">
      <w:pPr>
        <w:autoSpaceDE w:val="0"/>
        <w:autoSpaceDN w:val="0"/>
        <w:adjustRightInd w:val="0"/>
        <w:ind w:right="95"/>
        <w:rPr>
          <w:rFonts w:cs="Arial"/>
          <w:color w:val="000000"/>
        </w:rPr>
      </w:pPr>
    </w:p>
    <w:p w14:paraId="7D97FA94" w14:textId="77777777" w:rsidR="009E50A6" w:rsidRDefault="009E50A6" w:rsidP="009E50A6">
      <w:pPr>
        <w:autoSpaceDE w:val="0"/>
        <w:autoSpaceDN w:val="0"/>
        <w:adjustRightInd w:val="0"/>
        <w:ind w:right="95"/>
        <w:rPr>
          <w:rFonts w:cs="Arial"/>
          <w:color w:val="000000"/>
        </w:rPr>
      </w:pPr>
      <w:r w:rsidRPr="009E50A6">
        <w:rPr>
          <w:rFonts w:cs="Arial"/>
          <w:color w:val="000000"/>
        </w:rPr>
        <w:t>La valutazione preliminare ha riguardato sostanzialmente tutti i rischi di interferenza cui potenzialmente sono esposti i lavoratori del Committente e dell’Appaltatore, tuttavia, i sistemi di valutazione e quantificazione impiegati nella valutazione, sono stati diversi, in funzione del fatto che le azioni preventive e protettive fossero o no stabilite a priori. Si è provveduto alla quantificazione del rischio in termini analitici attraverso una stima dell'entità delle esposizioni. La stima del rischio è stata effettuata valutando due parametri fondamentali:</w:t>
      </w:r>
    </w:p>
    <w:p w14:paraId="698FA2B5" w14:textId="77777777" w:rsidR="009E50A6" w:rsidRPr="009E50A6" w:rsidRDefault="009E50A6" w:rsidP="009E50A6">
      <w:pPr>
        <w:autoSpaceDE w:val="0"/>
        <w:autoSpaceDN w:val="0"/>
        <w:adjustRightInd w:val="0"/>
        <w:ind w:right="95"/>
        <w:rPr>
          <w:rFonts w:cs="Arial"/>
          <w:color w:val="000000"/>
        </w:rPr>
      </w:pPr>
    </w:p>
    <w:p w14:paraId="4A750D15" w14:textId="356078F7" w:rsidR="009E50A6" w:rsidRPr="009E50A6" w:rsidRDefault="009E50A6" w:rsidP="009E50A6">
      <w:pPr>
        <w:pStyle w:val="Paragrafoelenco"/>
        <w:numPr>
          <w:ilvl w:val="0"/>
          <w:numId w:val="30"/>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lastRenderedPageBreak/>
        <w:t>gravità del danno che potrebbe derivare a una o più persone;</w:t>
      </w:r>
    </w:p>
    <w:p w14:paraId="5461D43D" w14:textId="0A676A9B" w:rsidR="009E50A6" w:rsidRPr="009E50A6" w:rsidRDefault="009E50A6" w:rsidP="009E50A6">
      <w:pPr>
        <w:pStyle w:val="Paragrafoelenco"/>
        <w:numPr>
          <w:ilvl w:val="0"/>
          <w:numId w:val="30"/>
        </w:numPr>
        <w:autoSpaceDE w:val="0"/>
        <w:autoSpaceDN w:val="0"/>
        <w:adjustRightInd w:val="0"/>
        <w:spacing w:after="0"/>
        <w:ind w:right="95"/>
        <w:rPr>
          <w:rFonts w:ascii="Trebuchet MS" w:hAnsi="Trebuchet MS" w:cs="Arial"/>
          <w:color w:val="000000"/>
        </w:rPr>
      </w:pPr>
      <w:r w:rsidRPr="009E50A6">
        <w:rPr>
          <w:rFonts w:ascii="Trebuchet MS" w:hAnsi="Trebuchet MS" w:cs="Arial"/>
          <w:color w:val="000000"/>
          <w:sz w:val="20"/>
          <w:szCs w:val="20"/>
        </w:rPr>
        <w:t>probabilità che il danno si manifesti</w:t>
      </w:r>
      <w:r w:rsidRPr="009E50A6">
        <w:rPr>
          <w:rFonts w:ascii="Trebuchet MS" w:hAnsi="Trebuchet MS" w:cs="Arial"/>
          <w:color w:val="000000"/>
        </w:rPr>
        <w:t>.</w:t>
      </w:r>
    </w:p>
    <w:p w14:paraId="5EE02B57" w14:textId="77777777" w:rsidR="009E50A6" w:rsidRDefault="009E50A6" w:rsidP="00AB16A1">
      <w:pPr>
        <w:autoSpaceDE w:val="0"/>
        <w:autoSpaceDN w:val="0"/>
        <w:adjustRightInd w:val="0"/>
        <w:ind w:right="95"/>
        <w:rPr>
          <w:rFonts w:cs="Arial"/>
          <w:color w:val="000000"/>
        </w:rPr>
      </w:pPr>
    </w:p>
    <w:p w14:paraId="5348BE4C" w14:textId="77777777" w:rsidR="009E50A6" w:rsidRDefault="009E50A6" w:rsidP="009E50A6">
      <w:pPr>
        <w:autoSpaceDE w:val="0"/>
        <w:autoSpaceDN w:val="0"/>
        <w:adjustRightInd w:val="0"/>
        <w:ind w:right="95"/>
        <w:rPr>
          <w:rFonts w:cs="Arial"/>
          <w:color w:val="000000"/>
        </w:rPr>
      </w:pPr>
      <w:r w:rsidRPr="009E50A6">
        <w:rPr>
          <w:rFonts w:cs="Arial"/>
          <w:color w:val="000000"/>
        </w:rPr>
        <w:t>La probabilità, quando possibile, è stata valutata tenendo conto di tre fattori tutti direttamente legati ad aspetti che contribuiscono a causare una situazione potenzialmente pericolosa:</w:t>
      </w:r>
    </w:p>
    <w:p w14:paraId="4358441B" w14:textId="77777777" w:rsidR="009E50A6" w:rsidRPr="009E50A6" w:rsidRDefault="009E50A6" w:rsidP="009E50A6">
      <w:pPr>
        <w:autoSpaceDE w:val="0"/>
        <w:autoSpaceDN w:val="0"/>
        <w:adjustRightInd w:val="0"/>
        <w:ind w:right="95"/>
        <w:rPr>
          <w:rFonts w:cs="Arial"/>
          <w:color w:val="000000"/>
        </w:rPr>
      </w:pPr>
    </w:p>
    <w:p w14:paraId="28B95775" w14:textId="3A1B77B7" w:rsidR="009E50A6" w:rsidRPr="009E50A6" w:rsidRDefault="009E50A6" w:rsidP="009E50A6">
      <w:pPr>
        <w:pStyle w:val="Paragrafoelenco"/>
        <w:numPr>
          <w:ilvl w:val="0"/>
          <w:numId w:val="31"/>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t>probabilità che si manifesti l’evento pericoloso;</w:t>
      </w:r>
    </w:p>
    <w:p w14:paraId="695CE1EB" w14:textId="2455E3C5" w:rsidR="009E50A6" w:rsidRPr="009E50A6" w:rsidRDefault="009E50A6" w:rsidP="009E50A6">
      <w:pPr>
        <w:pStyle w:val="Paragrafoelenco"/>
        <w:numPr>
          <w:ilvl w:val="0"/>
          <w:numId w:val="31"/>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t>probabilità che vi siano persone esposte all’evento pericoloso;</w:t>
      </w:r>
    </w:p>
    <w:p w14:paraId="6A5F9348" w14:textId="0F7BF2A6" w:rsidR="009E50A6" w:rsidRPr="009E50A6" w:rsidRDefault="009E50A6" w:rsidP="009E50A6">
      <w:pPr>
        <w:pStyle w:val="Paragrafoelenco"/>
        <w:numPr>
          <w:ilvl w:val="0"/>
          <w:numId w:val="31"/>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t>probabilità che le persone esposte riescano a sfuggire i potenziali danni derivanti dall’evento pericoloso.</w:t>
      </w:r>
    </w:p>
    <w:p w14:paraId="3BA006DB" w14:textId="77777777" w:rsidR="009E50A6" w:rsidRDefault="009E50A6" w:rsidP="00AB16A1">
      <w:pPr>
        <w:autoSpaceDE w:val="0"/>
        <w:autoSpaceDN w:val="0"/>
        <w:adjustRightInd w:val="0"/>
        <w:ind w:right="95"/>
        <w:rPr>
          <w:rFonts w:cs="Arial"/>
          <w:color w:val="000000"/>
        </w:rPr>
      </w:pPr>
    </w:p>
    <w:p w14:paraId="0C8A17F5" w14:textId="6FA22CDD" w:rsidR="00C32058" w:rsidRDefault="00C32058" w:rsidP="00AB16A1">
      <w:pPr>
        <w:autoSpaceDE w:val="0"/>
        <w:autoSpaceDN w:val="0"/>
        <w:adjustRightInd w:val="0"/>
        <w:ind w:right="95"/>
        <w:rPr>
          <w:rFonts w:cs="Arial"/>
          <w:color w:val="000000"/>
        </w:rPr>
      </w:pPr>
      <w:r w:rsidRPr="00C32058">
        <w:rPr>
          <w:rFonts w:cs="Arial"/>
          <w:color w:val="000000"/>
        </w:rPr>
        <w:t>A seguito di quanto emerso dalle risultanze delle due fasi precedenti si può dedurre che, analizzate le modalità di esecuzione degli interventi previsti per l’esecuzione degli appalti, nelle varie fasi operative, individuati i rischi specifici dello Stabilimento che potrebbero rivelarsi tali per gli operatori economici e quelli indotti a terzi, esaminata la reale possibilità di sovrapposizione o di contatto tra più attività presenti nello stesso ambiente di lavoro durante il medesimo arco temporale, è stato rilevato che le interferenze tra le attività Commer TGS e quelle dei singoli appaltatori sono da considerarsi a contatto rischioso per cui è indispensabile definire le misure di prevenzione e protezione da adottare.</w:t>
      </w:r>
    </w:p>
    <w:p w14:paraId="65471214" w14:textId="77777777" w:rsidR="00AB16A1" w:rsidRPr="00C32058" w:rsidRDefault="00AB16A1" w:rsidP="00AB16A1">
      <w:pPr>
        <w:autoSpaceDE w:val="0"/>
        <w:autoSpaceDN w:val="0"/>
        <w:adjustRightInd w:val="0"/>
        <w:ind w:right="95"/>
        <w:rPr>
          <w:rFonts w:cs="Arial"/>
          <w:color w:val="000000"/>
        </w:rPr>
      </w:pPr>
    </w:p>
    <w:p w14:paraId="28C5CB8D" w14:textId="442C05B2" w:rsidR="00C32058" w:rsidRPr="00C32058" w:rsidRDefault="00C32058" w:rsidP="00AB16A1">
      <w:pPr>
        <w:autoSpaceDE w:val="0"/>
        <w:autoSpaceDN w:val="0"/>
        <w:adjustRightInd w:val="0"/>
        <w:ind w:right="95"/>
        <w:rPr>
          <w:rFonts w:cs="Arial"/>
          <w:color w:val="000000"/>
        </w:rPr>
      </w:pPr>
      <w:r w:rsidRPr="00C32058">
        <w:rPr>
          <w:rFonts w:cs="Arial"/>
          <w:color w:val="000000"/>
        </w:rPr>
        <w:t>Si riportano, nella tabella riepilogativa che segue, i livelli “R</w:t>
      </w:r>
      <w:r w:rsidRPr="009A6D48">
        <w:rPr>
          <w:rFonts w:cs="Arial"/>
          <w:color w:val="000000"/>
          <w:vertAlign w:val="subscript"/>
        </w:rPr>
        <w:t>I</w:t>
      </w:r>
      <w:r w:rsidRPr="00C32058">
        <w:rPr>
          <w:rFonts w:cs="Arial"/>
          <w:color w:val="000000"/>
        </w:rPr>
        <w:t xml:space="preserve">” relativi ai rischi da interferenza standard valutati </w:t>
      </w:r>
      <w:r w:rsidRPr="00C32058">
        <w:rPr>
          <w:rFonts w:cs="Arial"/>
          <w:color w:val="231F20"/>
        </w:rPr>
        <w:t>secondo la formula (1)</w:t>
      </w:r>
      <w:r w:rsidRPr="00C32058">
        <w:rPr>
          <w:rFonts w:cs="Arial"/>
          <w:color w:val="000000"/>
        </w:rPr>
        <w:t xml:space="preserve"> e le conseguenti misure di prevenzione e protezione da adottare.</w:t>
      </w:r>
    </w:p>
    <w:p w14:paraId="471EA6E1" w14:textId="77777777" w:rsidR="00C32058" w:rsidRPr="00C32058" w:rsidRDefault="00C32058" w:rsidP="00AB16A1">
      <w:pPr>
        <w:autoSpaceDE w:val="0"/>
        <w:autoSpaceDN w:val="0"/>
        <w:adjustRightInd w:val="0"/>
        <w:spacing w:line="225" w:lineRule="exact"/>
        <w:ind w:right="-1"/>
        <w:rPr>
          <w:rFonts w:eastAsia="PMingLiU" w:cs="Arial"/>
          <w:color w:val="000000"/>
        </w:rPr>
      </w:pPr>
    </w:p>
    <w:p w14:paraId="7DF4EA97"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37D88F6D" w14:textId="4EF96977" w:rsidR="00C32058" w:rsidRPr="00C32058" w:rsidRDefault="00C32058" w:rsidP="00C32058">
      <w:pPr>
        <w:autoSpaceDE w:val="0"/>
        <w:autoSpaceDN w:val="0"/>
        <w:adjustRightInd w:val="0"/>
        <w:spacing w:line="225" w:lineRule="exact"/>
        <w:ind w:right="-1"/>
        <w:jc w:val="center"/>
        <w:rPr>
          <w:rFonts w:eastAsia="PMingLiU" w:cs="Arial"/>
          <w:color w:val="000000"/>
        </w:rPr>
      </w:pPr>
      <w:r w:rsidRPr="00C32058">
        <w:rPr>
          <w:rFonts w:cs="Arial"/>
          <w:color w:val="231F20"/>
        </w:rPr>
        <w:t>R</w:t>
      </w:r>
      <w:r w:rsidRPr="009A6D48">
        <w:rPr>
          <w:rFonts w:cs="Arial"/>
          <w:color w:val="231F20"/>
          <w:position w:val="-3"/>
          <w:vertAlign w:val="subscript"/>
        </w:rPr>
        <w:t>I</w:t>
      </w:r>
      <w:r w:rsidRPr="00C32058">
        <w:rPr>
          <w:rFonts w:cs="Arial"/>
          <w:color w:val="231F20"/>
          <w:spacing w:val="-2"/>
          <w:position w:val="-3"/>
        </w:rPr>
        <w:t xml:space="preserve"> </w:t>
      </w:r>
      <w:r w:rsidRPr="00C32058">
        <w:rPr>
          <w:rFonts w:cs="Arial"/>
          <w:color w:val="231F20"/>
        </w:rPr>
        <w:t>=</w:t>
      </w:r>
      <w:r w:rsidRPr="00C32058">
        <w:rPr>
          <w:rFonts w:cs="Arial"/>
          <w:color w:val="231F20"/>
          <w:spacing w:val="-1"/>
        </w:rPr>
        <w:t xml:space="preserve"> </w:t>
      </w:r>
      <w:r w:rsidRPr="00C32058">
        <w:rPr>
          <w:rFonts w:cs="Arial"/>
          <w:color w:val="231F20"/>
        </w:rPr>
        <w:t>P</w:t>
      </w:r>
      <w:r w:rsidRPr="009A6D48">
        <w:rPr>
          <w:rFonts w:cs="Arial"/>
          <w:color w:val="231F20"/>
          <w:position w:val="-3"/>
          <w:vertAlign w:val="subscript"/>
        </w:rPr>
        <w:t>I</w:t>
      </w:r>
      <w:r w:rsidRPr="00C32058">
        <w:rPr>
          <w:rFonts w:cs="Arial"/>
          <w:color w:val="231F20"/>
          <w:spacing w:val="18"/>
          <w:position w:val="-3"/>
        </w:rPr>
        <w:t xml:space="preserve"> </w:t>
      </w:r>
      <w:r w:rsidRPr="00C32058">
        <w:rPr>
          <w:rFonts w:cs="Arial"/>
          <w:color w:val="231F20"/>
        </w:rPr>
        <w:t>x</w:t>
      </w:r>
      <w:r w:rsidRPr="00C32058">
        <w:rPr>
          <w:rFonts w:cs="Arial"/>
          <w:color w:val="231F20"/>
          <w:spacing w:val="11"/>
        </w:rPr>
        <w:t xml:space="preserve"> </w:t>
      </w:r>
      <w:r w:rsidRPr="00C32058">
        <w:rPr>
          <w:rFonts w:cs="Arial"/>
          <w:color w:val="231F20"/>
          <w:spacing w:val="-1"/>
        </w:rPr>
        <w:t>D</w:t>
      </w:r>
      <w:r w:rsidRPr="009A6D48">
        <w:rPr>
          <w:rFonts w:cs="Arial"/>
          <w:color w:val="231F20"/>
          <w:position w:val="-3"/>
          <w:vertAlign w:val="subscript"/>
        </w:rPr>
        <w:t xml:space="preserve">I </w:t>
      </w:r>
      <w:r w:rsidRPr="00C32058">
        <w:rPr>
          <w:rFonts w:cs="Arial"/>
          <w:color w:val="231F20"/>
        </w:rPr>
        <w:t xml:space="preserve"> (1)</w:t>
      </w:r>
    </w:p>
    <w:p w14:paraId="0A032A15"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3672272B" w14:textId="77777777" w:rsidR="00C32058" w:rsidRPr="00C32058" w:rsidRDefault="00C32058" w:rsidP="00C32058">
      <w:pPr>
        <w:autoSpaceDE w:val="0"/>
        <w:autoSpaceDN w:val="0"/>
        <w:adjustRightInd w:val="0"/>
        <w:ind w:left="154" w:right="-20"/>
        <w:rPr>
          <w:rFonts w:cs="Arial"/>
          <w:color w:val="000000"/>
        </w:rPr>
      </w:pPr>
      <w:r w:rsidRPr="00C32058">
        <w:rPr>
          <w:rFonts w:cs="Arial"/>
          <w:color w:val="231F20"/>
        </w:rPr>
        <w:t>R</w:t>
      </w:r>
      <w:r w:rsidRPr="009A6D48">
        <w:rPr>
          <w:rFonts w:cs="Arial"/>
          <w:color w:val="231F20"/>
          <w:position w:val="-3"/>
          <w:vertAlign w:val="subscript"/>
        </w:rPr>
        <w:t>I</w:t>
      </w:r>
      <w:r w:rsidRPr="00C32058">
        <w:rPr>
          <w:rFonts w:cs="Arial"/>
          <w:color w:val="231F20"/>
          <w:spacing w:val="17"/>
          <w:position w:val="-3"/>
        </w:rPr>
        <w:t xml:space="preserve"> </w:t>
      </w:r>
      <w:r w:rsidRPr="00C32058">
        <w:rPr>
          <w:rFonts w:cs="Arial"/>
          <w:color w:val="231F20"/>
        </w:rPr>
        <w:t>=</w:t>
      </w:r>
      <w:r w:rsidRPr="00C32058">
        <w:rPr>
          <w:rFonts w:cs="Arial"/>
          <w:color w:val="231F20"/>
          <w:spacing w:val="-1"/>
        </w:rPr>
        <w:t xml:space="preserve"> </w:t>
      </w:r>
      <w:r w:rsidRPr="00C32058">
        <w:rPr>
          <w:rFonts w:cs="Arial"/>
          <w:color w:val="231F20"/>
        </w:rPr>
        <w:t>Rischio</w:t>
      </w:r>
      <w:r w:rsidRPr="00C32058">
        <w:rPr>
          <w:rFonts w:cs="Arial"/>
          <w:color w:val="231F20"/>
          <w:spacing w:val="-7"/>
        </w:rPr>
        <w:t xml:space="preserve"> </w:t>
      </w:r>
      <w:r w:rsidRPr="00C32058">
        <w:rPr>
          <w:rFonts w:cs="Arial"/>
          <w:color w:val="231F20"/>
        </w:rPr>
        <w:t>da</w:t>
      </w:r>
      <w:r w:rsidRPr="00C32058">
        <w:rPr>
          <w:rFonts w:cs="Arial"/>
          <w:color w:val="231F20"/>
          <w:spacing w:val="-2"/>
        </w:rPr>
        <w:t xml:space="preserve"> </w:t>
      </w:r>
      <w:r w:rsidRPr="00C32058">
        <w:rPr>
          <w:rFonts w:cs="Arial"/>
          <w:color w:val="231F20"/>
        </w:rPr>
        <w:t>interferenza;</w:t>
      </w:r>
    </w:p>
    <w:p w14:paraId="545577A8" w14:textId="77777777" w:rsidR="00C32058" w:rsidRPr="00C32058" w:rsidRDefault="00C32058" w:rsidP="00C32058">
      <w:pPr>
        <w:autoSpaceDE w:val="0"/>
        <w:autoSpaceDN w:val="0"/>
        <w:adjustRightInd w:val="0"/>
        <w:spacing w:line="230" w:lineRule="exact"/>
        <w:ind w:left="154" w:right="-20"/>
        <w:rPr>
          <w:rFonts w:cs="Arial"/>
          <w:color w:val="000000"/>
        </w:rPr>
      </w:pPr>
      <w:r w:rsidRPr="00C32058">
        <w:rPr>
          <w:rFonts w:cs="Arial"/>
          <w:color w:val="231F20"/>
          <w:position w:val="1"/>
        </w:rPr>
        <w:t>P</w:t>
      </w:r>
      <w:r w:rsidRPr="009A6D48">
        <w:rPr>
          <w:rFonts w:cs="Arial"/>
          <w:color w:val="231F20"/>
          <w:position w:val="-2"/>
          <w:vertAlign w:val="subscript"/>
        </w:rPr>
        <w:t>I</w:t>
      </w:r>
      <w:r w:rsidRPr="00C32058">
        <w:rPr>
          <w:rFonts w:cs="Arial"/>
          <w:color w:val="231F20"/>
          <w:spacing w:val="17"/>
          <w:position w:val="-2"/>
        </w:rPr>
        <w:t xml:space="preserve"> </w:t>
      </w:r>
      <w:r w:rsidRPr="00C32058">
        <w:rPr>
          <w:rFonts w:cs="Arial"/>
          <w:color w:val="231F20"/>
          <w:position w:val="1"/>
        </w:rPr>
        <w:t>=</w:t>
      </w:r>
      <w:r w:rsidRPr="00C32058">
        <w:rPr>
          <w:rFonts w:cs="Arial"/>
          <w:color w:val="231F20"/>
          <w:spacing w:val="-1"/>
          <w:position w:val="1"/>
        </w:rPr>
        <w:t xml:space="preserve"> </w:t>
      </w:r>
      <w:r w:rsidRPr="00C32058">
        <w:rPr>
          <w:rFonts w:cs="Arial"/>
          <w:color w:val="231F20"/>
          <w:position w:val="1"/>
        </w:rPr>
        <w:t>Probabilità</w:t>
      </w:r>
      <w:r w:rsidRPr="00C32058">
        <w:rPr>
          <w:rFonts w:cs="Arial"/>
          <w:color w:val="231F20"/>
          <w:spacing w:val="-9"/>
          <w:position w:val="1"/>
        </w:rPr>
        <w:t xml:space="preserve"> </w:t>
      </w:r>
      <w:r w:rsidRPr="00C32058">
        <w:rPr>
          <w:rFonts w:cs="Arial"/>
          <w:color w:val="231F20"/>
          <w:position w:val="1"/>
        </w:rPr>
        <w:t>che</w:t>
      </w:r>
      <w:r w:rsidRPr="00C32058">
        <w:rPr>
          <w:rFonts w:cs="Arial"/>
          <w:color w:val="231F20"/>
          <w:spacing w:val="-3"/>
          <w:position w:val="1"/>
        </w:rPr>
        <w:t xml:space="preserve"> </w:t>
      </w:r>
      <w:r w:rsidRPr="00C32058">
        <w:rPr>
          <w:rFonts w:cs="Arial"/>
          <w:color w:val="231F20"/>
          <w:position w:val="1"/>
        </w:rPr>
        <w:t>si</w:t>
      </w:r>
      <w:r w:rsidRPr="00C32058">
        <w:rPr>
          <w:rFonts w:cs="Arial"/>
          <w:color w:val="231F20"/>
          <w:spacing w:val="-1"/>
          <w:position w:val="1"/>
        </w:rPr>
        <w:t xml:space="preserve"> </w:t>
      </w:r>
      <w:r w:rsidRPr="00C32058">
        <w:rPr>
          <w:rFonts w:cs="Arial"/>
          <w:color w:val="231F20"/>
          <w:position w:val="1"/>
        </w:rPr>
        <w:t>verifichi</w:t>
      </w:r>
      <w:r w:rsidRPr="00C32058">
        <w:rPr>
          <w:rFonts w:cs="Arial"/>
          <w:color w:val="231F20"/>
          <w:spacing w:val="-7"/>
          <w:position w:val="1"/>
        </w:rPr>
        <w:t xml:space="preserve"> </w:t>
      </w:r>
      <w:r w:rsidRPr="00C32058">
        <w:rPr>
          <w:rFonts w:cs="Arial"/>
          <w:color w:val="231F20"/>
          <w:position w:val="1"/>
        </w:rPr>
        <w:t>un</w:t>
      </w:r>
      <w:r w:rsidRPr="00C32058">
        <w:rPr>
          <w:rFonts w:cs="Arial"/>
          <w:color w:val="231F20"/>
          <w:spacing w:val="-2"/>
          <w:position w:val="1"/>
        </w:rPr>
        <w:t xml:space="preserve"> </w:t>
      </w:r>
      <w:r w:rsidRPr="00C32058">
        <w:rPr>
          <w:rFonts w:cs="Arial"/>
          <w:color w:val="231F20"/>
          <w:position w:val="1"/>
        </w:rPr>
        <w:t>danno</w:t>
      </w:r>
      <w:r w:rsidRPr="00C32058">
        <w:rPr>
          <w:rFonts w:cs="Arial"/>
          <w:color w:val="231F20"/>
          <w:spacing w:val="-6"/>
          <w:position w:val="1"/>
        </w:rPr>
        <w:t xml:space="preserve"> </w:t>
      </w:r>
      <w:r w:rsidRPr="00C32058">
        <w:rPr>
          <w:rFonts w:cs="Arial"/>
          <w:color w:val="231F20"/>
          <w:position w:val="1"/>
        </w:rPr>
        <w:t>potenziale</w:t>
      </w:r>
      <w:r w:rsidRPr="00C32058">
        <w:rPr>
          <w:rFonts w:cs="Arial"/>
          <w:color w:val="231F20"/>
          <w:spacing w:val="-9"/>
          <w:position w:val="1"/>
        </w:rPr>
        <w:t xml:space="preserve"> </w:t>
      </w:r>
      <w:r w:rsidRPr="00C32058">
        <w:rPr>
          <w:rFonts w:cs="Arial"/>
          <w:color w:val="231F20"/>
          <w:position w:val="1"/>
        </w:rPr>
        <w:t>provocato</w:t>
      </w:r>
      <w:r w:rsidRPr="00C32058">
        <w:rPr>
          <w:rFonts w:cs="Arial"/>
          <w:color w:val="231F20"/>
          <w:spacing w:val="-9"/>
          <w:position w:val="1"/>
        </w:rPr>
        <w:t xml:space="preserve"> </w:t>
      </w:r>
      <w:r w:rsidRPr="00C32058">
        <w:rPr>
          <w:rFonts w:cs="Arial"/>
          <w:color w:val="231F20"/>
          <w:position w:val="1"/>
        </w:rPr>
        <w:t>da</w:t>
      </w:r>
      <w:r w:rsidRPr="00C32058">
        <w:rPr>
          <w:rFonts w:cs="Arial"/>
          <w:color w:val="231F20"/>
          <w:spacing w:val="-2"/>
          <w:position w:val="1"/>
        </w:rPr>
        <w:t xml:space="preserve"> </w:t>
      </w:r>
      <w:r w:rsidRPr="00C32058">
        <w:rPr>
          <w:rFonts w:cs="Arial"/>
          <w:color w:val="231F20"/>
          <w:position w:val="1"/>
        </w:rPr>
        <w:t>un’interferenza;</w:t>
      </w:r>
    </w:p>
    <w:p w14:paraId="6DDC5C78" w14:textId="77777777" w:rsidR="00C32058" w:rsidRPr="00C32058" w:rsidRDefault="00C32058" w:rsidP="00C32058">
      <w:pPr>
        <w:autoSpaceDE w:val="0"/>
        <w:autoSpaceDN w:val="0"/>
        <w:adjustRightInd w:val="0"/>
        <w:spacing w:line="228" w:lineRule="exact"/>
        <w:ind w:left="154" w:right="-20"/>
        <w:rPr>
          <w:rFonts w:cs="Arial"/>
          <w:color w:val="000000"/>
        </w:rPr>
      </w:pPr>
      <w:r w:rsidRPr="00C32058">
        <w:rPr>
          <w:rFonts w:cs="Arial"/>
          <w:color w:val="231F20"/>
          <w:position w:val="1"/>
        </w:rPr>
        <w:t>D</w:t>
      </w:r>
      <w:r w:rsidRPr="009A6D48">
        <w:rPr>
          <w:rFonts w:cs="Arial"/>
          <w:color w:val="231F20"/>
          <w:position w:val="-2"/>
          <w:vertAlign w:val="subscript"/>
        </w:rPr>
        <w:t>I</w:t>
      </w:r>
      <w:r w:rsidRPr="00C32058">
        <w:rPr>
          <w:rFonts w:cs="Arial"/>
          <w:color w:val="231F20"/>
          <w:spacing w:val="18"/>
          <w:position w:val="-2"/>
        </w:rPr>
        <w:t xml:space="preserve"> </w:t>
      </w:r>
      <w:r w:rsidRPr="00C32058">
        <w:rPr>
          <w:rFonts w:cs="Arial"/>
          <w:color w:val="231F20"/>
          <w:position w:val="1"/>
        </w:rPr>
        <w:t>=</w:t>
      </w:r>
      <w:r w:rsidRPr="00C32058">
        <w:rPr>
          <w:rFonts w:cs="Arial"/>
          <w:color w:val="231F20"/>
          <w:spacing w:val="-1"/>
          <w:position w:val="1"/>
        </w:rPr>
        <w:t xml:space="preserve"> </w:t>
      </w:r>
      <w:r w:rsidRPr="00C32058">
        <w:rPr>
          <w:rFonts w:cs="Arial"/>
          <w:color w:val="231F20"/>
          <w:position w:val="1"/>
        </w:rPr>
        <w:t>Gravità del danno potenziale provocato da un’interferenza.</w:t>
      </w:r>
    </w:p>
    <w:p w14:paraId="39D44BC6" w14:textId="77777777" w:rsidR="00C32058" w:rsidRPr="00C32058" w:rsidRDefault="00C32058" w:rsidP="00C32058">
      <w:pPr>
        <w:autoSpaceDE w:val="0"/>
        <w:autoSpaceDN w:val="0"/>
        <w:adjustRightInd w:val="0"/>
        <w:spacing w:line="200" w:lineRule="exact"/>
        <w:rPr>
          <w:rFonts w:cs="Arial"/>
          <w:color w:val="000000"/>
        </w:rPr>
      </w:pPr>
    </w:p>
    <w:p w14:paraId="206BBF3A" w14:textId="77777777" w:rsidR="00C32058" w:rsidRPr="00C32058" w:rsidRDefault="00C32058" w:rsidP="00C32058">
      <w:pPr>
        <w:autoSpaceDE w:val="0"/>
        <w:autoSpaceDN w:val="0"/>
        <w:adjustRightInd w:val="0"/>
        <w:spacing w:line="220" w:lineRule="exact"/>
        <w:rPr>
          <w:rFonts w:cs="Arial"/>
          <w:color w:val="000000"/>
        </w:rPr>
      </w:pPr>
    </w:p>
    <w:tbl>
      <w:tblPr>
        <w:tblpPr w:leftFromText="141" w:rightFromText="141" w:vertAnchor="text" w:horzAnchor="page" w:tblpX="3004" w:tblpY="-29"/>
        <w:tblOverlap w:val="never"/>
        <w:tblW w:w="0" w:type="auto"/>
        <w:tblLayout w:type="fixed"/>
        <w:tblCellMar>
          <w:left w:w="0" w:type="dxa"/>
          <w:right w:w="0" w:type="dxa"/>
        </w:tblCellMar>
        <w:tblLook w:val="0000" w:firstRow="0" w:lastRow="0" w:firstColumn="0" w:lastColumn="0" w:noHBand="0" w:noVBand="0"/>
      </w:tblPr>
      <w:tblGrid>
        <w:gridCol w:w="1134"/>
        <w:gridCol w:w="1134"/>
        <w:gridCol w:w="1134"/>
        <w:gridCol w:w="1134"/>
      </w:tblGrid>
      <w:tr w:rsidR="00C32058" w:rsidRPr="00C32058" w14:paraId="074045B1"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6093D4CF" w14:textId="77777777" w:rsidR="00C32058" w:rsidRPr="00C32058" w:rsidRDefault="00C32058" w:rsidP="00612644">
            <w:pPr>
              <w:autoSpaceDE w:val="0"/>
              <w:autoSpaceDN w:val="0"/>
              <w:adjustRightInd w:val="0"/>
              <w:spacing w:line="100" w:lineRule="exact"/>
            </w:pPr>
          </w:p>
          <w:p w14:paraId="2257E0A5" w14:textId="77777777" w:rsidR="00C32058" w:rsidRPr="00C32058" w:rsidRDefault="00C32058" w:rsidP="00612644">
            <w:pPr>
              <w:autoSpaceDE w:val="0"/>
              <w:autoSpaceDN w:val="0"/>
              <w:adjustRightInd w:val="0"/>
              <w:ind w:left="471" w:right="450"/>
              <w:jc w:val="center"/>
            </w:pPr>
            <w:r w:rsidRPr="00C32058">
              <w:rPr>
                <w:rFonts w:cs="Arial"/>
                <w:color w:val="231F20"/>
              </w:rPr>
              <w:t>4</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2051CC72" w14:textId="77777777" w:rsidR="00C32058" w:rsidRPr="00C32058" w:rsidRDefault="00C32058" w:rsidP="00612644">
            <w:pPr>
              <w:autoSpaceDE w:val="0"/>
              <w:autoSpaceDN w:val="0"/>
              <w:adjustRightInd w:val="0"/>
              <w:spacing w:line="100" w:lineRule="exact"/>
            </w:pPr>
          </w:p>
          <w:p w14:paraId="7D1CF539" w14:textId="77777777" w:rsidR="00C32058" w:rsidRPr="00C32058" w:rsidRDefault="00C32058" w:rsidP="00612644">
            <w:pPr>
              <w:autoSpaceDE w:val="0"/>
              <w:autoSpaceDN w:val="0"/>
              <w:adjustRightInd w:val="0"/>
              <w:ind w:left="471" w:right="450"/>
              <w:jc w:val="center"/>
            </w:pPr>
            <w:r w:rsidRPr="00C32058">
              <w:rPr>
                <w:rFonts w:cs="Arial"/>
                <w:color w:val="231F20"/>
              </w:rPr>
              <w:t>8</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5AF8744E" w14:textId="77777777" w:rsidR="00C32058" w:rsidRPr="00C32058" w:rsidRDefault="00C32058" w:rsidP="00612644">
            <w:pPr>
              <w:autoSpaceDE w:val="0"/>
              <w:autoSpaceDN w:val="0"/>
              <w:adjustRightInd w:val="0"/>
              <w:spacing w:line="100" w:lineRule="exact"/>
            </w:pPr>
          </w:p>
          <w:p w14:paraId="0892C40F" w14:textId="77777777" w:rsidR="00C32058" w:rsidRPr="00C32058" w:rsidRDefault="00C32058" w:rsidP="00612644">
            <w:pPr>
              <w:autoSpaceDE w:val="0"/>
              <w:autoSpaceDN w:val="0"/>
              <w:adjustRightInd w:val="0"/>
              <w:ind w:left="415" w:right="395"/>
              <w:jc w:val="center"/>
            </w:pPr>
            <w:r w:rsidRPr="00C32058">
              <w:rPr>
                <w:rFonts w:cs="Arial"/>
                <w:color w:val="231F20"/>
              </w:rPr>
              <w:t>12</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01782043" w14:textId="77777777" w:rsidR="00C32058" w:rsidRPr="00C32058" w:rsidRDefault="00C32058" w:rsidP="00612644">
            <w:pPr>
              <w:autoSpaceDE w:val="0"/>
              <w:autoSpaceDN w:val="0"/>
              <w:adjustRightInd w:val="0"/>
              <w:spacing w:line="100" w:lineRule="exact"/>
            </w:pPr>
          </w:p>
          <w:p w14:paraId="787A4F47" w14:textId="77777777" w:rsidR="00C32058" w:rsidRPr="00C32058" w:rsidRDefault="00C32058" w:rsidP="00612644">
            <w:pPr>
              <w:autoSpaceDE w:val="0"/>
              <w:autoSpaceDN w:val="0"/>
              <w:adjustRightInd w:val="0"/>
              <w:ind w:left="415" w:right="395"/>
              <w:jc w:val="center"/>
            </w:pPr>
            <w:r w:rsidRPr="00C32058">
              <w:rPr>
                <w:rFonts w:cs="Arial"/>
                <w:color w:val="231F20"/>
              </w:rPr>
              <w:t>16</w:t>
            </w:r>
          </w:p>
        </w:tc>
      </w:tr>
      <w:tr w:rsidR="00C32058" w:rsidRPr="00C32058" w14:paraId="44583537"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47BE4FB9" w14:textId="77777777" w:rsidR="00C32058" w:rsidRPr="00C32058" w:rsidRDefault="00C32058" w:rsidP="00612644">
            <w:pPr>
              <w:autoSpaceDE w:val="0"/>
              <w:autoSpaceDN w:val="0"/>
              <w:adjustRightInd w:val="0"/>
              <w:spacing w:line="100" w:lineRule="exact"/>
            </w:pPr>
          </w:p>
          <w:p w14:paraId="6B053D6D" w14:textId="77777777" w:rsidR="00C32058" w:rsidRPr="00C32058" w:rsidRDefault="00C32058" w:rsidP="00612644">
            <w:pPr>
              <w:autoSpaceDE w:val="0"/>
              <w:autoSpaceDN w:val="0"/>
              <w:adjustRightInd w:val="0"/>
              <w:ind w:left="471" w:right="450"/>
              <w:jc w:val="center"/>
            </w:pPr>
            <w:r w:rsidRPr="00C32058">
              <w:rPr>
                <w:rFonts w:cs="Arial"/>
                <w:color w:val="231F20"/>
              </w:rPr>
              <w:t>3</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43127AE7" w14:textId="77777777" w:rsidR="00C32058" w:rsidRPr="00C32058" w:rsidRDefault="00C32058" w:rsidP="00612644">
            <w:pPr>
              <w:autoSpaceDE w:val="0"/>
              <w:autoSpaceDN w:val="0"/>
              <w:adjustRightInd w:val="0"/>
              <w:spacing w:line="100" w:lineRule="exact"/>
            </w:pPr>
          </w:p>
          <w:p w14:paraId="3701D6F2" w14:textId="77777777" w:rsidR="00C32058" w:rsidRPr="00C32058" w:rsidRDefault="00C32058" w:rsidP="00612644">
            <w:pPr>
              <w:autoSpaceDE w:val="0"/>
              <w:autoSpaceDN w:val="0"/>
              <w:adjustRightInd w:val="0"/>
              <w:ind w:left="471" w:right="450"/>
              <w:jc w:val="center"/>
            </w:pPr>
            <w:r w:rsidRPr="00C32058">
              <w:rPr>
                <w:rFonts w:cs="Arial"/>
                <w:color w:val="231F20"/>
              </w:rPr>
              <w:t>6</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5C9FD263" w14:textId="77777777" w:rsidR="00C32058" w:rsidRPr="00C32058" w:rsidRDefault="00C32058" w:rsidP="00612644">
            <w:pPr>
              <w:autoSpaceDE w:val="0"/>
              <w:autoSpaceDN w:val="0"/>
              <w:adjustRightInd w:val="0"/>
              <w:spacing w:line="100" w:lineRule="exact"/>
            </w:pPr>
          </w:p>
          <w:p w14:paraId="7A56FCF3" w14:textId="77777777" w:rsidR="00C32058" w:rsidRPr="00C32058" w:rsidRDefault="00C32058" w:rsidP="00612644">
            <w:pPr>
              <w:autoSpaceDE w:val="0"/>
              <w:autoSpaceDN w:val="0"/>
              <w:adjustRightInd w:val="0"/>
              <w:ind w:left="471" w:right="450"/>
              <w:jc w:val="center"/>
            </w:pPr>
            <w:r w:rsidRPr="00C32058">
              <w:rPr>
                <w:rFonts w:cs="Arial"/>
                <w:color w:val="231F20"/>
              </w:rPr>
              <w:t>9</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7632E013" w14:textId="77777777" w:rsidR="00C32058" w:rsidRPr="00C32058" w:rsidRDefault="00C32058" w:rsidP="00612644">
            <w:pPr>
              <w:autoSpaceDE w:val="0"/>
              <w:autoSpaceDN w:val="0"/>
              <w:adjustRightInd w:val="0"/>
              <w:spacing w:line="100" w:lineRule="exact"/>
            </w:pPr>
          </w:p>
          <w:p w14:paraId="18CB2507" w14:textId="77777777" w:rsidR="00C32058" w:rsidRPr="00C32058" w:rsidRDefault="00C32058" w:rsidP="00612644">
            <w:pPr>
              <w:autoSpaceDE w:val="0"/>
              <w:autoSpaceDN w:val="0"/>
              <w:adjustRightInd w:val="0"/>
              <w:ind w:left="415" w:right="395"/>
              <w:jc w:val="center"/>
            </w:pPr>
            <w:r w:rsidRPr="00C32058">
              <w:rPr>
                <w:rFonts w:cs="Arial"/>
                <w:color w:val="231F20"/>
              </w:rPr>
              <w:t>12</w:t>
            </w:r>
          </w:p>
        </w:tc>
      </w:tr>
      <w:tr w:rsidR="00C32058" w:rsidRPr="00C32058" w14:paraId="48421E50"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06FE5740" w14:textId="77777777" w:rsidR="00C32058" w:rsidRPr="00C32058" w:rsidRDefault="00C32058" w:rsidP="00612644">
            <w:pPr>
              <w:autoSpaceDE w:val="0"/>
              <w:autoSpaceDN w:val="0"/>
              <w:adjustRightInd w:val="0"/>
              <w:spacing w:line="100" w:lineRule="exact"/>
            </w:pPr>
          </w:p>
          <w:p w14:paraId="6665E4AD" w14:textId="77777777" w:rsidR="00C32058" w:rsidRPr="00C32058" w:rsidRDefault="00C32058" w:rsidP="00612644">
            <w:pPr>
              <w:autoSpaceDE w:val="0"/>
              <w:autoSpaceDN w:val="0"/>
              <w:adjustRightInd w:val="0"/>
              <w:ind w:left="471" w:right="450"/>
              <w:jc w:val="center"/>
            </w:pPr>
            <w:r w:rsidRPr="00C32058">
              <w:rPr>
                <w:rFonts w:cs="Arial"/>
                <w:color w:val="231F20"/>
                <w:w w:val="99"/>
              </w:rPr>
              <w:t>2</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6E02A40D" w14:textId="77777777" w:rsidR="00C32058" w:rsidRPr="00C32058" w:rsidRDefault="00C32058" w:rsidP="00612644">
            <w:pPr>
              <w:autoSpaceDE w:val="0"/>
              <w:autoSpaceDN w:val="0"/>
              <w:adjustRightInd w:val="0"/>
              <w:spacing w:line="100" w:lineRule="exact"/>
            </w:pPr>
          </w:p>
          <w:p w14:paraId="765C7371" w14:textId="77777777" w:rsidR="00C32058" w:rsidRPr="00C32058" w:rsidRDefault="00C32058" w:rsidP="00612644">
            <w:pPr>
              <w:autoSpaceDE w:val="0"/>
              <w:autoSpaceDN w:val="0"/>
              <w:adjustRightInd w:val="0"/>
              <w:ind w:left="471" w:right="450"/>
              <w:jc w:val="center"/>
            </w:pPr>
            <w:r w:rsidRPr="00C32058">
              <w:rPr>
                <w:rFonts w:cs="Arial"/>
                <w:color w:val="231F20"/>
                <w:w w:val="99"/>
              </w:rPr>
              <w:t>4</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53C5A578" w14:textId="77777777" w:rsidR="00C32058" w:rsidRPr="00C32058" w:rsidRDefault="00C32058" w:rsidP="00612644">
            <w:pPr>
              <w:autoSpaceDE w:val="0"/>
              <w:autoSpaceDN w:val="0"/>
              <w:adjustRightInd w:val="0"/>
              <w:spacing w:line="100" w:lineRule="exact"/>
            </w:pPr>
          </w:p>
          <w:p w14:paraId="6069CA54" w14:textId="77777777" w:rsidR="00C32058" w:rsidRPr="00C32058" w:rsidRDefault="00C32058" w:rsidP="00612644">
            <w:pPr>
              <w:autoSpaceDE w:val="0"/>
              <w:autoSpaceDN w:val="0"/>
              <w:adjustRightInd w:val="0"/>
              <w:ind w:left="471" w:right="450"/>
              <w:jc w:val="center"/>
            </w:pPr>
            <w:r w:rsidRPr="00C32058">
              <w:rPr>
                <w:rFonts w:cs="Arial"/>
                <w:color w:val="231F20"/>
                <w:w w:val="99"/>
              </w:rPr>
              <w:t>6</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5583DB45" w14:textId="77777777" w:rsidR="00C32058" w:rsidRPr="00C32058" w:rsidRDefault="00C32058" w:rsidP="00612644">
            <w:pPr>
              <w:autoSpaceDE w:val="0"/>
              <w:autoSpaceDN w:val="0"/>
              <w:adjustRightInd w:val="0"/>
              <w:spacing w:line="100" w:lineRule="exact"/>
            </w:pPr>
          </w:p>
          <w:p w14:paraId="3E7FCF57" w14:textId="77777777" w:rsidR="00C32058" w:rsidRPr="00C32058" w:rsidRDefault="00C32058" w:rsidP="00612644">
            <w:pPr>
              <w:autoSpaceDE w:val="0"/>
              <w:autoSpaceDN w:val="0"/>
              <w:adjustRightInd w:val="0"/>
              <w:ind w:left="471" w:right="450"/>
              <w:jc w:val="center"/>
            </w:pPr>
            <w:r w:rsidRPr="00C32058">
              <w:rPr>
                <w:rFonts w:cs="Arial"/>
                <w:color w:val="231F20"/>
                <w:w w:val="99"/>
              </w:rPr>
              <w:t>8</w:t>
            </w:r>
          </w:p>
        </w:tc>
      </w:tr>
      <w:tr w:rsidR="00C32058" w:rsidRPr="00C32058" w14:paraId="1743D843"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81BEE3"/>
          </w:tcPr>
          <w:p w14:paraId="2B91B782" w14:textId="77777777" w:rsidR="00C32058" w:rsidRPr="00C32058" w:rsidRDefault="00C32058" w:rsidP="00612644">
            <w:pPr>
              <w:autoSpaceDE w:val="0"/>
              <w:autoSpaceDN w:val="0"/>
              <w:adjustRightInd w:val="0"/>
              <w:spacing w:line="100" w:lineRule="exact"/>
            </w:pPr>
          </w:p>
          <w:p w14:paraId="1039C4E8" w14:textId="77777777" w:rsidR="00C32058" w:rsidRPr="00C32058" w:rsidRDefault="00C32058" w:rsidP="00612644">
            <w:pPr>
              <w:autoSpaceDE w:val="0"/>
              <w:autoSpaceDN w:val="0"/>
              <w:adjustRightInd w:val="0"/>
              <w:ind w:left="372" w:right="-20"/>
            </w:pPr>
            <w:r w:rsidRPr="00C32058">
              <w:rPr>
                <w:rFonts w:cs="Arial"/>
                <w:color w:val="231F20"/>
              </w:rPr>
              <w:t>1</w:t>
            </w:r>
            <w:r w:rsidRPr="00C32058">
              <w:rPr>
                <w:rFonts w:cs="Arial"/>
                <w:color w:val="231F20"/>
                <w:spacing w:val="-1"/>
              </w:rPr>
              <w:t xml:space="preserve"> </w:t>
            </w:r>
            <w:r w:rsidRPr="00C32058">
              <w:rPr>
                <w:rFonts w:cs="Arial"/>
                <w:color w:val="231F20"/>
              </w:rPr>
              <w:t>(*)</w:t>
            </w:r>
          </w:p>
        </w:tc>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1343A11F" w14:textId="77777777" w:rsidR="00C32058" w:rsidRPr="00C32058" w:rsidRDefault="00C32058" w:rsidP="00612644">
            <w:pPr>
              <w:autoSpaceDE w:val="0"/>
              <w:autoSpaceDN w:val="0"/>
              <w:adjustRightInd w:val="0"/>
              <w:spacing w:line="100" w:lineRule="exact"/>
            </w:pPr>
          </w:p>
          <w:p w14:paraId="2488D584" w14:textId="77777777" w:rsidR="00C32058" w:rsidRPr="00C32058" w:rsidRDefault="00C32058" w:rsidP="00612644">
            <w:pPr>
              <w:autoSpaceDE w:val="0"/>
              <w:autoSpaceDN w:val="0"/>
              <w:adjustRightInd w:val="0"/>
              <w:ind w:left="471" w:right="450"/>
              <w:jc w:val="center"/>
            </w:pPr>
            <w:r w:rsidRPr="00C32058">
              <w:rPr>
                <w:rFonts w:cs="Arial"/>
                <w:color w:val="231F20"/>
                <w:w w:val="99"/>
              </w:rPr>
              <w:t>2</w:t>
            </w:r>
          </w:p>
        </w:tc>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3073E5B9" w14:textId="77777777" w:rsidR="00C32058" w:rsidRPr="00C32058" w:rsidRDefault="00C32058" w:rsidP="00612644">
            <w:pPr>
              <w:autoSpaceDE w:val="0"/>
              <w:autoSpaceDN w:val="0"/>
              <w:adjustRightInd w:val="0"/>
              <w:spacing w:line="100" w:lineRule="exact"/>
            </w:pPr>
          </w:p>
          <w:p w14:paraId="6940A998" w14:textId="77777777" w:rsidR="00C32058" w:rsidRPr="00C32058" w:rsidRDefault="00C32058" w:rsidP="00612644">
            <w:pPr>
              <w:autoSpaceDE w:val="0"/>
              <w:autoSpaceDN w:val="0"/>
              <w:adjustRightInd w:val="0"/>
              <w:ind w:left="471" w:right="450"/>
              <w:jc w:val="center"/>
            </w:pPr>
            <w:r w:rsidRPr="00C32058">
              <w:rPr>
                <w:rFonts w:cs="Arial"/>
                <w:color w:val="231F20"/>
                <w:w w:val="99"/>
              </w:rPr>
              <w:t>3</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70B71FAE" w14:textId="77777777" w:rsidR="00C32058" w:rsidRPr="00C32058" w:rsidRDefault="00C32058" w:rsidP="00612644">
            <w:pPr>
              <w:autoSpaceDE w:val="0"/>
              <w:autoSpaceDN w:val="0"/>
              <w:adjustRightInd w:val="0"/>
              <w:spacing w:line="100" w:lineRule="exact"/>
            </w:pPr>
          </w:p>
          <w:p w14:paraId="3C4752E4" w14:textId="77777777" w:rsidR="00C32058" w:rsidRPr="00C32058" w:rsidRDefault="00C32058" w:rsidP="00612644">
            <w:pPr>
              <w:autoSpaceDE w:val="0"/>
              <w:autoSpaceDN w:val="0"/>
              <w:adjustRightInd w:val="0"/>
              <w:ind w:left="471" w:right="450"/>
              <w:jc w:val="center"/>
            </w:pPr>
            <w:r w:rsidRPr="00C32058">
              <w:rPr>
                <w:rFonts w:cs="Arial"/>
                <w:color w:val="231F20"/>
                <w:w w:val="99"/>
              </w:rPr>
              <w:t>4</w:t>
            </w:r>
          </w:p>
        </w:tc>
      </w:tr>
    </w:tbl>
    <w:p w14:paraId="55700224" w14:textId="31D3A9DE" w:rsidR="00C32058" w:rsidRPr="001C6516" w:rsidRDefault="00C32058" w:rsidP="001C6516">
      <w:pPr>
        <w:autoSpaceDE w:val="0"/>
        <w:autoSpaceDN w:val="0"/>
        <w:adjustRightInd w:val="0"/>
        <w:spacing w:line="120" w:lineRule="exact"/>
      </w:pPr>
    </w:p>
    <w:p w14:paraId="450EF6E5" w14:textId="202888CF" w:rsidR="00C32058" w:rsidRPr="00C32058" w:rsidRDefault="001C6516" w:rsidP="00C32058">
      <w:pPr>
        <w:autoSpaceDE w:val="0"/>
        <w:autoSpaceDN w:val="0"/>
        <w:adjustRightInd w:val="0"/>
        <w:spacing w:line="200" w:lineRule="exact"/>
        <w:rPr>
          <w:rFonts w:cs="Arial"/>
          <w:color w:val="000000"/>
        </w:rPr>
      </w:pPr>
      <w:r w:rsidRPr="00C32058">
        <w:rPr>
          <w:noProof/>
        </w:rPr>
        <mc:AlternateContent>
          <mc:Choice Requires="wps">
            <w:drawing>
              <wp:anchor distT="0" distB="0" distL="114300" distR="114300" simplePos="0" relativeHeight="251659264" behindDoc="1" locked="0" layoutInCell="0" allowOverlap="1" wp14:anchorId="6751FF78" wp14:editId="08D113C1">
                <wp:simplePos x="0" y="0"/>
                <wp:positionH relativeFrom="page">
                  <wp:posOffset>1689517</wp:posOffset>
                </wp:positionH>
                <wp:positionV relativeFrom="paragraph">
                  <wp:posOffset>57785</wp:posOffset>
                </wp:positionV>
                <wp:extent cx="162560" cy="889000"/>
                <wp:effectExtent l="4445" t="0" r="4445" b="1270"/>
                <wp:wrapNone/>
                <wp:docPr id="2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9573" w14:textId="77777777" w:rsidR="00C32058" w:rsidRDefault="00C32058" w:rsidP="00C32058">
                            <w:pPr>
                              <w:autoSpaceDE w:val="0"/>
                              <w:autoSpaceDN w:val="0"/>
                              <w:adjustRightInd w:val="0"/>
                              <w:spacing w:line="239" w:lineRule="exact"/>
                              <w:ind w:left="20" w:right="-52"/>
                              <w:rPr>
                                <w:rFonts w:ascii="Arial" w:hAnsi="Arial" w:cs="Arial"/>
                                <w:color w:val="000000"/>
                              </w:rPr>
                            </w:pPr>
                            <w:r>
                              <w:rPr>
                                <w:rFonts w:ascii="Arial" w:hAnsi="Arial" w:cs="Arial"/>
                                <w:color w:val="231F20"/>
                                <w:position w:val="1"/>
                              </w:rPr>
                              <w:t>P</w:t>
                            </w:r>
                            <w:r>
                              <w:rPr>
                                <w:rFonts w:ascii="Arial" w:hAnsi="Arial" w:cs="Arial"/>
                                <w:color w:val="231F20"/>
                                <w:position w:val="-2"/>
                                <w:sz w:val="13"/>
                                <w:szCs w:val="13"/>
                              </w:rPr>
                              <w:t>I</w:t>
                            </w:r>
                            <w:r>
                              <w:rPr>
                                <w:rFonts w:ascii="Arial" w:hAnsi="Arial" w:cs="Arial"/>
                                <w:color w:val="231F20"/>
                                <w:spacing w:val="-1"/>
                                <w:position w:val="-2"/>
                                <w:sz w:val="13"/>
                                <w:szCs w:val="13"/>
                              </w:rPr>
                              <w:t xml:space="preserve"> </w:t>
                            </w:r>
                            <w:r>
                              <w:rPr>
                                <w:rFonts w:ascii="Arial" w:hAnsi="Arial" w:cs="Arial"/>
                                <w:color w:val="231F20"/>
                                <w:position w:val="1"/>
                              </w:rPr>
                              <w:t xml:space="preserve">- </w:t>
                            </w:r>
                            <w:r>
                              <w:rPr>
                                <w:rFonts w:ascii="Arial" w:hAnsi="Arial" w:cs="Arial"/>
                                <w:color w:val="231F20"/>
                                <w:w w:val="109"/>
                                <w:position w:val="1"/>
                              </w:rPr>
                              <w:t>Probabilità</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1FF78" id="_x0000_t202" coordsize="21600,21600" o:spt="202" path="m,l,21600r21600,l21600,xe">
                <v:stroke joinstyle="miter"/>
                <v:path gradientshapeok="t" o:connecttype="rect"/>
              </v:shapetype>
              <v:shape id="Text Box 72" o:spid="_x0000_s1026" type="#_x0000_t202" style="position:absolute;left:0;text-align:left;margin-left:133.05pt;margin-top:4.55pt;width:12.8pt;height:7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" o:allowincell="f" filled="f" stroked="f">
                <v:textbox style="layout-flow:vertical;mso-layout-flow-alt:bottom-to-top" inset="0,0,0,0">
                  <w:txbxContent>
                    <w:p w14:paraId="5FD39573" w14:textId="77777777" w:rsidR="00C32058" w:rsidRDefault="00C32058" w:rsidP="00C32058">
                      <w:pPr>
                        <w:autoSpaceDE w:val="0"/>
                        <w:autoSpaceDN w:val="0"/>
                        <w:adjustRightInd w:val="0"/>
                        <w:spacing w:line="239" w:lineRule="exact"/>
                        <w:ind w:left="20" w:right="-52"/>
                        <w:rPr>
                          <w:rFonts w:ascii="Arial" w:hAnsi="Arial" w:cs="Arial"/>
                          <w:color w:val="000000"/>
                        </w:rPr>
                      </w:pPr>
                      <w:r>
                        <w:rPr>
                          <w:rFonts w:ascii="Arial" w:hAnsi="Arial" w:cs="Arial"/>
                          <w:color w:val="231F20"/>
                          <w:position w:val="1"/>
                        </w:rPr>
                        <w:t>P</w:t>
                      </w:r>
                      <w:r>
                        <w:rPr>
                          <w:rFonts w:ascii="Arial" w:hAnsi="Arial" w:cs="Arial"/>
                          <w:color w:val="231F20"/>
                          <w:position w:val="-2"/>
                          <w:sz w:val="13"/>
                          <w:szCs w:val="13"/>
                        </w:rPr>
                        <w:t>I</w:t>
                      </w:r>
                      <w:r>
                        <w:rPr>
                          <w:rFonts w:ascii="Arial" w:hAnsi="Arial" w:cs="Arial"/>
                          <w:color w:val="231F20"/>
                          <w:spacing w:val="-1"/>
                          <w:position w:val="-2"/>
                          <w:sz w:val="13"/>
                          <w:szCs w:val="13"/>
                        </w:rPr>
                        <w:t xml:space="preserve"> </w:t>
                      </w:r>
                      <w:r>
                        <w:rPr>
                          <w:rFonts w:ascii="Arial" w:hAnsi="Arial" w:cs="Arial"/>
                          <w:color w:val="231F20"/>
                          <w:position w:val="1"/>
                        </w:rPr>
                        <w:t xml:space="preserve">- </w:t>
                      </w:r>
                      <w:r>
                        <w:rPr>
                          <w:rFonts w:ascii="Arial" w:hAnsi="Arial" w:cs="Arial"/>
                          <w:color w:val="231F20"/>
                          <w:w w:val="109"/>
                          <w:position w:val="1"/>
                        </w:rPr>
                        <w:t>Probabilità</w:t>
                      </w:r>
                    </w:p>
                  </w:txbxContent>
                </v:textbox>
                <w10:wrap anchorx="page"/>
              </v:shape>
            </w:pict>
          </mc:Fallback>
        </mc:AlternateContent>
      </w:r>
    </w:p>
    <w:p w14:paraId="6A228488" w14:textId="77777777" w:rsidR="00C32058" w:rsidRPr="00C32058" w:rsidRDefault="00C32058" w:rsidP="00C32058">
      <w:pPr>
        <w:tabs>
          <w:tab w:val="left" w:pos="6096"/>
        </w:tabs>
        <w:autoSpaceDE w:val="0"/>
        <w:autoSpaceDN w:val="0"/>
        <w:adjustRightInd w:val="0"/>
        <w:ind w:left="2552" w:right="3401"/>
        <w:jc w:val="center"/>
        <w:rPr>
          <w:rFonts w:cs="Arial"/>
          <w:color w:val="000000"/>
        </w:rPr>
      </w:pPr>
      <w:r w:rsidRPr="00C32058">
        <w:rPr>
          <w:rFonts w:cs="Arial"/>
          <w:color w:val="231F20"/>
        </w:rPr>
        <w:t>D</w:t>
      </w:r>
      <w:r w:rsidRPr="009A6D48">
        <w:rPr>
          <w:rFonts w:cs="Arial"/>
          <w:color w:val="231F20"/>
          <w:position w:val="-3"/>
          <w:vertAlign w:val="subscript"/>
        </w:rPr>
        <w:t>I</w:t>
      </w:r>
      <w:r w:rsidRPr="00C32058">
        <w:rPr>
          <w:rFonts w:cs="Arial"/>
          <w:color w:val="231F20"/>
          <w:spacing w:val="19"/>
          <w:position w:val="-3"/>
        </w:rPr>
        <w:t xml:space="preserve"> </w:t>
      </w:r>
      <w:r w:rsidRPr="00C32058">
        <w:rPr>
          <w:rFonts w:cs="Arial"/>
          <w:color w:val="231F20"/>
        </w:rPr>
        <w:t xml:space="preserve">- </w:t>
      </w:r>
      <w:r w:rsidRPr="00C32058">
        <w:rPr>
          <w:rFonts w:cs="Arial"/>
          <w:color w:val="231F20"/>
          <w:w w:val="106"/>
        </w:rPr>
        <w:t>Gravità</w:t>
      </w:r>
    </w:p>
    <w:p w14:paraId="49435156" w14:textId="77777777" w:rsidR="00C32058" w:rsidRPr="00C32058" w:rsidRDefault="00C32058" w:rsidP="00C32058">
      <w:pPr>
        <w:autoSpaceDE w:val="0"/>
        <w:autoSpaceDN w:val="0"/>
        <w:adjustRightInd w:val="0"/>
        <w:spacing w:line="260" w:lineRule="exact"/>
        <w:rPr>
          <w:rFonts w:cs="Arial"/>
          <w:color w:val="000000"/>
        </w:rPr>
      </w:pPr>
    </w:p>
    <w:p w14:paraId="36943AB7" w14:textId="77777777" w:rsidR="00C32058" w:rsidRPr="00C32058" w:rsidRDefault="00C32058" w:rsidP="00C32058">
      <w:pPr>
        <w:autoSpaceDE w:val="0"/>
        <w:autoSpaceDN w:val="0"/>
        <w:adjustRightInd w:val="0"/>
        <w:ind w:left="426" w:right="1274"/>
        <w:jc w:val="center"/>
        <w:rPr>
          <w:rFonts w:cs="Arial"/>
          <w:color w:val="000000"/>
        </w:rPr>
      </w:pPr>
      <w:r w:rsidRPr="00C32058">
        <w:rPr>
          <w:rFonts w:cs="Arial"/>
          <w:color w:val="231F20"/>
        </w:rPr>
        <w:t>MATRICE</w:t>
      </w:r>
      <w:r w:rsidRPr="00C32058">
        <w:rPr>
          <w:rFonts w:cs="Arial"/>
          <w:color w:val="231F20"/>
          <w:spacing w:val="6"/>
        </w:rPr>
        <w:t xml:space="preserve"> </w:t>
      </w:r>
      <w:r w:rsidRPr="00C32058">
        <w:rPr>
          <w:rFonts w:cs="Arial"/>
          <w:color w:val="231F20"/>
        </w:rPr>
        <w:t>DI VALUTAZIONE</w:t>
      </w:r>
      <w:r w:rsidRPr="00C32058">
        <w:rPr>
          <w:rFonts w:cs="Arial"/>
          <w:color w:val="231F20"/>
          <w:spacing w:val="18"/>
        </w:rPr>
        <w:t xml:space="preserve"> </w:t>
      </w:r>
      <w:r w:rsidRPr="00C32058">
        <w:rPr>
          <w:rFonts w:cs="Arial"/>
          <w:color w:val="231F20"/>
        </w:rPr>
        <w:t>DEL</w:t>
      </w:r>
      <w:r w:rsidRPr="00C32058">
        <w:rPr>
          <w:rFonts w:cs="Arial"/>
          <w:color w:val="231F20"/>
          <w:spacing w:val="6"/>
        </w:rPr>
        <w:t xml:space="preserve"> </w:t>
      </w:r>
      <w:r w:rsidRPr="00C32058">
        <w:rPr>
          <w:rFonts w:cs="Arial"/>
          <w:color w:val="231F20"/>
        </w:rPr>
        <w:t>RISCHIO:</w:t>
      </w:r>
      <w:r w:rsidRPr="00C32058">
        <w:rPr>
          <w:rFonts w:cs="Arial"/>
          <w:color w:val="231F20"/>
          <w:spacing w:val="-8"/>
        </w:rPr>
        <w:t xml:space="preserve"> </w:t>
      </w:r>
      <w:r w:rsidRPr="00C32058">
        <w:rPr>
          <w:rFonts w:cs="Arial"/>
          <w:color w:val="231F20"/>
        </w:rPr>
        <w:t>R</w:t>
      </w:r>
      <w:r w:rsidRPr="0047655C">
        <w:rPr>
          <w:rFonts w:cs="Arial"/>
          <w:color w:val="231F20"/>
          <w:position w:val="-3"/>
          <w:vertAlign w:val="subscript"/>
        </w:rPr>
        <w:t>I</w:t>
      </w:r>
      <w:r w:rsidRPr="00C32058">
        <w:rPr>
          <w:rFonts w:cs="Arial"/>
          <w:color w:val="231F20"/>
          <w:spacing w:val="7"/>
          <w:position w:val="-3"/>
        </w:rPr>
        <w:t xml:space="preserve"> </w:t>
      </w:r>
      <w:r w:rsidRPr="00C32058">
        <w:rPr>
          <w:rFonts w:cs="Arial"/>
          <w:color w:val="231F20"/>
        </w:rPr>
        <w:t>=</w:t>
      </w:r>
      <w:r w:rsidRPr="00C32058">
        <w:rPr>
          <w:rFonts w:cs="Arial"/>
          <w:color w:val="231F20"/>
          <w:spacing w:val="-12"/>
        </w:rPr>
        <w:t xml:space="preserve"> </w:t>
      </w:r>
      <w:r w:rsidRPr="00C32058">
        <w:rPr>
          <w:rFonts w:cs="Arial"/>
          <w:color w:val="231F20"/>
        </w:rPr>
        <w:t>P</w:t>
      </w:r>
      <w:r w:rsidRPr="0047655C">
        <w:rPr>
          <w:rFonts w:cs="Arial"/>
          <w:color w:val="231F20"/>
          <w:position w:val="-3"/>
          <w:vertAlign w:val="subscript"/>
        </w:rPr>
        <w:t>I</w:t>
      </w:r>
      <w:r w:rsidRPr="00C32058">
        <w:rPr>
          <w:rFonts w:cs="Arial"/>
          <w:color w:val="231F20"/>
          <w:spacing w:val="7"/>
          <w:position w:val="-3"/>
        </w:rPr>
        <w:t xml:space="preserve"> </w:t>
      </w:r>
      <w:r w:rsidRPr="00C32058">
        <w:rPr>
          <w:rFonts w:cs="Arial"/>
          <w:color w:val="231F20"/>
        </w:rPr>
        <w:t>X</w:t>
      </w:r>
      <w:r w:rsidRPr="00C32058">
        <w:rPr>
          <w:rFonts w:cs="Arial"/>
          <w:color w:val="231F20"/>
          <w:spacing w:val="-1"/>
        </w:rPr>
        <w:t xml:space="preserve"> </w:t>
      </w:r>
      <w:r w:rsidRPr="00C32058">
        <w:rPr>
          <w:rFonts w:cs="Arial"/>
          <w:color w:val="231F20"/>
          <w:w w:val="99"/>
        </w:rPr>
        <w:t>D</w:t>
      </w:r>
      <w:r w:rsidRPr="0047655C">
        <w:rPr>
          <w:rFonts w:cs="Arial"/>
          <w:color w:val="231F20"/>
          <w:w w:val="99"/>
          <w:position w:val="-3"/>
          <w:vertAlign w:val="subscript"/>
        </w:rPr>
        <w:t>I</w:t>
      </w:r>
    </w:p>
    <w:p w14:paraId="6F9D5C96"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2F6F031A" w14:textId="77777777" w:rsidR="00C32058" w:rsidRPr="00C32058" w:rsidRDefault="00C32058" w:rsidP="00C32058">
      <w:pPr>
        <w:autoSpaceDE w:val="0"/>
        <w:autoSpaceDN w:val="0"/>
        <w:adjustRightInd w:val="0"/>
        <w:ind w:right="-20"/>
        <w:rPr>
          <w:rFonts w:cs="Arial"/>
          <w:color w:val="000000"/>
          <w:u w:val="single"/>
        </w:rPr>
      </w:pPr>
      <w:r w:rsidRPr="00C32058">
        <w:rPr>
          <w:rFonts w:cs="Arial"/>
          <w:color w:val="231F20"/>
          <w:w w:val="109"/>
          <w:u w:val="single"/>
        </w:rPr>
        <w:t>Probabilità</w:t>
      </w:r>
    </w:p>
    <w:p w14:paraId="50D6C0A2" w14:textId="77777777" w:rsidR="00C32058" w:rsidRPr="00C32058" w:rsidRDefault="00C32058" w:rsidP="00C32058">
      <w:pPr>
        <w:autoSpaceDE w:val="0"/>
        <w:autoSpaceDN w:val="0"/>
        <w:adjustRightInd w:val="0"/>
        <w:spacing w:line="220" w:lineRule="exact"/>
        <w:rPr>
          <w:rFonts w:cs="Arial"/>
          <w:color w:val="000000"/>
        </w:rPr>
      </w:pPr>
    </w:p>
    <w:p w14:paraId="59A8DC91" w14:textId="77777777" w:rsidR="00C32058" w:rsidRPr="00C32058" w:rsidRDefault="00C32058" w:rsidP="00C32058">
      <w:pPr>
        <w:autoSpaceDE w:val="0"/>
        <w:autoSpaceDN w:val="0"/>
        <w:adjustRightInd w:val="0"/>
        <w:ind w:right="-20"/>
        <w:rPr>
          <w:rFonts w:cs="Arial"/>
          <w:color w:val="000000"/>
        </w:rPr>
      </w:pPr>
      <w:r w:rsidRPr="00C32058">
        <w:rPr>
          <w:rFonts w:cs="Arial"/>
          <w:color w:val="231F20"/>
        </w:rPr>
        <w:t>Elementi</w:t>
      </w:r>
      <w:r w:rsidRPr="00C32058">
        <w:rPr>
          <w:rFonts w:cs="Arial"/>
          <w:color w:val="231F20"/>
          <w:spacing w:val="-8"/>
        </w:rPr>
        <w:t xml:space="preserve"> </w:t>
      </w:r>
      <w:r w:rsidRPr="00C32058">
        <w:rPr>
          <w:rFonts w:cs="Arial"/>
          <w:color w:val="231F20"/>
        </w:rPr>
        <w:t>principali</w:t>
      </w:r>
      <w:r w:rsidRPr="00C32058">
        <w:rPr>
          <w:rFonts w:cs="Arial"/>
          <w:color w:val="231F20"/>
          <w:spacing w:val="-8"/>
        </w:rPr>
        <w:t xml:space="preserve"> </w:t>
      </w:r>
      <w:r w:rsidRPr="00C32058">
        <w:rPr>
          <w:rFonts w:cs="Arial"/>
          <w:color w:val="231F20"/>
        </w:rPr>
        <w:t>che</w:t>
      </w:r>
      <w:r w:rsidRPr="00C32058">
        <w:rPr>
          <w:rFonts w:cs="Arial"/>
          <w:color w:val="231F20"/>
          <w:spacing w:val="-3"/>
        </w:rPr>
        <w:t xml:space="preserve"> </w:t>
      </w:r>
      <w:r w:rsidRPr="00C32058">
        <w:rPr>
          <w:rFonts w:cs="Arial"/>
          <w:color w:val="231F20"/>
        </w:rPr>
        <w:t>concorrono</w:t>
      </w:r>
      <w:r w:rsidRPr="00C32058">
        <w:rPr>
          <w:rFonts w:cs="Arial"/>
          <w:color w:val="231F20"/>
          <w:spacing w:val="-10"/>
        </w:rPr>
        <w:t xml:space="preserve"> </w:t>
      </w:r>
      <w:r w:rsidRPr="00C32058">
        <w:rPr>
          <w:rFonts w:cs="Arial"/>
          <w:color w:val="231F20"/>
        </w:rPr>
        <w:t>all’incremento</w:t>
      </w:r>
      <w:r w:rsidRPr="00C32058">
        <w:rPr>
          <w:rFonts w:cs="Arial"/>
          <w:color w:val="231F20"/>
          <w:spacing w:val="-12"/>
        </w:rPr>
        <w:t xml:space="preserve"> </w:t>
      </w:r>
      <w:r w:rsidRPr="00C32058">
        <w:rPr>
          <w:rFonts w:cs="Arial"/>
          <w:color w:val="231F20"/>
        </w:rPr>
        <w:t>del</w:t>
      </w:r>
      <w:r w:rsidRPr="00C32058">
        <w:rPr>
          <w:rFonts w:cs="Arial"/>
          <w:color w:val="231F20"/>
          <w:spacing w:val="-3"/>
        </w:rPr>
        <w:t xml:space="preserve"> </w:t>
      </w:r>
      <w:r w:rsidRPr="00C32058">
        <w:rPr>
          <w:rFonts w:cs="Arial"/>
          <w:color w:val="231F20"/>
        </w:rPr>
        <w:t>livello</w:t>
      </w:r>
      <w:r w:rsidRPr="00C32058">
        <w:rPr>
          <w:rFonts w:cs="Arial"/>
          <w:color w:val="231F20"/>
          <w:spacing w:val="-5"/>
        </w:rPr>
        <w:t xml:space="preserve"> </w:t>
      </w:r>
      <w:r w:rsidRPr="00C32058">
        <w:rPr>
          <w:rFonts w:cs="Arial"/>
          <w:color w:val="231F20"/>
        </w:rPr>
        <w:t>di</w:t>
      </w:r>
      <w:r w:rsidRPr="00C32058">
        <w:rPr>
          <w:rFonts w:cs="Arial"/>
          <w:color w:val="231F20"/>
          <w:spacing w:val="-2"/>
        </w:rPr>
        <w:t xml:space="preserve"> </w:t>
      </w:r>
      <w:r w:rsidRPr="00C32058">
        <w:rPr>
          <w:rFonts w:cs="Arial"/>
          <w:color w:val="231F20"/>
        </w:rPr>
        <w:t>Probabilità:</w:t>
      </w:r>
    </w:p>
    <w:p w14:paraId="3E229F16" w14:textId="77777777" w:rsidR="00C32058" w:rsidRPr="00C32058" w:rsidRDefault="00C32058" w:rsidP="00C32058">
      <w:pPr>
        <w:autoSpaceDE w:val="0"/>
        <w:autoSpaceDN w:val="0"/>
        <w:adjustRightInd w:val="0"/>
        <w:spacing w:line="140" w:lineRule="exact"/>
        <w:rPr>
          <w:rFonts w:cs="Arial"/>
          <w:color w:val="000000"/>
        </w:rPr>
      </w:pPr>
    </w:p>
    <w:p w14:paraId="513DE4DC" w14:textId="77777777" w:rsidR="00C32058" w:rsidRPr="00907989" w:rsidRDefault="00C32058" w:rsidP="00907989">
      <w:pPr>
        <w:pStyle w:val="Paragrafoelenco"/>
        <w:numPr>
          <w:ilvl w:val="0"/>
          <w:numId w:val="33"/>
        </w:numPr>
        <w:autoSpaceDE w:val="0"/>
        <w:autoSpaceDN w:val="0"/>
        <w:adjustRightInd w:val="0"/>
        <w:spacing w:after="0"/>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concomitanza di più anomalie che concorrono a</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determinare la stessa tipologia di rischio;</w:t>
      </w:r>
    </w:p>
    <w:p w14:paraId="4E81ABE8"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possibile</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influenza</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fattori</w:t>
      </w:r>
      <w:r w:rsidRPr="00907989">
        <w:rPr>
          <w:rFonts w:ascii="Trebuchet MS" w:eastAsia="PMingLiU" w:hAnsi="Trebuchet MS" w:cs="Arial"/>
          <w:color w:val="231F20"/>
          <w:spacing w:val="-5"/>
          <w:sz w:val="20"/>
          <w:szCs w:val="20"/>
        </w:rPr>
        <w:t xml:space="preserve"> </w:t>
      </w:r>
      <w:r w:rsidRPr="00907989">
        <w:rPr>
          <w:rFonts w:ascii="Trebuchet MS" w:eastAsia="PMingLiU" w:hAnsi="Trebuchet MS" w:cs="Arial"/>
          <w:color w:val="231F20"/>
          <w:sz w:val="20"/>
          <w:szCs w:val="20"/>
        </w:rPr>
        <w:t>ambientali</w:t>
      </w:r>
      <w:r w:rsidRPr="00907989">
        <w:rPr>
          <w:rFonts w:ascii="Trebuchet MS" w:eastAsia="PMingLiU" w:hAnsi="Trebuchet MS" w:cs="Arial"/>
          <w:color w:val="231F20"/>
          <w:spacing w:val="-9"/>
          <w:sz w:val="20"/>
          <w:szCs w:val="20"/>
        </w:rPr>
        <w:t xml:space="preserve"> </w:t>
      </w:r>
      <w:r w:rsidRPr="00907989">
        <w:rPr>
          <w:rFonts w:ascii="Trebuchet MS" w:eastAsia="PMingLiU" w:hAnsi="Trebuchet MS" w:cs="Arial"/>
          <w:color w:val="231F20"/>
          <w:sz w:val="20"/>
          <w:szCs w:val="20"/>
        </w:rPr>
        <w:t>o</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altri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fattori</w:t>
      </w:r>
      <w:r w:rsidRPr="00907989">
        <w:rPr>
          <w:rFonts w:ascii="Trebuchet MS" w:eastAsia="PMingLiU" w:hAnsi="Trebuchet MS" w:cs="Arial"/>
          <w:color w:val="231F20"/>
          <w:spacing w:val="-5"/>
          <w:sz w:val="20"/>
          <w:szCs w:val="20"/>
        </w:rPr>
        <w:t xml:space="preserve"> </w:t>
      </w:r>
      <w:r w:rsidRPr="00907989">
        <w:rPr>
          <w:rFonts w:ascii="Trebuchet MS" w:eastAsia="PMingLiU" w:hAnsi="Trebuchet MS" w:cs="Arial"/>
          <w:color w:val="231F20"/>
          <w:sz w:val="20"/>
          <w:szCs w:val="20"/>
        </w:rPr>
        <w:t>esterni</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difficilmente</w:t>
      </w:r>
      <w:r w:rsidRPr="00907989">
        <w:rPr>
          <w:rFonts w:ascii="Trebuchet MS" w:eastAsia="PMingLiU" w:hAnsi="Trebuchet MS" w:cs="Arial"/>
          <w:color w:val="231F20"/>
          <w:spacing w:val="-11"/>
          <w:sz w:val="20"/>
          <w:szCs w:val="20"/>
        </w:rPr>
        <w:t xml:space="preserve"> </w:t>
      </w:r>
      <w:r w:rsidRPr="00907989">
        <w:rPr>
          <w:rFonts w:ascii="Trebuchet MS" w:eastAsia="PMingLiU" w:hAnsi="Trebuchet MS" w:cs="Arial"/>
          <w:color w:val="231F20"/>
          <w:sz w:val="20"/>
          <w:szCs w:val="20"/>
        </w:rPr>
        <w:t>controllabili;</w:t>
      </w:r>
    </w:p>
    <w:p w14:paraId="5FACB0E8"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necessità</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del  mantenimento</w:t>
      </w:r>
      <w:r w:rsidRPr="00907989">
        <w:rPr>
          <w:rFonts w:ascii="Trebuchet MS" w:eastAsia="PMingLiU" w:hAnsi="Trebuchet MS" w:cs="Arial"/>
          <w:color w:val="231F20"/>
          <w:spacing w:val="46"/>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misure</w:t>
      </w:r>
      <w:r w:rsidRPr="00907989">
        <w:rPr>
          <w:rFonts w:ascii="Trebuchet MS" w:eastAsia="PMingLiU" w:hAnsi="Trebuchet MS" w:cs="Arial"/>
          <w:color w:val="231F20"/>
          <w:spacing w:val="53"/>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sicurezza</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per  l’eliminazione</w:t>
      </w:r>
      <w:r w:rsidRPr="00907989">
        <w:rPr>
          <w:rFonts w:ascii="Trebuchet MS" w:eastAsia="PMingLiU" w:hAnsi="Trebuchet MS" w:cs="Arial"/>
          <w:color w:val="231F20"/>
          <w:spacing w:val="47"/>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54"/>
          <w:sz w:val="20"/>
          <w:szCs w:val="20"/>
        </w:rPr>
        <w:t xml:space="preserve"> </w:t>
      </w:r>
      <w:r w:rsidRPr="00907989">
        <w:rPr>
          <w:rFonts w:ascii="Trebuchet MS" w:eastAsia="PMingLiU" w:hAnsi="Trebuchet MS" w:cs="Arial"/>
          <w:color w:val="231F20"/>
          <w:sz w:val="20"/>
          <w:szCs w:val="20"/>
        </w:rPr>
        <w:t>interferenze</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 xml:space="preserve">e </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loro affidabilità</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(in</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ordine</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affidabilità:</w:t>
      </w:r>
      <w:r w:rsidRPr="00907989">
        <w:rPr>
          <w:rFonts w:ascii="Trebuchet MS" w:eastAsia="PMingLiU" w:hAnsi="Trebuchet MS" w:cs="Arial"/>
          <w:color w:val="231F20"/>
          <w:spacing w:val="30"/>
          <w:sz w:val="20"/>
          <w:szCs w:val="20"/>
        </w:rPr>
        <w:t xml:space="preserve"> </w:t>
      </w:r>
      <w:r w:rsidRPr="00907989">
        <w:rPr>
          <w:rFonts w:ascii="Trebuchet MS" w:eastAsia="PMingLiU" w:hAnsi="Trebuchet MS" w:cs="Arial"/>
          <w:color w:val="231F20"/>
          <w:sz w:val="20"/>
          <w:szCs w:val="20"/>
        </w:rPr>
        <w:t>adozione</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pacing w:val="2"/>
          <w:sz w:val="20"/>
          <w:szCs w:val="20"/>
        </w:rPr>
        <w:t>m</w:t>
      </w:r>
      <w:r w:rsidRPr="00907989">
        <w:rPr>
          <w:rFonts w:ascii="Trebuchet MS" w:eastAsia="PMingLiU" w:hAnsi="Trebuchet MS" w:cs="Arial"/>
          <w:color w:val="231F20"/>
          <w:sz w:val="20"/>
          <w:szCs w:val="20"/>
        </w:rPr>
        <w:t>antenimento</w:t>
      </w:r>
      <w:r w:rsidRPr="00907989">
        <w:rPr>
          <w:rFonts w:ascii="Trebuchet MS" w:eastAsia="PMingLiU" w:hAnsi="Trebuchet MS" w:cs="Arial"/>
          <w:color w:val="231F20"/>
          <w:spacing w:val="27"/>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sistemi</w:t>
      </w:r>
      <w:r w:rsidRPr="00907989">
        <w:rPr>
          <w:rFonts w:ascii="Trebuchet MS" w:eastAsia="PMingLiU" w:hAnsi="Trebuchet MS" w:cs="Arial"/>
          <w:color w:val="231F20"/>
          <w:spacing w:val="33"/>
          <w:sz w:val="20"/>
          <w:szCs w:val="20"/>
        </w:rPr>
        <w:t xml:space="preserve"> </w:t>
      </w:r>
      <w:r w:rsidRPr="00907989">
        <w:rPr>
          <w:rFonts w:ascii="Trebuchet MS" w:eastAsia="PMingLiU" w:hAnsi="Trebuchet MS" w:cs="Arial"/>
          <w:color w:val="231F20"/>
          <w:sz w:val="20"/>
          <w:szCs w:val="20"/>
        </w:rPr>
        <w:t>tecnici</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e/o</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organizzativi,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utilizzo</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DPI,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specifica</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informazione,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addestramento dei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lavoratori);</w:t>
      </w:r>
    </w:p>
    <w:p w14:paraId="7F0B9503"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tipologia</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durata</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4"/>
          <w:sz w:val="20"/>
          <w:szCs w:val="20"/>
        </w:rPr>
        <w:t xml:space="preserve"> </w:t>
      </w:r>
      <w:r w:rsidRPr="00907989">
        <w:rPr>
          <w:rFonts w:ascii="Trebuchet MS" w:eastAsia="PMingLiU" w:hAnsi="Trebuchet MS" w:cs="Arial"/>
          <w:color w:val="231F20"/>
          <w:sz w:val="20"/>
          <w:szCs w:val="20"/>
        </w:rPr>
        <w:t>attività;</w:t>
      </w:r>
    </w:p>
    <w:p w14:paraId="7A608108"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confronto</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con</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dati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bibliografici</w:t>
      </w:r>
      <w:r w:rsidRPr="00907989">
        <w:rPr>
          <w:rFonts w:ascii="Trebuchet MS" w:eastAsia="PMingLiU" w:hAnsi="Trebuchet MS" w:cs="Arial"/>
          <w:color w:val="231F20"/>
          <w:spacing w:val="-10"/>
          <w:sz w:val="20"/>
          <w:szCs w:val="20"/>
        </w:rPr>
        <w:t xml:space="preserve"> </w:t>
      </w:r>
      <w:r w:rsidRPr="00907989">
        <w:rPr>
          <w:rFonts w:ascii="Trebuchet MS" w:eastAsia="PMingLiU" w:hAnsi="Trebuchet MS" w:cs="Arial"/>
          <w:color w:val="231F20"/>
          <w:sz w:val="20"/>
          <w:szCs w:val="20"/>
        </w:rPr>
        <w:t>o</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situazioni</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analoghe.</w:t>
      </w:r>
    </w:p>
    <w:p w14:paraId="6343144D" w14:textId="77777777" w:rsidR="00C32058" w:rsidRPr="00C32058" w:rsidRDefault="00C32058" w:rsidP="00C32058">
      <w:pPr>
        <w:autoSpaceDE w:val="0"/>
        <w:autoSpaceDN w:val="0"/>
        <w:adjustRightInd w:val="0"/>
        <w:spacing w:line="225" w:lineRule="exact"/>
        <w:ind w:right="-20"/>
        <w:rPr>
          <w:rFonts w:eastAsia="PMingLiU" w:cs="Arial"/>
          <w:color w:val="000000"/>
        </w:rPr>
      </w:pPr>
    </w:p>
    <w:p w14:paraId="1F6ECCAE" w14:textId="77777777" w:rsidR="00C32058" w:rsidRPr="00C32058" w:rsidRDefault="00C32058" w:rsidP="00C32058">
      <w:pPr>
        <w:autoSpaceDE w:val="0"/>
        <w:autoSpaceDN w:val="0"/>
        <w:adjustRightInd w:val="0"/>
        <w:spacing w:line="225" w:lineRule="exact"/>
        <w:ind w:right="-20"/>
        <w:rPr>
          <w:rFonts w:eastAsia="PMingLiU" w:cs="Arial"/>
          <w:color w:val="000000"/>
        </w:rPr>
      </w:pPr>
      <w:r w:rsidRPr="00C32058">
        <w:rPr>
          <w:rFonts w:eastAsia="PMingLiU" w:cs="Arial"/>
          <w:color w:val="231F20"/>
          <w:position w:val="-1"/>
        </w:rPr>
        <w:t>Sulla</w:t>
      </w:r>
      <w:r w:rsidRPr="00C32058">
        <w:rPr>
          <w:rFonts w:eastAsia="PMingLiU" w:cs="Arial"/>
          <w:color w:val="231F20"/>
          <w:spacing w:val="-4"/>
          <w:position w:val="-1"/>
        </w:rPr>
        <w:t xml:space="preserve"> </w:t>
      </w:r>
      <w:r w:rsidRPr="00C32058">
        <w:rPr>
          <w:rFonts w:eastAsia="PMingLiU" w:cs="Arial"/>
          <w:color w:val="231F20"/>
          <w:position w:val="-1"/>
        </w:rPr>
        <w:t>base</w:t>
      </w:r>
      <w:r w:rsidRPr="00C32058">
        <w:rPr>
          <w:rFonts w:eastAsia="PMingLiU" w:cs="Arial"/>
          <w:color w:val="231F20"/>
          <w:spacing w:val="-4"/>
          <w:position w:val="-1"/>
        </w:rPr>
        <w:t xml:space="preserve"> </w:t>
      </w:r>
      <w:r w:rsidRPr="00C32058">
        <w:rPr>
          <w:rFonts w:eastAsia="PMingLiU" w:cs="Arial"/>
          <w:color w:val="231F20"/>
          <w:position w:val="-1"/>
        </w:rPr>
        <w:t>di</w:t>
      </w:r>
      <w:r w:rsidRPr="00C32058">
        <w:rPr>
          <w:rFonts w:eastAsia="PMingLiU" w:cs="Arial"/>
          <w:color w:val="231F20"/>
          <w:spacing w:val="-2"/>
          <w:position w:val="-1"/>
        </w:rPr>
        <w:t xml:space="preserve"> </w:t>
      </w:r>
      <w:r w:rsidRPr="00C32058">
        <w:rPr>
          <w:rFonts w:eastAsia="PMingLiU" w:cs="Arial"/>
          <w:color w:val="231F20"/>
          <w:position w:val="-1"/>
        </w:rPr>
        <w:t>tali</w:t>
      </w:r>
      <w:r w:rsidRPr="00C32058">
        <w:rPr>
          <w:rFonts w:eastAsia="PMingLiU" w:cs="Arial"/>
          <w:color w:val="231F20"/>
          <w:spacing w:val="-3"/>
          <w:position w:val="-1"/>
        </w:rPr>
        <w:t xml:space="preserve"> </w:t>
      </w:r>
      <w:r w:rsidRPr="00C32058">
        <w:rPr>
          <w:rFonts w:eastAsia="PMingLiU" w:cs="Arial"/>
          <w:color w:val="231F20"/>
          <w:position w:val="-1"/>
        </w:rPr>
        <w:t>elementi</w:t>
      </w:r>
      <w:r w:rsidRPr="00C32058">
        <w:rPr>
          <w:rFonts w:eastAsia="PMingLiU" w:cs="Arial"/>
          <w:color w:val="231F20"/>
          <w:spacing w:val="-8"/>
          <w:position w:val="-1"/>
        </w:rPr>
        <w:t xml:space="preserve"> </w:t>
      </w:r>
      <w:r w:rsidRPr="00C32058">
        <w:rPr>
          <w:rFonts w:eastAsia="PMingLiU" w:cs="Arial"/>
          <w:color w:val="231F20"/>
          <w:position w:val="-1"/>
        </w:rPr>
        <w:t>sono</w:t>
      </w:r>
      <w:r w:rsidRPr="00C32058">
        <w:rPr>
          <w:rFonts w:eastAsia="PMingLiU" w:cs="Arial"/>
          <w:color w:val="231F20"/>
          <w:spacing w:val="-4"/>
          <w:position w:val="-1"/>
        </w:rPr>
        <w:t xml:space="preserve"> </w:t>
      </w:r>
      <w:r w:rsidRPr="00C32058">
        <w:rPr>
          <w:rFonts w:eastAsia="PMingLiU" w:cs="Arial"/>
          <w:color w:val="231F20"/>
          <w:position w:val="-1"/>
        </w:rPr>
        <w:t>definite</w:t>
      </w:r>
      <w:r w:rsidRPr="00C32058">
        <w:rPr>
          <w:rFonts w:eastAsia="PMingLiU" w:cs="Arial"/>
          <w:color w:val="231F20"/>
          <w:spacing w:val="-6"/>
          <w:position w:val="-1"/>
        </w:rPr>
        <w:t xml:space="preserve"> </w:t>
      </w:r>
      <w:r w:rsidRPr="00C32058">
        <w:rPr>
          <w:rFonts w:eastAsia="PMingLiU" w:cs="Arial"/>
          <w:color w:val="231F20"/>
          <w:position w:val="-1"/>
        </w:rPr>
        <w:t>le</w:t>
      </w:r>
      <w:r w:rsidRPr="00C32058">
        <w:rPr>
          <w:rFonts w:eastAsia="PMingLiU" w:cs="Arial"/>
          <w:color w:val="231F20"/>
          <w:spacing w:val="-2"/>
          <w:position w:val="-1"/>
        </w:rPr>
        <w:t xml:space="preserve"> </w:t>
      </w:r>
      <w:r w:rsidRPr="00C32058">
        <w:rPr>
          <w:rFonts w:eastAsia="PMingLiU" w:cs="Arial"/>
          <w:color w:val="231F20"/>
          <w:position w:val="-1"/>
        </w:rPr>
        <w:t>seguenti</w:t>
      </w:r>
      <w:r w:rsidRPr="00C32058">
        <w:rPr>
          <w:rFonts w:eastAsia="PMingLiU" w:cs="Arial"/>
          <w:color w:val="231F20"/>
          <w:spacing w:val="-8"/>
          <w:position w:val="-1"/>
        </w:rPr>
        <w:t xml:space="preserve"> </w:t>
      </w:r>
      <w:r w:rsidRPr="00C32058">
        <w:rPr>
          <w:rFonts w:eastAsia="PMingLiU" w:cs="Arial"/>
          <w:color w:val="231F20"/>
          <w:position w:val="-1"/>
        </w:rPr>
        <w:t>categorie</w:t>
      </w:r>
      <w:r w:rsidRPr="00C32058">
        <w:rPr>
          <w:rFonts w:eastAsia="PMingLiU" w:cs="Arial"/>
          <w:color w:val="231F20"/>
          <w:spacing w:val="-8"/>
          <w:position w:val="-1"/>
        </w:rPr>
        <w:t xml:space="preserve"> </w:t>
      </w:r>
      <w:r w:rsidRPr="00C32058">
        <w:rPr>
          <w:rFonts w:eastAsia="PMingLiU" w:cs="Arial"/>
          <w:color w:val="231F20"/>
          <w:position w:val="-1"/>
        </w:rPr>
        <w:t>di</w:t>
      </w:r>
      <w:r w:rsidRPr="00C32058">
        <w:rPr>
          <w:rFonts w:eastAsia="PMingLiU" w:cs="Arial"/>
          <w:color w:val="231F20"/>
          <w:spacing w:val="-2"/>
          <w:position w:val="-1"/>
        </w:rPr>
        <w:t xml:space="preserve"> </w:t>
      </w:r>
      <w:r w:rsidRPr="00C32058">
        <w:rPr>
          <w:rFonts w:eastAsia="PMingLiU" w:cs="Arial"/>
          <w:color w:val="231F20"/>
          <w:position w:val="-1"/>
        </w:rPr>
        <w:t>Probabilità:</w:t>
      </w:r>
    </w:p>
    <w:p w14:paraId="78AEE89A" w14:textId="77777777" w:rsidR="00C32058" w:rsidRPr="00C32058" w:rsidRDefault="00C32058" w:rsidP="00C32058">
      <w:pPr>
        <w:rPr>
          <w:rFonts w:eastAsia="PMingLiU" w:cs="Arial"/>
          <w:color w:val="000000"/>
        </w:rPr>
      </w:pPr>
    </w:p>
    <w:tbl>
      <w:tblPr>
        <w:tblStyle w:val="Grigliatabella"/>
        <w:tblW w:w="5000" w:type="pct"/>
        <w:tblLook w:val="0000" w:firstRow="0" w:lastRow="0" w:firstColumn="0" w:lastColumn="0" w:noHBand="0" w:noVBand="0"/>
      </w:tblPr>
      <w:tblGrid>
        <w:gridCol w:w="958"/>
        <w:gridCol w:w="1397"/>
        <w:gridCol w:w="7276"/>
      </w:tblGrid>
      <w:tr w:rsidR="00C32058" w:rsidRPr="00C32058" w14:paraId="2C39106E" w14:textId="77777777" w:rsidTr="00907989">
        <w:trPr>
          <w:trHeight w:hRule="exact" w:val="279"/>
        </w:trPr>
        <w:tc>
          <w:tcPr>
            <w:tcW w:w="440" w:type="pct"/>
            <w:shd w:val="clear" w:color="auto" w:fill="DEEAF6" w:themeFill="accent5" w:themeFillTint="33"/>
          </w:tcPr>
          <w:p w14:paraId="691E6164" w14:textId="77777777" w:rsidR="00C32058" w:rsidRPr="00C32058" w:rsidRDefault="00C32058" w:rsidP="00612644">
            <w:pPr>
              <w:autoSpaceDE w:val="0"/>
              <w:autoSpaceDN w:val="0"/>
              <w:adjustRightInd w:val="0"/>
              <w:spacing w:line="228" w:lineRule="exact"/>
              <w:ind w:left="114" w:right="-20"/>
            </w:pPr>
            <w:r w:rsidRPr="00C32058">
              <w:rPr>
                <w:rFonts w:cs="Arial"/>
                <w:color w:val="231F20"/>
                <w:w w:val="105"/>
              </w:rPr>
              <w:lastRenderedPageBreak/>
              <w:t>Valore</w:t>
            </w:r>
          </w:p>
        </w:tc>
        <w:tc>
          <w:tcPr>
            <w:tcW w:w="660" w:type="pct"/>
            <w:shd w:val="clear" w:color="auto" w:fill="DEEAF6" w:themeFill="accent5" w:themeFillTint="33"/>
          </w:tcPr>
          <w:p w14:paraId="4D8B2680" w14:textId="77777777" w:rsidR="00C32058" w:rsidRPr="00C32058" w:rsidRDefault="00C32058" w:rsidP="00612644">
            <w:pPr>
              <w:autoSpaceDE w:val="0"/>
              <w:autoSpaceDN w:val="0"/>
              <w:adjustRightInd w:val="0"/>
              <w:spacing w:line="228" w:lineRule="exact"/>
              <w:ind w:left="315" w:right="-20"/>
            </w:pPr>
            <w:r w:rsidRPr="00C32058">
              <w:rPr>
                <w:rFonts w:cs="Arial"/>
                <w:color w:val="231F20"/>
                <w:w w:val="111"/>
              </w:rPr>
              <w:t>Livello</w:t>
            </w:r>
          </w:p>
        </w:tc>
        <w:tc>
          <w:tcPr>
            <w:tcW w:w="3901" w:type="pct"/>
            <w:shd w:val="clear" w:color="auto" w:fill="DEEAF6" w:themeFill="accent5" w:themeFillTint="33"/>
            <w:vAlign w:val="center"/>
          </w:tcPr>
          <w:p w14:paraId="6E50C8ED" w14:textId="0CCD6541" w:rsidR="00C32058" w:rsidRPr="00C32058" w:rsidRDefault="00C32058" w:rsidP="00907989">
            <w:pPr>
              <w:autoSpaceDE w:val="0"/>
              <w:autoSpaceDN w:val="0"/>
              <w:adjustRightInd w:val="0"/>
              <w:spacing w:line="228" w:lineRule="exact"/>
              <w:ind w:right="3178"/>
              <w:jc w:val="right"/>
            </w:pPr>
            <w:r w:rsidRPr="00C32058">
              <w:rPr>
                <w:rFonts w:cs="Arial"/>
                <w:color w:val="231F20"/>
                <w:w w:val="107"/>
              </w:rPr>
              <w:t>Definizio</w:t>
            </w:r>
            <w:r w:rsidR="00907989">
              <w:rPr>
                <w:rFonts w:cs="Arial"/>
                <w:color w:val="231F20"/>
                <w:w w:val="107"/>
                <w:lang w:val="it-IT"/>
              </w:rPr>
              <w:t>ne</w:t>
            </w:r>
          </w:p>
        </w:tc>
      </w:tr>
      <w:tr w:rsidR="00C32058" w:rsidRPr="00C32058" w14:paraId="3FA6F537" w14:textId="77777777" w:rsidTr="00907989">
        <w:trPr>
          <w:trHeight w:hRule="exact" w:val="1166"/>
        </w:trPr>
        <w:tc>
          <w:tcPr>
            <w:tcW w:w="440" w:type="pct"/>
            <w:vAlign w:val="center"/>
          </w:tcPr>
          <w:p w14:paraId="243807D5" w14:textId="77777777" w:rsidR="00C32058" w:rsidRPr="00C32058" w:rsidRDefault="00C32058" w:rsidP="00907989">
            <w:pPr>
              <w:autoSpaceDE w:val="0"/>
              <w:autoSpaceDN w:val="0"/>
              <w:adjustRightInd w:val="0"/>
              <w:spacing w:line="220" w:lineRule="exact"/>
              <w:jc w:val="center"/>
            </w:pPr>
          </w:p>
          <w:p w14:paraId="14912EE1" w14:textId="77777777" w:rsidR="00C32058" w:rsidRPr="00C32058" w:rsidRDefault="00C32058" w:rsidP="00907989">
            <w:pPr>
              <w:autoSpaceDE w:val="0"/>
              <w:autoSpaceDN w:val="0"/>
              <w:adjustRightInd w:val="0"/>
              <w:ind w:left="329" w:right="309"/>
              <w:jc w:val="center"/>
            </w:pPr>
            <w:r w:rsidRPr="00C32058">
              <w:rPr>
                <w:rFonts w:cs="Arial"/>
                <w:color w:val="231F20"/>
                <w:w w:val="99"/>
              </w:rPr>
              <w:t>1</w:t>
            </w:r>
          </w:p>
        </w:tc>
        <w:tc>
          <w:tcPr>
            <w:tcW w:w="660" w:type="pct"/>
            <w:vAlign w:val="center"/>
          </w:tcPr>
          <w:p w14:paraId="20C01F91" w14:textId="77777777" w:rsidR="00C32058" w:rsidRPr="00C32058" w:rsidRDefault="00C32058" w:rsidP="00907989">
            <w:pPr>
              <w:autoSpaceDE w:val="0"/>
              <w:autoSpaceDN w:val="0"/>
              <w:adjustRightInd w:val="0"/>
              <w:spacing w:line="220" w:lineRule="exact"/>
              <w:jc w:val="center"/>
            </w:pPr>
          </w:p>
          <w:p w14:paraId="0587CF80" w14:textId="77777777" w:rsidR="00C32058" w:rsidRPr="00C32058" w:rsidRDefault="00C32058" w:rsidP="00907989">
            <w:pPr>
              <w:autoSpaceDE w:val="0"/>
              <w:autoSpaceDN w:val="0"/>
              <w:adjustRightInd w:val="0"/>
              <w:ind w:left="109" w:right="-20"/>
              <w:jc w:val="center"/>
            </w:pPr>
            <w:r w:rsidRPr="00C32058">
              <w:rPr>
                <w:rFonts w:cs="Arial"/>
                <w:color w:val="231F20"/>
              </w:rPr>
              <w:t>Improbabile</w:t>
            </w:r>
          </w:p>
        </w:tc>
        <w:tc>
          <w:tcPr>
            <w:tcW w:w="3901" w:type="pct"/>
            <w:vAlign w:val="center"/>
          </w:tcPr>
          <w:p w14:paraId="46302276" w14:textId="77777777" w:rsidR="00C32058" w:rsidRPr="00C32058" w:rsidRDefault="00C32058" w:rsidP="00907989">
            <w:pPr>
              <w:autoSpaceDE w:val="0"/>
              <w:autoSpaceDN w:val="0"/>
              <w:adjustRightInd w:val="0"/>
              <w:spacing w:line="230" w:lineRule="exact"/>
              <w:ind w:left="164" w:right="143"/>
              <w:jc w:val="center"/>
            </w:pPr>
            <w:r w:rsidRPr="00C32058">
              <w:rPr>
                <w:rFonts w:cs="Arial"/>
                <w:color w:val="231F20"/>
              </w:rPr>
              <w:t>Un'unica</w:t>
            </w:r>
            <w:r w:rsidRPr="00C32058">
              <w:rPr>
                <w:rFonts w:cs="Arial"/>
                <w:color w:val="231F20"/>
                <w:spacing w:val="-8"/>
              </w:rPr>
              <w:t xml:space="preserve"> </w:t>
            </w:r>
            <w:r w:rsidRPr="00C32058">
              <w:rPr>
                <w:rFonts w:cs="Arial"/>
                <w:color w:val="231F20"/>
              </w:rPr>
              <w:t>Impresa</w:t>
            </w:r>
            <w:r w:rsidRPr="00C32058">
              <w:rPr>
                <w:rFonts w:cs="Arial"/>
                <w:color w:val="231F20"/>
                <w:spacing w:val="-7"/>
              </w:rPr>
              <w:t xml:space="preserve"> </w:t>
            </w:r>
            <w:r w:rsidRPr="00C32058">
              <w:rPr>
                <w:rFonts w:cs="Arial"/>
                <w:color w:val="231F20"/>
              </w:rPr>
              <w:t>o</w:t>
            </w:r>
            <w:r w:rsidRPr="00C32058">
              <w:rPr>
                <w:rFonts w:cs="Arial"/>
                <w:color w:val="231F20"/>
                <w:spacing w:val="-1"/>
              </w:rPr>
              <w:t xml:space="preserve"> </w:t>
            </w:r>
            <w:r w:rsidRPr="00C32058">
              <w:rPr>
                <w:rFonts w:cs="Arial"/>
                <w:color w:val="231F20"/>
              </w:rPr>
              <w:t>un</w:t>
            </w:r>
            <w:r w:rsidRPr="00C32058">
              <w:rPr>
                <w:rFonts w:cs="Arial"/>
                <w:color w:val="231F20"/>
                <w:spacing w:val="-2"/>
              </w:rPr>
              <w:t xml:space="preserve"> </w:t>
            </w:r>
            <w:r w:rsidRPr="00C32058">
              <w:rPr>
                <w:rFonts w:cs="Arial"/>
                <w:color w:val="231F20"/>
              </w:rPr>
              <w:t>singolo</w:t>
            </w:r>
            <w:r w:rsidRPr="00C32058">
              <w:rPr>
                <w:rFonts w:cs="Arial"/>
                <w:color w:val="231F20"/>
                <w:spacing w:val="-6"/>
              </w:rPr>
              <w:t xml:space="preserve"> </w:t>
            </w:r>
            <w:r w:rsidRPr="00C32058">
              <w:rPr>
                <w:rFonts w:cs="Arial"/>
                <w:color w:val="231F20"/>
              </w:rPr>
              <w:t>lavoratore</w:t>
            </w:r>
            <w:r w:rsidRPr="00C32058">
              <w:rPr>
                <w:rFonts w:cs="Arial"/>
                <w:color w:val="231F20"/>
                <w:spacing w:val="-9"/>
              </w:rPr>
              <w:t xml:space="preserve"> </w:t>
            </w:r>
            <w:r w:rsidRPr="00C32058">
              <w:rPr>
                <w:rFonts w:cs="Arial"/>
                <w:color w:val="231F20"/>
              </w:rPr>
              <w:t>autonomo</w:t>
            </w:r>
            <w:r w:rsidRPr="00C32058">
              <w:rPr>
                <w:rFonts w:cs="Arial"/>
                <w:color w:val="231F20"/>
                <w:spacing w:val="-9"/>
              </w:rPr>
              <w:t xml:space="preserve"> </w:t>
            </w:r>
            <w:r w:rsidRPr="00C32058">
              <w:rPr>
                <w:rFonts w:cs="Arial"/>
                <w:color w:val="231F20"/>
              </w:rPr>
              <w:t>svolgono</w:t>
            </w:r>
            <w:r w:rsidRPr="00C32058">
              <w:rPr>
                <w:rFonts w:cs="Arial"/>
                <w:color w:val="231F20"/>
                <w:spacing w:val="-8"/>
              </w:rPr>
              <w:t xml:space="preserve"> </w:t>
            </w:r>
            <w:r w:rsidRPr="00C32058">
              <w:rPr>
                <w:rFonts w:cs="Arial"/>
                <w:color w:val="231F20"/>
              </w:rPr>
              <w:t>le</w:t>
            </w:r>
            <w:r w:rsidRPr="00C32058">
              <w:rPr>
                <w:rFonts w:cs="Arial"/>
                <w:color w:val="231F20"/>
                <w:spacing w:val="-2"/>
              </w:rPr>
              <w:t xml:space="preserve"> </w:t>
            </w:r>
            <w:r w:rsidRPr="00C32058">
              <w:rPr>
                <w:rFonts w:cs="Arial"/>
                <w:color w:val="231F20"/>
              </w:rPr>
              <w:t>lavorazioni</w:t>
            </w:r>
            <w:r w:rsidRPr="00C32058">
              <w:rPr>
                <w:rFonts w:cs="Arial"/>
                <w:color w:val="231F20"/>
                <w:spacing w:val="-10"/>
              </w:rPr>
              <w:t xml:space="preserve"> </w:t>
            </w:r>
            <w:r w:rsidRPr="00C32058">
              <w:rPr>
                <w:rFonts w:cs="Arial"/>
                <w:color w:val="231F20"/>
                <w:w w:val="99"/>
              </w:rPr>
              <w:t xml:space="preserve">in </w:t>
            </w:r>
            <w:r w:rsidRPr="00C32058">
              <w:rPr>
                <w:rFonts w:cs="Arial"/>
                <w:color w:val="231F20"/>
              </w:rPr>
              <w:t>un’area</w:t>
            </w:r>
            <w:r w:rsidRPr="00C32058">
              <w:rPr>
                <w:rFonts w:cs="Arial"/>
                <w:color w:val="231F20"/>
                <w:spacing w:val="-7"/>
              </w:rPr>
              <w:t xml:space="preserve"> </w:t>
            </w:r>
            <w:r w:rsidRPr="00C32058">
              <w:rPr>
                <w:rFonts w:cs="Arial"/>
                <w:color w:val="231F20"/>
              </w:rPr>
              <w:t>confinata o transennata. In quell’area non sono previste altre attività oltre a quelle in corso. Non sono ipotizzabili infortuni correlabili al fattore di rischio.</w:t>
            </w:r>
          </w:p>
        </w:tc>
      </w:tr>
      <w:tr w:rsidR="00C32058" w:rsidRPr="00C32058" w14:paraId="79055EE0" w14:textId="77777777" w:rsidTr="00907989">
        <w:trPr>
          <w:trHeight w:hRule="exact" w:val="1082"/>
        </w:trPr>
        <w:tc>
          <w:tcPr>
            <w:tcW w:w="440" w:type="pct"/>
            <w:vAlign w:val="center"/>
          </w:tcPr>
          <w:p w14:paraId="031A0B7C" w14:textId="77777777" w:rsidR="00C32058" w:rsidRPr="00C32058" w:rsidRDefault="00C32058" w:rsidP="00907989">
            <w:pPr>
              <w:autoSpaceDE w:val="0"/>
              <w:autoSpaceDN w:val="0"/>
              <w:adjustRightInd w:val="0"/>
              <w:ind w:left="329" w:right="309"/>
              <w:jc w:val="center"/>
              <w:rPr>
                <w:rFonts w:cs="Arial"/>
                <w:color w:val="231F20"/>
                <w:w w:val="99"/>
              </w:rPr>
            </w:pPr>
          </w:p>
          <w:p w14:paraId="193758FC" w14:textId="77777777" w:rsidR="00C32058" w:rsidRPr="00C32058" w:rsidRDefault="00C32058" w:rsidP="00907989">
            <w:pPr>
              <w:autoSpaceDE w:val="0"/>
              <w:autoSpaceDN w:val="0"/>
              <w:adjustRightInd w:val="0"/>
              <w:ind w:left="329" w:right="309"/>
              <w:jc w:val="center"/>
              <w:rPr>
                <w:rFonts w:cs="Arial"/>
                <w:color w:val="231F20"/>
                <w:w w:val="99"/>
              </w:rPr>
            </w:pPr>
          </w:p>
          <w:p w14:paraId="7B5D7338" w14:textId="77777777" w:rsidR="00C32058" w:rsidRPr="00C32058" w:rsidRDefault="00C32058" w:rsidP="00907989">
            <w:pPr>
              <w:autoSpaceDE w:val="0"/>
              <w:autoSpaceDN w:val="0"/>
              <w:adjustRightInd w:val="0"/>
              <w:ind w:left="329" w:right="309"/>
              <w:jc w:val="center"/>
              <w:rPr>
                <w:rFonts w:cs="Arial"/>
                <w:color w:val="231F20"/>
                <w:w w:val="99"/>
              </w:rPr>
            </w:pPr>
            <w:r w:rsidRPr="00C32058">
              <w:rPr>
                <w:rFonts w:cs="Arial"/>
                <w:color w:val="231F20"/>
                <w:w w:val="99"/>
              </w:rPr>
              <w:t>2</w:t>
            </w:r>
          </w:p>
        </w:tc>
        <w:tc>
          <w:tcPr>
            <w:tcW w:w="660" w:type="pct"/>
            <w:vAlign w:val="center"/>
          </w:tcPr>
          <w:p w14:paraId="4B1A1A9D" w14:textId="77777777" w:rsidR="00C32058" w:rsidRPr="00C32058" w:rsidRDefault="00C32058" w:rsidP="00907989">
            <w:pPr>
              <w:autoSpaceDE w:val="0"/>
              <w:autoSpaceDN w:val="0"/>
              <w:adjustRightInd w:val="0"/>
              <w:ind w:left="109" w:right="-20"/>
              <w:jc w:val="center"/>
              <w:rPr>
                <w:rFonts w:cs="Arial"/>
                <w:color w:val="231F20"/>
              </w:rPr>
            </w:pPr>
          </w:p>
          <w:p w14:paraId="437BC8D5" w14:textId="77777777" w:rsidR="00C32058" w:rsidRPr="00C32058" w:rsidRDefault="00C32058" w:rsidP="00907989">
            <w:pPr>
              <w:autoSpaceDE w:val="0"/>
              <w:autoSpaceDN w:val="0"/>
              <w:adjustRightInd w:val="0"/>
              <w:ind w:left="109" w:right="-20"/>
              <w:jc w:val="center"/>
              <w:rPr>
                <w:rFonts w:cs="Arial"/>
                <w:color w:val="231F20"/>
              </w:rPr>
            </w:pPr>
            <w:r w:rsidRPr="00C32058">
              <w:rPr>
                <w:rFonts w:cs="Arial"/>
                <w:color w:val="231F20"/>
              </w:rPr>
              <w:t>Poco</w:t>
            </w:r>
          </w:p>
          <w:p w14:paraId="7ED47E5F" w14:textId="77777777" w:rsidR="00C32058" w:rsidRPr="00C32058" w:rsidRDefault="00C32058" w:rsidP="00907989">
            <w:pPr>
              <w:autoSpaceDE w:val="0"/>
              <w:autoSpaceDN w:val="0"/>
              <w:adjustRightInd w:val="0"/>
              <w:ind w:left="109" w:right="-20"/>
              <w:jc w:val="center"/>
              <w:rPr>
                <w:rFonts w:cs="Arial"/>
                <w:color w:val="231F20"/>
              </w:rPr>
            </w:pPr>
            <w:r w:rsidRPr="00C32058">
              <w:rPr>
                <w:rFonts w:cs="Arial"/>
                <w:color w:val="231F20"/>
              </w:rPr>
              <w:t>Probabile</w:t>
            </w:r>
          </w:p>
        </w:tc>
        <w:tc>
          <w:tcPr>
            <w:tcW w:w="3901" w:type="pct"/>
            <w:vAlign w:val="center"/>
          </w:tcPr>
          <w:p w14:paraId="39011167" w14:textId="77777777" w:rsidR="00C32058" w:rsidRPr="00C32058" w:rsidRDefault="00C32058" w:rsidP="00907989">
            <w:pPr>
              <w:autoSpaceDE w:val="0"/>
              <w:autoSpaceDN w:val="0"/>
              <w:adjustRightInd w:val="0"/>
              <w:spacing w:line="230" w:lineRule="exact"/>
              <w:ind w:left="164" w:right="143"/>
              <w:jc w:val="center"/>
              <w:rPr>
                <w:rFonts w:cs="Arial"/>
                <w:color w:val="231F20"/>
              </w:rPr>
            </w:pPr>
            <w:r w:rsidRPr="00C32058">
              <w:rPr>
                <w:rFonts w:cs="Arial"/>
                <w:color w:val="231F20"/>
              </w:rPr>
              <w:t>Un'unica Impresa o un singolo lavoratore autonomo svolgono le lavorazioni in una propria area osservando una distanza di sicurezza da un'altra area occupata da terzi. Sono ipotizzabili infortuni correlabili al fattore di rischio nel caso di mancato rispetto delle misure di sicurezza predisposte.</w:t>
            </w:r>
          </w:p>
        </w:tc>
      </w:tr>
      <w:tr w:rsidR="00C32058" w:rsidRPr="00C32058" w14:paraId="7CCDCB77" w14:textId="77777777" w:rsidTr="00907989">
        <w:trPr>
          <w:trHeight w:hRule="exact" w:val="1732"/>
        </w:trPr>
        <w:tc>
          <w:tcPr>
            <w:tcW w:w="440" w:type="pct"/>
            <w:vAlign w:val="center"/>
          </w:tcPr>
          <w:p w14:paraId="5E15BBFF" w14:textId="77777777" w:rsidR="00C32058" w:rsidRPr="00C32058" w:rsidRDefault="00C32058" w:rsidP="00907989">
            <w:pPr>
              <w:autoSpaceDE w:val="0"/>
              <w:autoSpaceDN w:val="0"/>
              <w:adjustRightInd w:val="0"/>
              <w:ind w:left="329" w:right="309"/>
              <w:jc w:val="center"/>
              <w:rPr>
                <w:rFonts w:cs="Arial"/>
                <w:color w:val="231F20"/>
                <w:w w:val="99"/>
              </w:rPr>
            </w:pPr>
          </w:p>
          <w:p w14:paraId="02DA12F6" w14:textId="77777777" w:rsidR="00C32058" w:rsidRPr="00C32058" w:rsidRDefault="00C32058" w:rsidP="00907989">
            <w:pPr>
              <w:autoSpaceDE w:val="0"/>
              <w:autoSpaceDN w:val="0"/>
              <w:adjustRightInd w:val="0"/>
              <w:ind w:left="329" w:right="309"/>
              <w:jc w:val="center"/>
              <w:rPr>
                <w:rFonts w:cs="Arial"/>
                <w:color w:val="231F20"/>
                <w:w w:val="99"/>
              </w:rPr>
            </w:pPr>
          </w:p>
          <w:p w14:paraId="03161B5F" w14:textId="77777777" w:rsidR="00C32058" w:rsidRPr="00C32058" w:rsidRDefault="00C32058" w:rsidP="00907989">
            <w:pPr>
              <w:autoSpaceDE w:val="0"/>
              <w:autoSpaceDN w:val="0"/>
              <w:adjustRightInd w:val="0"/>
              <w:ind w:left="329" w:right="309"/>
              <w:jc w:val="center"/>
              <w:rPr>
                <w:rFonts w:cs="Arial"/>
                <w:color w:val="231F20"/>
                <w:w w:val="99"/>
              </w:rPr>
            </w:pPr>
          </w:p>
          <w:p w14:paraId="0224C13E" w14:textId="77777777" w:rsidR="00C32058" w:rsidRPr="00C32058" w:rsidRDefault="00C32058" w:rsidP="00907989">
            <w:pPr>
              <w:autoSpaceDE w:val="0"/>
              <w:autoSpaceDN w:val="0"/>
              <w:adjustRightInd w:val="0"/>
              <w:ind w:left="329" w:right="309"/>
              <w:jc w:val="center"/>
              <w:rPr>
                <w:rFonts w:cs="Arial"/>
                <w:color w:val="231F20"/>
                <w:w w:val="99"/>
              </w:rPr>
            </w:pPr>
            <w:r w:rsidRPr="00C32058">
              <w:rPr>
                <w:rFonts w:cs="Arial"/>
                <w:color w:val="231F20"/>
                <w:w w:val="99"/>
              </w:rPr>
              <w:t>3</w:t>
            </w:r>
          </w:p>
        </w:tc>
        <w:tc>
          <w:tcPr>
            <w:tcW w:w="660" w:type="pct"/>
            <w:vAlign w:val="center"/>
          </w:tcPr>
          <w:p w14:paraId="571614B3" w14:textId="77777777" w:rsidR="00C32058" w:rsidRPr="00C32058" w:rsidRDefault="00C32058" w:rsidP="00907989">
            <w:pPr>
              <w:autoSpaceDE w:val="0"/>
              <w:autoSpaceDN w:val="0"/>
              <w:adjustRightInd w:val="0"/>
              <w:ind w:right="-20"/>
              <w:jc w:val="center"/>
              <w:rPr>
                <w:rFonts w:cs="Arial"/>
                <w:color w:val="231F20"/>
              </w:rPr>
            </w:pPr>
          </w:p>
          <w:p w14:paraId="0524FD8D" w14:textId="77777777" w:rsidR="00C32058" w:rsidRPr="00C32058" w:rsidRDefault="00C32058" w:rsidP="00907989">
            <w:pPr>
              <w:autoSpaceDE w:val="0"/>
              <w:autoSpaceDN w:val="0"/>
              <w:adjustRightInd w:val="0"/>
              <w:ind w:right="-20"/>
              <w:jc w:val="center"/>
              <w:rPr>
                <w:rFonts w:cs="Arial"/>
                <w:color w:val="231F20"/>
              </w:rPr>
            </w:pPr>
          </w:p>
          <w:p w14:paraId="771FB168" w14:textId="77777777" w:rsidR="00C32058" w:rsidRPr="00C32058" w:rsidRDefault="00C32058" w:rsidP="00907989">
            <w:pPr>
              <w:autoSpaceDE w:val="0"/>
              <w:autoSpaceDN w:val="0"/>
              <w:adjustRightInd w:val="0"/>
              <w:ind w:left="109" w:right="-20"/>
              <w:jc w:val="center"/>
              <w:rPr>
                <w:rFonts w:cs="Arial"/>
                <w:color w:val="231F20"/>
              </w:rPr>
            </w:pPr>
            <w:r w:rsidRPr="00C32058">
              <w:rPr>
                <w:rFonts w:cs="Arial"/>
                <w:color w:val="231F20"/>
              </w:rPr>
              <w:t>Probabile</w:t>
            </w:r>
          </w:p>
        </w:tc>
        <w:tc>
          <w:tcPr>
            <w:tcW w:w="3901" w:type="pct"/>
            <w:vAlign w:val="center"/>
          </w:tcPr>
          <w:p w14:paraId="15E5E2E9" w14:textId="77777777" w:rsidR="00C32058" w:rsidRPr="00C32058" w:rsidRDefault="00C32058" w:rsidP="00907989">
            <w:pPr>
              <w:autoSpaceDE w:val="0"/>
              <w:autoSpaceDN w:val="0"/>
              <w:adjustRightInd w:val="0"/>
              <w:spacing w:line="230" w:lineRule="exact"/>
              <w:ind w:left="164" w:right="143"/>
              <w:jc w:val="center"/>
              <w:rPr>
                <w:rFonts w:cs="Arial"/>
                <w:color w:val="231F20"/>
              </w:rPr>
            </w:pPr>
            <w:r w:rsidRPr="00C32058">
              <w:rPr>
                <w:rFonts w:cs="Arial"/>
                <w:color w:val="231F20"/>
              </w:rPr>
              <w:t>Più Imprese o lavoratori autonomi svolgono le lavorazioni intervenendo sequenzialmente (quindi in tempi diversi) nella stessa area per portare a termine un’opera nel suo complesso.</w:t>
            </w:r>
          </w:p>
          <w:p w14:paraId="1BF40E1A" w14:textId="699EC81D" w:rsidR="00C32058" w:rsidRPr="00C32058" w:rsidRDefault="00C32058" w:rsidP="00907989">
            <w:pPr>
              <w:autoSpaceDE w:val="0"/>
              <w:autoSpaceDN w:val="0"/>
              <w:adjustRightInd w:val="0"/>
              <w:ind w:left="164" w:right="143"/>
              <w:jc w:val="center"/>
              <w:rPr>
                <w:rFonts w:cs="Arial"/>
                <w:color w:val="231F20"/>
              </w:rPr>
            </w:pPr>
            <w:r w:rsidRPr="00C32058">
              <w:rPr>
                <w:rFonts w:cs="Arial"/>
                <w:color w:val="231F20"/>
              </w:rPr>
              <w:t>Sono ipotizzabili infortuni correlabili al fattore di rischio per lo più nel caso di mancato rispetto di una della misure predisposte e nel caso di influenza di fattori esterni difficilmente controllabili.</w:t>
            </w:r>
          </w:p>
        </w:tc>
      </w:tr>
      <w:tr w:rsidR="00C32058" w:rsidRPr="00C32058" w14:paraId="23D09C1F" w14:textId="77777777" w:rsidTr="00907989">
        <w:trPr>
          <w:trHeight w:hRule="exact" w:val="1295"/>
        </w:trPr>
        <w:tc>
          <w:tcPr>
            <w:tcW w:w="440" w:type="pct"/>
          </w:tcPr>
          <w:p w14:paraId="7E039421" w14:textId="77777777" w:rsidR="00C32058" w:rsidRPr="00C32058" w:rsidRDefault="00C32058" w:rsidP="00612644">
            <w:pPr>
              <w:autoSpaceDE w:val="0"/>
              <w:autoSpaceDN w:val="0"/>
              <w:adjustRightInd w:val="0"/>
              <w:ind w:left="329" w:right="309"/>
              <w:jc w:val="center"/>
              <w:rPr>
                <w:rFonts w:cs="Arial"/>
                <w:color w:val="231F20"/>
                <w:w w:val="99"/>
              </w:rPr>
            </w:pPr>
          </w:p>
          <w:p w14:paraId="6A56B896" w14:textId="77777777" w:rsidR="00C32058" w:rsidRPr="00C32058" w:rsidRDefault="00C32058" w:rsidP="00612644">
            <w:pPr>
              <w:autoSpaceDE w:val="0"/>
              <w:autoSpaceDN w:val="0"/>
              <w:adjustRightInd w:val="0"/>
              <w:ind w:left="329" w:right="309"/>
              <w:jc w:val="center"/>
              <w:rPr>
                <w:rFonts w:cs="Arial"/>
                <w:color w:val="231F20"/>
                <w:w w:val="99"/>
              </w:rPr>
            </w:pPr>
          </w:p>
          <w:p w14:paraId="1BF44369" w14:textId="77777777" w:rsidR="00C32058" w:rsidRPr="00C32058" w:rsidRDefault="00C32058" w:rsidP="00612644">
            <w:pPr>
              <w:autoSpaceDE w:val="0"/>
              <w:autoSpaceDN w:val="0"/>
              <w:adjustRightInd w:val="0"/>
              <w:ind w:left="329" w:right="309"/>
              <w:jc w:val="center"/>
              <w:rPr>
                <w:rFonts w:cs="Arial"/>
                <w:color w:val="231F20"/>
                <w:w w:val="99"/>
              </w:rPr>
            </w:pPr>
            <w:r w:rsidRPr="00C32058">
              <w:rPr>
                <w:rFonts w:cs="Arial"/>
                <w:color w:val="231F20"/>
                <w:w w:val="99"/>
              </w:rPr>
              <w:t>4</w:t>
            </w:r>
          </w:p>
        </w:tc>
        <w:tc>
          <w:tcPr>
            <w:tcW w:w="660" w:type="pct"/>
          </w:tcPr>
          <w:p w14:paraId="04CAE2B9" w14:textId="77777777" w:rsidR="00C32058" w:rsidRPr="00C32058" w:rsidRDefault="00C32058" w:rsidP="00612644">
            <w:pPr>
              <w:autoSpaceDE w:val="0"/>
              <w:autoSpaceDN w:val="0"/>
              <w:adjustRightInd w:val="0"/>
              <w:ind w:left="109" w:right="-20"/>
              <w:jc w:val="center"/>
              <w:rPr>
                <w:rFonts w:cs="Arial"/>
                <w:color w:val="231F20"/>
              </w:rPr>
            </w:pPr>
          </w:p>
          <w:p w14:paraId="766882EF" w14:textId="77777777" w:rsidR="00C32058" w:rsidRPr="00C32058" w:rsidRDefault="00C32058" w:rsidP="00612644">
            <w:pPr>
              <w:autoSpaceDE w:val="0"/>
              <w:autoSpaceDN w:val="0"/>
              <w:adjustRightInd w:val="0"/>
              <w:ind w:left="109" w:right="-20"/>
              <w:jc w:val="center"/>
              <w:rPr>
                <w:rFonts w:cs="Arial"/>
                <w:color w:val="231F20"/>
              </w:rPr>
            </w:pPr>
            <w:r w:rsidRPr="00C32058">
              <w:rPr>
                <w:rFonts w:cs="Arial"/>
                <w:color w:val="231F20"/>
              </w:rPr>
              <w:t>Molto</w:t>
            </w:r>
          </w:p>
          <w:p w14:paraId="2273FFB7" w14:textId="77777777" w:rsidR="00C32058" w:rsidRPr="00C32058" w:rsidRDefault="00C32058" w:rsidP="00612644">
            <w:pPr>
              <w:autoSpaceDE w:val="0"/>
              <w:autoSpaceDN w:val="0"/>
              <w:adjustRightInd w:val="0"/>
              <w:ind w:left="109" w:right="-20"/>
              <w:jc w:val="center"/>
              <w:rPr>
                <w:rFonts w:cs="Arial"/>
                <w:color w:val="231F20"/>
              </w:rPr>
            </w:pPr>
            <w:r w:rsidRPr="00C32058">
              <w:rPr>
                <w:rFonts w:cs="Arial"/>
                <w:color w:val="231F20"/>
              </w:rPr>
              <w:t>Probabile</w:t>
            </w:r>
          </w:p>
        </w:tc>
        <w:tc>
          <w:tcPr>
            <w:tcW w:w="3901" w:type="pct"/>
          </w:tcPr>
          <w:p w14:paraId="5725D0BE" w14:textId="77777777" w:rsidR="00C32058" w:rsidRPr="00C32058" w:rsidRDefault="00C32058" w:rsidP="00612644">
            <w:pPr>
              <w:autoSpaceDE w:val="0"/>
              <w:autoSpaceDN w:val="0"/>
              <w:adjustRightInd w:val="0"/>
              <w:spacing w:line="230" w:lineRule="exact"/>
              <w:ind w:left="164" w:right="143"/>
              <w:jc w:val="center"/>
              <w:rPr>
                <w:rFonts w:cs="Arial"/>
                <w:color w:val="231F20"/>
              </w:rPr>
            </w:pPr>
            <w:r w:rsidRPr="00C32058">
              <w:rPr>
                <w:rFonts w:cs="Arial"/>
                <w:color w:val="231F20"/>
              </w:rPr>
              <w:t>Più Imprese o lavoratori autonomi svolgono le lavorazioni contemporaneamente nella stessa area per portare a termine un’opera nel suo complesso.</w:t>
            </w:r>
          </w:p>
          <w:p w14:paraId="60C5EAE1" w14:textId="77777777" w:rsidR="00C32058" w:rsidRPr="00C32058" w:rsidRDefault="00C32058" w:rsidP="00612644">
            <w:pPr>
              <w:autoSpaceDE w:val="0"/>
              <w:autoSpaceDN w:val="0"/>
              <w:adjustRightInd w:val="0"/>
              <w:spacing w:line="230" w:lineRule="exact"/>
              <w:ind w:left="164" w:right="143"/>
              <w:jc w:val="center"/>
              <w:rPr>
                <w:rFonts w:cs="Arial"/>
                <w:color w:val="231F20"/>
              </w:rPr>
            </w:pPr>
            <w:r w:rsidRPr="00C32058">
              <w:rPr>
                <w:rFonts w:cs="Arial"/>
                <w:color w:val="231F20"/>
              </w:rPr>
              <w:t>Sono ipotizzabili infortuni correlabili al fattore di rischio nel caso di mancato rispetto di una della misure predisposte.</w:t>
            </w:r>
          </w:p>
        </w:tc>
      </w:tr>
    </w:tbl>
    <w:p w14:paraId="150217B2" w14:textId="77777777" w:rsidR="00C32058" w:rsidRPr="00C32058" w:rsidRDefault="00C32058" w:rsidP="00C32058">
      <w:pPr>
        <w:tabs>
          <w:tab w:val="left" w:pos="709"/>
        </w:tabs>
        <w:autoSpaceDE w:val="0"/>
        <w:autoSpaceDN w:val="0"/>
        <w:adjustRightInd w:val="0"/>
        <w:spacing w:line="200" w:lineRule="exact"/>
      </w:pPr>
    </w:p>
    <w:p w14:paraId="0C53D79E" w14:textId="77777777" w:rsidR="00C32058" w:rsidRPr="00C32058" w:rsidRDefault="00C32058" w:rsidP="00C32058">
      <w:pPr>
        <w:autoSpaceDE w:val="0"/>
        <w:autoSpaceDN w:val="0"/>
        <w:adjustRightInd w:val="0"/>
        <w:ind w:right="-20"/>
        <w:rPr>
          <w:rFonts w:cs="Arial"/>
          <w:color w:val="000000"/>
          <w:u w:val="single"/>
        </w:rPr>
      </w:pPr>
      <w:r w:rsidRPr="00C32058">
        <w:rPr>
          <w:rFonts w:cs="Arial"/>
          <w:color w:val="231F20"/>
          <w:w w:val="106"/>
          <w:u w:val="single"/>
        </w:rPr>
        <w:t>Gravità</w:t>
      </w:r>
    </w:p>
    <w:p w14:paraId="0783749C" w14:textId="77777777" w:rsidR="00C32058" w:rsidRPr="00C32058" w:rsidRDefault="00C32058" w:rsidP="00C32058">
      <w:pPr>
        <w:autoSpaceDE w:val="0"/>
        <w:autoSpaceDN w:val="0"/>
        <w:adjustRightInd w:val="0"/>
        <w:spacing w:line="220" w:lineRule="exact"/>
        <w:rPr>
          <w:rFonts w:cs="Arial"/>
          <w:color w:val="000000"/>
        </w:rPr>
      </w:pPr>
    </w:p>
    <w:p w14:paraId="591D3E97" w14:textId="77777777" w:rsidR="00C32058" w:rsidRPr="00C32058" w:rsidRDefault="00C32058" w:rsidP="00C32058">
      <w:pPr>
        <w:autoSpaceDE w:val="0"/>
        <w:autoSpaceDN w:val="0"/>
        <w:adjustRightInd w:val="0"/>
        <w:ind w:right="-20"/>
        <w:rPr>
          <w:rFonts w:cs="Arial"/>
          <w:color w:val="000000"/>
        </w:rPr>
      </w:pPr>
      <w:r w:rsidRPr="00C32058">
        <w:rPr>
          <w:rFonts w:cs="Arial"/>
          <w:color w:val="231F20"/>
        </w:rPr>
        <w:t>Elementi principali che concorrono all’incremento del livello di Gravità:</w:t>
      </w:r>
    </w:p>
    <w:p w14:paraId="51F7105B" w14:textId="77777777" w:rsidR="00C32058" w:rsidRPr="00C32058" w:rsidRDefault="00C32058" w:rsidP="00C32058">
      <w:pPr>
        <w:autoSpaceDE w:val="0"/>
        <w:autoSpaceDN w:val="0"/>
        <w:adjustRightInd w:val="0"/>
        <w:spacing w:line="140" w:lineRule="exact"/>
        <w:rPr>
          <w:rFonts w:cs="Arial"/>
          <w:color w:val="000000"/>
        </w:rPr>
      </w:pPr>
    </w:p>
    <w:p w14:paraId="7FE7197C" w14:textId="77777777" w:rsidR="00907989" w:rsidRPr="00907989" w:rsidRDefault="00907989"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necessità</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del  mantenimento</w:t>
      </w:r>
      <w:r w:rsidRPr="00907989">
        <w:rPr>
          <w:rFonts w:ascii="Trebuchet MS" w:eastAsia="PMingLiU" w:hAnsi="Trebuchet MS" w:cs="Arial"/>
          <w:color w:val="231F20"/>
          <w:spacing w:val="46"/>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misure</w:t>
      </w:r>
      <w:r w:rsidRPr="00907989">
        <w:rPr>
          <w:rFonts w:ascii="Trebuchet MS" w:eastAsia="PMingLiU" w:hAnsi="Trebuchet MS" w:cs="Arial"/>
          <w:color w:val="231F20"/>
          <w:spacing w:val="53"/>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sicurezza</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per  l’eliminazione</w:t>
      </w:r>
      <w:r w:rsidRPr="00907989">
        <w:rPr>
          <w:rFonts w:ascii="Trebuchet MS" w:eastAsia="PMingLiU" w:hAnsi="Trebuchet MS" w:cs="Arial"/>
          <w:color w:val="231F20"/>
          <w:spacing w:val="47"/>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54"/>
          <w:sz w:val="20"/>
          <w:szCs w:val="20"/>
        </w:rPr>
        <w:t xml:space="preserve"> </w:t>
      </w:r>
      <w:r w:rsidRPr="00907989">
        <w:rPr>
          <w:rFonts w:ascii="Trebuchet MS" w:eastAsia="PMingLiU" w:hAnsi="Trebuchet MS" w:cs="Arial"/>
          <w:color w:val="231F20"/>
          <w:sz w:val="20"/>
          <w:szCs w:val="20"/>
        </w:rPr>
        <w:t>interferenze</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 xml:space="preserve">e </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loro affidabilità</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(in</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ordine</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affidabilità:</w:t>
      </w:r>
      <w:r w:rsidRPr="00907989">
        <w:rPr>
          <w:rFonts w:ascii="Trebuchet MS" w:eastAsia="PMingLiU" w:hAnsi="Trebuchet MS" w:cs="Arial"/>
          <w:color w:val="231F20"/>
          <w:spacing w:val="30"/>
          <w:sz w:val="20"/>
          <w:szCs w:val="20"/>
        </w:rPr>
        <w:t xml:space="preserve"> </w:t>
      </w:r>
      <w:r w:rsidRPr="00907989">
        <w:rPr>
          <w:rFonts w:ascii="Trebuchet MS" w:eastAsia="PMingLiU" w:hAnsi="Trebuchet MS" w:cs="Arial"/>
          <w:color w:val="231F20"/>
          <w:sz w:val="20"/>
          <w:szCs w:val="20"/>
        </w:rPr>
        <w:t>adozione</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pacing w:val="2"/>
          <w:sz w:val="20"/>
          <w:szCs w:val="20"/>
        </w:rPr>
        <w:t>m</w:t>
      </w:r>
      <w:r w:rsidRPr="00907989">
        <w:rPr>
          <w:rFonts w:ascii="Trebuchet MS" w:eastAsia="PMingLiU" w:hAnsi="Trebuchet MS" w:cs="Arial"/>
          <w:color w:val="231F20"/>
          <w:sz w:val="20"/>
          <w:szCs w:val="20"/>
        </w:rPr>
        <w:t>antenimento</w:t>
      </w:r>
      <w:r w:rsidRPr="00907989">
        <w:rPr>
          <w:rFonts w:ascii="Trebuchet MS" w:eastAsia="PMingLiU" w:hAnsi="Trebuchet MS" w:cs="Arial"/>
          <w:color w:val="231F20"/>
          <w:spacing w:val="27"/>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sistemi</w:t>
      </w:r>
      <w:r w:rsidRPr="00907989">
        <w:rPr>
          <w:rFonts w:ascii="Trebuchet MS" w:eastAsia="PMingLiU" w:hAnsi="Trebuchet MS" w:cs="Arial"/>
          <w:color w:val="231F20"/>
          <w:spacing w:val="33"/>
          <w:sz w:val="20"/>
          <w:szCs w:val="20"/>
        </w:rPr>
        <w:t xml:space="preserve"> </w:t>
      </w:r>
      <w:r w:rsidRPr="00907989">
        <w:rPr>
          <w:rFonts w:ascii="Trebuchet MS" w:eastAsia="PMingLiU" w:hAnsi="Trebuchet MS" w:cs="Arial"/>
          <w:color w:val="231F20"/>
          <w:sz w:val="20"/>
          <w:szCs w:val="20"/>
        </w:rPr>
        <w:t>tecnici</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e/o</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organizzativi,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utilizzo</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DPI,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specifica</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informazione,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addestramento dei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lavoratori);</w:t>
      </w:r>
    </w:p>
    <w:p w14:paraId="0000656D" w14:textId="77777777" w:rsidR="00907989"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tipologia</w:t>
      </w:r>
      <w:r w:rsidRPr="00907989">
        <w:rPr>
          <w:rFonts w:ascii="Trebuchet MS" w:eastAsia="PMingLiU" w:hAnsi="Trebuchet MS" w:cs="Arial"/>
          <w:color w:val="231F20"/>
          <w:spacing w:val="3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rischio</w:t>
      </w:r>
      <w:r w:rsidRPr="00907989">
        <w:rPr>
          <w:rFonts w:ascii="Trebuchet MS" w:eastAsia="PMingLiU" w:hAnsi="Trebuchet MS" w:cs="Arial"/>
          <w:color w:val="231F20"/>
          <w:spacing w:val="35"/>
          <w:sz w:val="20"/>
          <w:szCs w:val="20"/>
        </w:rPr>
        <w:t xml:space="preserve"> </w:t>
      </w:r>
      <w:r w:rsidRPr="00907989">
        <w:rPr>
          <w:rFonts w:ascii="Trebuchet MS" w:eastAsia="PMingLiU" w:hAnsi="Trebuchet MS" w:cs="Arial"/>
          <w:color w:val="231F20"/>
          <w:sz w:val="20"/>
          <w:szCs w:val="20"/>
        </w:rPr>
        <w:t>(analisi</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dell’anomalia</w:t>
      </w:r>
      <w:r w:rsidRPr="00907989">
        <w:rPr>
          <w:rFonts w:ascii="Trebuchet MS" w:eastAsia="PMingLiU" w:hAnsi="Trebuchet MS" w:cs="Arial"/>
          <w:color w:val="231F20"/>
          <w:spacing w:val="29"/>
          <w:sz w:val="20"/>
          <w:szCs w:val="20"/>
        </w:rPr>
        <w:t xml:space="preserve"> </w:t>
      </w:r>
      <w:r w:rsidRPr="00907989">
        <w:rPr>
          <w:rFonts w:ascii="Trebuchet MS" w:eastAsia="PMingLiU" w:hAnsi="Trebuchet MS" w:cs="Arial"/>
          <w:color w:val="231F20"/>
          <w:sz w:val="20"/>
          <w:szCs w:val="20"/>
        </w:rPr>
        <w:t>riscon</w:t>
      </w:r>
      <w:r w:rsidRPr="00907989">
        <w:rPr>
          <w:rFonts w:ascii="Trebuchet MS" w:eastAsia="PMingLiU" w:hAnsi="Trebuchet MS" w:cs="Arial"/>
          <w:color w:val="231F20"/>
          <w:spacing w:val="1"/>
          <w:sz w:val="20"/>
          <w:szCs w:val="20"/>
        </w:rPr>
        <w:t>t</w:t>
      </w:r>
      <w:r w:rsidRPr="00907989">
        <w:rPr>
          <w:rFonts w:ascii="Trebuchet MS" w:eastAsia="PMingLiU" w:hAnsi="Trebuchet MS" w:cs="Arial"/>
          <w:color w:val="231F20"/>
          <w:sz w:val="20"/>
          <w:szCs w:val="20"/>
        </w:rPr>
        <w:t>rata</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determinazione</w:t>
      </w:r>
      <w:r w:rsidRPr="00907989">
        <w:rPr>
          <w:rFonts w:ascii="Trebuchet MS" w:eastAsia="PMingLiU" w:hAnsi="Trebuchet MS" w:cs="Arial"/>
          <w:color w:val="231F20"/>
          <w:spacing w:val="27"/>
          <w:sz w:val="20"/>
          <w:szCs w:val="20"/>
        </w:rPr>
        <w:t xml:space="preserve"> </w:t>
      </w:r>
      <w:r w:rsidRPr="00907989">
        <w:rPr>
          <w:rFonts w:ascii="Trebuchet MS" w:eastAsia="PMingLiU" w:hAnsi="Trebuchet MS" w:cs="Arial"/>
          <w:color w:val="231F20"/>
          <w:sz w:val="20"/>
          <w:szCs w:val="20"/>
        </w:rPr>
        <w:t>della</w:t>
      </w:r>
      <w:r w:rsidRPr="00907989">
        <w:rPr>
          <w:rFonts w:ascii="Trebuchet MS" w:eastAsia="PMingLiU" w:hAnsi="Trebuchet MS" w:cs="Arial"/>
          <w:color w:val="231F20"/>
          <w:spacing w:val="36"/>
          <w:sz w:val="20"/>
          <w:szCs w:val="20"/>
        </w:rPr>
        <w:t xml:space="preserve"> </w:t>
      </w:r>
      <w:r w:rsidRPr="00907989">
        <w:rPr>
          <w:rFonts w:ascii="Trebuchet MS" w:eastAsia="PMingLiU" w:hAnsi="Trebuchet MS" w:cs="Arial"/>
          <w:color w:val="231F20"/>
          <w:sz w:val="20"/>
          <w:szCs w:val="20"/>
        </w:rPr>
        <w:t>possibilità</w:t>
      </w:r>
      <w:r w:rsidRPr="00907989">
        <w:rPr>
          <w:rFonts w:ascii="Trebuchet MS" w:eastAsia="PMingLiU" w:hAnsi="Trebuchet MS" w:cs="Arial"/>
          <w:color w:val="231F20"/>
          <w:spacing w:val="32"/>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causare un’esposizione a uno o più agenti materiali);</w:t>
      </w:r>
    </w:p>
    <w:p w14:paraId="18D68053" w14:textId="77777777" w:rsidR="00907989"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caratteristiche degli</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agenti</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materiali,</w:t>
      </w:r>
      <w:r w:rsidRPr="00907989">
        <w:rPr>
          <w:rFonts w:ascii="Trebuchet MS" w:eastAsia="PMingLiU" w:hAnsi="Trebuchet MS" w:cs="Arial"/>
          <w:color w:val="231F20"/>
          <w:spacing w:val="4"/>
          <w:sz w:val="20"/>
          <w:szCs w:val="20"/>
        </w:rPr>
        <w:t xml:space="preserve"> </w:t>
      </w:r>
      <w:r w:rsidRPr="00907989">
        <w:rPr>
          <w:rFonts w:ascii="Trebuchet MS" w:eastAsia="PMingLiU" w:hAnsi="Trebuchet MS" w:cs="Arial"/>
          <w:color w:val="231F20"/>
          <w:sz w:val="20"/>
          <w:szCs w:val="20"/>
        </w:rPr>
        <w:t>loro</w:t>
      </w:r>
      <w:r w:rsidRPr="00907989">
        <w:rPr>
          <w:rFonts w:ascii="Trebuchet MS" w:eastAsia="PMingLiU" w:hAnsi="Trebuchet MS" w:cs="Arial"/>
          <w:color w:val="231F20"/>
          <w:spacing w:val="9"/>
          <w:sz w:val="20"/>
          <w:szCs w:val="20"/>
        </w:rPr>
        <w:t xml:space="preserve"> </w:t>
      </w:r>
      <w:r w:rsidRPr="00907989">
        <w:rPr>
          <w:rFonts w:ascii="Trebuchet MS" w:eastAsia="PMingLiU" w:hAnsi="Trebuchet MS" w:cs="Arial"/>
          <w:color w:val="231F20"/>
          <w:sz w:val="20"/>
          <w:szCs w:val="20"/>
        </w:rPr>
        <w:t>effetti</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in</w:t>
      </w:r>
      <w:r w:rsidRPr="00907989">
        <w:rPr>
          <w:rFonts w:ascii="Trebuchet MS" w:eastAsia="PMingLiU" w:hAnsi="Trebuchet MS" w:cs="Arial"/>
          <w:color w:val="231F20"/>
          <w:spacing w:val="10"/>
          <w:sz w:val="20"/>
          <w:szCs w:val="20"/>
        </w:rPr>
        <w:t xml:space="preserve"> </w:t>
      </w:r>
      <w:r w:rsidRPr="00907989">
        <w:rPr>
          <w:rFonts w:ascii="Trebuchet MS" w:eastAsia="PMingLiU" w:hAnsi="Trebuchet MS" w:cs="Arial"/>
          <w:color w:val="231F20"/>
          <w:sz w:val="20"/>
          <w:szCs w:val="20"/>
        </w:rPr>
        <w:t>termini</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10"/>
          <w:sz w:val="20"/>
          <w:szCs w:val="20"/>
        </w:rPr>
        <w:t xml:space="preserve"> </w:t>
      </w:r>
      <w:r w:rsidRPr="00907989">
        <w:rPr>
          <w:rFonts w:ascii="Trebuchet MS" w:eastAsia="PMingLiU" w:hAnsi="Trebuchet MS" w:cs="Arial"/>
          <w:color w:val="231F20"/>
          <w:sz w:val="20"/>
          <w:szCs w:val="20"/>
        </w:rPr>
        <w:t>entità</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della</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manifestazione</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del</w:t>
      </w:r>
      <w:r w:rsidRPr="00907989">
        <w:rPr>
          <w:rFonts w:ascii="Trebuchet MS" w:eastAsia="PMingLiU" w:hAnsi="Trebuchet MS" w:cs="Arial"/>
          <w:color w:val="231F20"/>
          <w:spacing w:val="9"/>
          <w:sz w:val="20"/>
          <w:szCs w:val="20"/>
        </w:rPr>
        <w:t xml:space="preserve"> </w:t>
      </w:r>
      <w:r w:rsidRPr="00907989">
        <w:rPr>
          <w:rFonts w:ascii="Trebuchet MS" w:eastAsia="PMingLiU" w:hAnsi="Trebuchet MS" w:cs="Arial"/>
          <w:color w:val="231F20"/>
          <w:sz w:val="20"/>
          <w:szCs w:val="20"/>
        </w:rPr>
        <w:t>rischio</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e conseguenze</w:t>
      </w:r>
      <w:r w:rsidRPr="00907989">
        <w:rPr>
          <w:rFonts w:ascii="Trebuchet MS" w:eastAsia="PMingLiU" w:hAnsi="Trebuchet MS" w:cs="Arial"/>
          <w:color w:val="231F20"/>
          <w:spacing w:val="-12"/>
          <w:sz w:val="20"/>
          <w:szCs w:val="20"/>
        </w:rPr>
        <w:t xml:space="preserve"> </w:t>
      </w:r>
      <w:r w:rsidRPr="00907989">
        <w:rPr>
          <w:rFonts w:ascii="Trebuchet MS" w:eastAsia="PMingLiU" w:hAnsi="Trebuchet MS" w:cs="Arial"/>
          <w:color w:val="231F20"/>
          <w:sz w:val="20"/>
          <w:szCs w:val="20"/>
        </w:rPr>
        <w:t>dell’esposizione</w:t>
      </w:r>
      <w:r w:rsidRPr="00907989">
        <w:rPr>
          <w:rFonts w:ascii="Trebuchet MS" w:eastAsia="PMingLiU" w:hAnsi="Trebuchet MS" w:cs="Arial"/>
          <w:color w:val="231F20"/>
          <w:spacing w:val="-14"/>
          <w:sz w:val="20"/>
          <w:szCs w:val="20"/>
        </w:rPr>
        <w:t xml:space="preserve"> </w:t>
      </w:r>
      <w:r w:rsidRPr="00907989">
        <w:rPr>
          <w:rFonts w:ascii="Trebuchet MS" w:eastAsia="PMingLiU" w:hAnsi="Trebuchet MS" w:cs="Arial"/>
          <w:color w:val="231F20"/>
          <w:sz w:val="20"/>
          <w:szCs w:val="20"/>
        </w:rPr>
        <w:t>(danno);</w:t>
      </w:r>
      <w:r w:rsidRPr="00907989">
        <w:rPr>
          <w:rFonts w:ascii="Trebuchet MS" w:eastAsia="PMingLiU" w:hAnsi="Trebuchet MS" w:cs="Arial"/>
          <w:color w:val="000000"/>
          <w:sz w:val="20"/>
          <w:szCs w:val="20"/>
        </w:rPr>
        <w:t xml:space="preserve"> </w:t>
      </w:r>
    </w:p>
    <w:p w14:paraId="2DE53B29" w14:textId="77777777" w:rsidR="00907989"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caratteristiche</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degli</w:t>
      </w:r>
      <w:r w:rsidRPr="00907989">
        <w:rPr>
          <w:rFonts w:ascii="Trebuchet MS" w:eastAsia="PMingLiU" w:hAnsi="Trebuchet MS" w:cs="Arial"/>
          <w:color w:val="231F20"/>
          <w:spacing w:val="45"/>
          <w:sz w:val="20"/>
          <w:szCs w:val="20"/>
        </w:rPr>
        <w:t xml:space="preserve"> </w:t>
      </w:r>
      <w:r w:rsidRPr="00907989">
        <w:rPr>
          <w:rFonts w:ascii="Trebuchet MS" w:eastAsia="PMingLiU" w:hAnsi="Trebuchet MS" w:cs="Arial"/>
          <w:color w:val="231F20"/>
          <w:sz w:val="20"/>
          <w:szCs w:val="20"/>
        </w:rPr>
        <w:t>esposti</w:t>
      </w:r>
      <w:r w:rsidRPr="00907989">
        <w:rPr>
          <w:rFonts w:ascii="Trebuchet MS" w:eastAsia="PMingLiU" w:hAnsi="Trebuchet MS" w:cs="Arial"/>
          <w:color w:val="231F20"/>
          <w:spacing w:val="43"/>
          <w:sz w:val="20"/>
          <w:szCs w:val="20"/>
        </w:rPr>
        <w:t xml:space="preserve"> </w:t>
      </w:r>
      <w:r w:rsidRPr="00907989">
        <w:rPr>
          <w:rFonts w:ascii="Trebuchet MS" w:eastAsia="PMingLiU" w:hAnsi="Trebuchet MS" w:cs="Arial"/>
          <w:color w:val="231F20"/>
          <w:sz w:val="20"/>
          <w:szCs w:val="20"/>
        </w:rPr>
        <w:t>al</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rischio</w:t>
      </w:r>
      <w:r w:rsidRPr="00907989">
        <w:rPr>
          <w:rFonts w:ascii="Trebuchet MS" w:eastAsia="PMingLiU" w:hAnsi="Trebuchet MS" w:cs="Arial"/>
          <w:color w:val="231F20"/>
          <w:spacing w:val="44"/>
          <w:sz w:val="20"/>
          <w:szCs w:val="20"/>
        </w:rPr>
        <w:t xml:space="preserve"> </w:t>
      </w:r>
      <w:r w:rsidRPr="00907989">
        <w:rPr>
          <w:rFonts w:ascii="Trebuchet MS" w:eastAsia="PMingLiU" w:hAnsi="Trebuchet MS" w:cs="Arial"/>
          <w:color w:val="231F20"/>
          <w:sz w:val="20"/>
          <w:szCs w:val="20"/>
        </w:rPr>
        <w:t>(esame</w:t>
      </w:r>
      <w:r w:rsidRPr="00907989">
        <w:rPr>
          <w:rFonts w:ascii="Trebuchet MS" w:eastAsia="PMingLiU" w:hAnsi="Trebuchet MS" w:cs="Arial"/>
          <w:color w:val="231F20"/>
          <w:spacing w:val="43"/>
          <w:sz w:val="20"/>
          <w:szCs w:val="20"/>
        </w:rPr>
        <w:t xml:space="preserve"> </w:t>
      </w:r>
      <w:r w:rsidRPr="00907989">
        <w:rPr>
          <w:rFonts w:ascii="Trebuchet MS" w:eastAsia="PMingLiU" w:hAnsi="Trebuchet MS" w:cs="Arial"/>
          <w:color w:val="231F20"/>
          <w:sz w:val="20"/>
          <w:szCs w:val="20"/>
        </w:rPr>
        <w:t>del</w:t>
      </w:r>
      <w:r w:rsidRPr="00907989">
        <w:rPr>
          <w:rFonts w:ascii="Trebuchet MS" w:eastAsia="PMingLiU" w:hAnsi="Trebuchet MS" w:cs="Arial"/>
          <w:color w:val="231F20"/>
          <w:spacing w:val="47"/>
          <w:sz w:val="20"/>
          <w:szCs w:val="20"/>
        </w:rPr>
        <w:t xml:space="preserve"> </w:t>
      </w:r>
      <w:r w:rsidRPr="00907989">
        <w:rPr>
          <w:rFonts w:ascii="Trebuchet MS" w:eastAsia="PMingLiU" w:hAnsi="Trebuchet MS" w:cs="Arial"/>
          <w:color w:val="231F20"/>
          <w:sz w:val="20"/>
          <w:szCs w:val="20"/>
        </w:rPr>
        <w:t>tipo</w:t>
      </w:r>
      <w:r w:rsidRPr="00907989">
        <w:rPr>
          <w:rFonts w:ascii="Trebuchet MS" w:eastAsia="PMingLiU" w:hAnsi="Trebuchet MS" w:cs="Arial"/>
          <w:color w:val="231F20"/>
          <w:spacing w:val="46"/>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esposizione</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45"/>
          <w:sz w:val="20"/>
          <w:szCs w:val="20"/>
        </w:rPr>
        <w:t xml:space="preserve"> </w:t>
      </w:r>
      <w:r w:rsidRPr="00907989">
        <w:rPr>
          <w:rFonts w:ascii="Trebuchet MS" w:eastAsia="PMingLiU" w:hAnsi="Trebuchet MS" w:cs="Arial"/>
          <w:color w:val="231F20"/>
          <w:sz w:val="20"/>
          <w:szCs w:val="20"/>
        </w:rPr>
        <w:t>caratteristiche</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dei soggetti esposti al rischio);</w:t>
      </w:r>
      <w:r w:rsidRPr="00907989">
        <w:rPr>
          <w:rFonts w:ascii="Trebuchet MS" w:eastAsia="PMingLiU" w:hAnsi="Trebuchet MS" w:cs="Arial"/>
          <w:color w:val="000000"/>
          <w:sz w:val="20"/>
          <w:szCs w:val="20"/>
        </w:rPr>
        <w:t xml:space="preserve"> </w:t>
      </w:r>
    </w:p>
    <w:p w14:paraId="74D35223" w14:textId="72A137C3" w:rsidR="00C32058"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confronto con dati bibliografici e situazioni analoghe.</w:t>
      </w:r>
    </w:p>
    <w:p w14:paraId="6A02F13D" w14:textId="77777777" w:rsidR="00C32058" w:rsidRPr="00C32058" w:rsidRDefault="00C32058" w:rsidP="00C32058">
      <w:pPr>
        <w:autoSpaceDE w:val="0"/>
        <w:autoSpaceDN w:val="0"/>
        <w:adjustRightInd w:val="0"/>
        <w:spacing w:line="220" w:lineRule="exact"/>
        <w:rPr>
          <w:rFonts w:eastAsia="PMingLiU" w:cs="Arial"/>
          <w:color w:val="000000"/>
        </w:rPr>
      </w:pPr>
    </w:p>
    <w:p w14:paraId="0DED99FD" w14:textId="77777777" w:rsidR="00C32058" w:rsidRPr="00C32058" w:rsidRDefault="00C32058" w:rsidP="00C32058">
      <w:pPr>
        <w:autoSpaceDE w:val="0"/>
        <w:autoSpaceDN w:val="0"/>
        <w:adjustRightInd w:val="0"/>
        <w:ind w:right="-20"/>
        <w:rPr>
          <w:rFonts w:eastAsia="PMingLiU" w:cs="Arial"/>
          <w:color w:val="000000"/>
        </w:rPr>
      </w:pPr>
      <w:r w:rsidRPr="00C32058">
        <w:rPr>
          <w:rFonts w:eastAsia="PMingLiU" w:cs="Arial"/>
          <w:color w:val="231F20"/>
        </w:rPr>
        <w:t>Sulla</w:t>
      </w:r>
      <w:r w:rsidRPr="00C32058">
        <w:rPr>
          <w:rFonts w:eastAsia="PMingLiU" w:cs="Arial"/>
          <w:color w:val="231F20"/>
          <w:spacing w:val="-4"/>
        </w:rPr>
        <w:t xml:space="preserve"> </w:t>
      </w:r>
      <w:r w:rsidRPr="00C32058">
        <w:rPr>
          <w:rFonts w:eastAsia="PMingLiU" w:cs="Arial"/>
          <w:color w:val="231F20"/>
        </w:rPr>
        <w:t>base</w:t>
      </w:r>
      <w:r w:rsidRPr="00C32058">
        <w:rPr>
          <w:rFonts w:eastAsia="PMingLiU" w:cs="Arial"/>
          <w:color w:val="231F20"/>
          <w:spacing w:val="-4"/>
        </w:rPr>
        <w:t xml:space="preserve"> </w:t>
      </w:r>
      <w:r w:rsidRPr="00C32058">
        <w:rPr>
          <w:rFonts w:eastAsia="PMingLiU" w:cs="Arial"/>
          <w:color w:val="231F20"/>
        </w:rPr>
        <w:t>di</w:t>
      </w:r>
      <w:r w:rsidRPr="00C32058">
        <w:rPr>
          <w:rFonts w:eastAsia="PMingLiU" w:cs="Arial"/>
          <w:color w:val="231F20"/>
          <w:spacing w:val="-2"/>
        </w:rPr>
        <w:t xml:space="preserve"> </w:t>
      </w:r>
      <w:r w:rsidRPr="00C32058">
        <w:rPr>
          <w:rFonts w:eastAsia="PMingLiU" w:cs="Arial"/>
          <w:color w:val="231F20"/>
        </w:rPr>
        <w:t>tali</w:t>
      </w:r>
      <w:r w:rsidRPr="00C32058">
        <w:rPr>
          <w:rFonts w:eastAsia="PMingLiU" w:cs="Arial"/>
          <w:color w:val="231F20"/>
          <w:spacing w:val="-3"/>
        </w:rPr>
        <w:t xml:space="preserve"> </w:t>
      </w:r>
      <w:r w:rsidRPr="00C32058">
        <w:rPr>
          <w:rFonts w:eastAsia="PMingLiU" w:cs="Arial"/>
          <w:color w:val="231F20"/>
        </w:rPr>
        <w:t>elementi</w:t>
      </w:r>
      <w:r w:rsidRPr="00C32058">
        <w:rPr>
          <w:rFonts w:eastAsia="PMingLiU" w:cs="Arial"/>
          <w:color w:val="231F20"/>
          <w:spacing w:val="-8"/>
        </w:rPr>
        <w:t xml:space="preserve"> </w:t>
      </w:r>
      <w:r w:rsidRPr="00C32058">
        <w:rPr>
          <w:rFonts w:eastAsia="PMingLiU" w:cs="Arial"/>
          <w:color w:val="231F20"/>
        </w:rPr>
        <w:t>sono</w:t>
      </w:r>
      <w:r w:rsidRPr="00C32058">
        <w:rPr>
          <w:rFonts w:eastAsia="PMingLiU" w:cs="Arial"/>
          <w:color w:val="231F20"/>
          <w:spacing w:val="-4"/>
        </w:rPr>
        <w:t xml:space="preserve"> </w:t>
      </w:r>
      <w:r w:rsidRPr="00C32058">
        <w:rPr>
          <w:rFonts w:eastAsia="PMingLiU" w:cs="Arial"/>
          <w:color w:val="231F20"/>
        </w:rPr>
        <w:t>definite</w:t>
      </w:r>
      <w:r w:rsidRPr="00C32058">
        <w:rPr>
          <w:rFonts w:eastAsia="PMingLiU" w:cs="Arial"/>
          <w:color w:val="231F20"/>
          <w:spacing w:val="-6"/>
        </w:rPr>
        <w:t xml:space="preserve"> </w:t>
      </w:r>
      <w:r w:rsidRPr="00C32058">
        <w:rPr>
          <w:rFonts w:eastAsia="PMingLiU" w:cs="Arial"/>
          <w:color w:val="231F20"/>
        </w:rPr>
        <w:t>le</w:t>
      </w:r>
      <w:r w:rsidRPr="00C32058">
        <w:rPr>
          <w:rFonts w:eastAsia="PMingLiU" w:cs="Arial"/>
          <w:color w:val="231F20"/>
          <w:spacing w:val="-2"/>
        </w:rPr>
        <w:t xml:space="preserve"> </w:t>
      </w:r>
      <w:r w:rsidRPr="00C32058">
        <w:rPr>
          <w:rFonts w:eastAsia="PMingLiU" w:cs="Arial"/>
          <w:color w:val="231F20"/>
        </w:rPr>
        <w:t>seguenti</w:t>
      </w:r>
      <w:r w:rsidRPr="00C32058">
        <w:rPr>
          <w:rFonts w:eastAsia="PMingLiU" w:cs="Arial"/>
          <w:color w:val="231F20"/>
          <w:spacing w:val="-8"/>
        </w:rPr>
        <w:t xml:space="preserve"> </w:t>
      </w:r>
      <w:r w:rsidRPr="00C32058">
        <w:rPr>
          <w:rFonts w:eastAsia="PMingLiU" w:cs="Arial"/>
          <w:color w:val="231F20"/>
        </w:rPr>
        <w:t>categorie</w:t>
      </w:r>
      <w:r w:rsidRPr="00C32058">
        <w:rPr>
          <w:rFonts w:eastAsia="PMingLiU" w:cs="Arial"/>
          <w:color w:val="231F20"/>
          <w:spacing w:val="-8"/>
        </w:rPr>
        <w:t xml:space="preserve"> </w:t>
      </w:r>
      <w:r w:rsidRPr="00C32058">
        <w:rPr>
          <w:rFonts w:eastAsia="PMingLiU" w:cs="Arial"/>
          <w:color w:val="231F20"/>
        </w:rPr>
        <w:t>di</w:t>
      </w:r>
      <w:r w:rsidRPr="00C32058">
        <w:rPr>
          <w:rFonts w:eastAsia="PMingLiU" w:cs="Arial"/>
          <w:color w:val="231F20"/>
          <w:spacing w:val="-2"/>
        </w:rPr>
        <w:t xml:space="preserve"> </w:t>
      </w:r>
      <w:r w:rsidRPr="00C32058">
        <w:rPr>
          <w:rFonts w:eastAsia="PMingLiU" w:cs="Arial"/>
          <w:color w:val="231F20"/>
        </w:rPr>
        <w:t>Gravità:</w:t>
      </w:r>
    </w:p>
    <w:p w14:paraId="6F3936CE" w14:textId="77777777" w:rsidR="00C32058" w:rsidRPr="00C32058" w:rsidRDefault="00C32058" w:rsidP="00C32058">
      <w:pPr>
        <w:autoSpaceDE w:val="0"/>
        <w:autoSpaceDN w:val="0"/>
        <w:adjustRightInd w:val="0"/>
        <w:spacing w:line="220" w:lineRule="exact"/>
        <w:rPr>
          <w:rFonts w:eastAsia="PMingLiU" w:cs="Arial"/>
          <w:color w:val="000000"/>
        </w:rPr>
      </w:pPr>
    </w:p>
    <w:tbl>
      <w:tblPr>
        <w:tblStyle w:val="Grigliatabella"/>
        <w:tblW w:w="5027" w:type="pct"/>
        <w:tblLook w:val="0000" w:firstRow="0" w:lastRow="0" w:firstColumn="0" w:lastColumn="0" w:noHBand="0" w:noVBand="0"/>
      </w:tblPr>
      <w:tblGrid>
        <w:gridCol w:w="959"/>
        <w:gridCol w:w="1187"/>
        <w:gridCol w:w="7669"/>
      </w:tblGrid>
      <w:tr w:rsidR="00C32058" w:rsidRPr="00C32058" w14:paraId="2C845EA6" w14:textId="77777777" w:rsidTr="00907989">
        <w:trPr>
          <w:trHeight w:hRule="exact" w:val="330"/>
        </w:trPr>
        <w:tc>
          <w:tcPr>
            <w:tcW w:w="490" w:type="pct"/>
            <w:shd w:val="clear" w:color="auto" w:fill="DEEAF6" w:themeFill="accent5" w:themeFillTint="33"/>
            <w:vAlign w:val="center"/>
          </w:tcPr>
          <w:p w14:paraId="00F86A03" w14:textId="77777777" w:rsidR="00C32058" w:rsidRPr="00C32058" w:rsidRDefault="00C32058" w:rsidP="00907989">
            <w:pPr>
              <w:autoSpaceDE w:val="0"/>
              <w:autoSpaceDN w:val="0"/>
              <w:adjustRightInd w:val="0"/>
              <w:spacing w:line="228" w:lineRule="exact"/>
              <w:ind w:left="114" w:right="-20"/>
              <w:jc w:val="center"/>
            </w:pPr>
            <w:r w:rsidRPr="00C32058">
              <w:rPr>
                <w:rFonts w:cs="Arial"/>
                <w:color w:val="231F20"/>
                <w:w w:val="105"/>
              </w:rPr>
              <w:t>Valore</w:t>
            </w:r>
          </w:p>
        </w:tc>
        <w:tc>
          <w:tcPr>
            <w:tcW w:w="606" w:type="pct"/>
            <w:shd w:val="clear" w:color="auto" w:fill="DEEAF6" w:themeFill="accent5" w:themeFillTint="33"/>
            <w:vAlign w:val="center"/>
          </w:tcPr>
          <w:p w14:paraId="55079B3A" w14:textId="77777777" w:rsidR="00C32058" w:rsidRPr="00C32058" w:rsidRDefault="00C32058" w:rsidP="00907989">
            <w:pPr>
              <w:autoSpaceDE w:val="0"/>
              <w:autoSpaceDN w:val="0"/>
              <w:adjustRightInd w:val="0"/>
              <w:spacing w:line="228" w:lineRule="exact"/>
              <w:ind w:left="315" w:right="-20"/>
              <w:jc w:val="center"/>
            </w:pPr>
            <w:r w:rsidRPr="00C32058">
              <w:rPr>
                <w:rFonts w:cs="Arial"/>
                <w:color w:val="231F20"/>
                <w:w w:val="111"/>
              </w:rPr>
              <w:t>Livello</w:t>
            </w:r>
          </w:p>
        </w:tc>
        <w:tc>
          <w:tcPr>
            <w:tcW w:w="3904" w:type="pct"/>
            <w:shd w:val="clear" w:color="auto" w:fill="DEEAF6" w:themeFill="accent5" w:themeFillTint="33"/>
            <w:vAlign w:val="center"/>
          </w:tcPr>
          <w:p w14:paraId="1FDAEB5F" w14:textId="77777777" w:rsidR="00C32058" w:rsidRPr="00C32058" w:rsidRDefault="00C32058" w:rsidP="00907989">
            <w:pPr>
              <w:autoSpaceDE w:val="0"/>
              <w:autoSpaceDN w:val="0"/>
              <w:adjustRightInd w:val="0"/>
              <w:spacing w:line="228" w:lineRule="exact"/>
              <w:ind w:left="3197" w:right="3178"/>
              <w:jc w:val="center"/>
            </w:pPr>
            <w:r w:rsidRPr="00C32058">
              <w:rPr>
                <w:rFonts w:cs="Arial"/>
                <w:color w:val="231F20"/>
                <w:w w:val="107"/>
              </w:rPr>
              <w:t>Definizione</w:t>
            </w:r>
          </w:p>
        </w:tc>
      </w:tr>
      <w:tr w:rsidR="00C32058" w:rsidRPr="00C32058" w14:paraId="2CE6CFA4" w14:textId="77777777" w:rsidTr="00907989">
        <w:trPr>
          <w:trHeight w:hRule="exact" w:val="825"/>
        </w:trPr>
        <w:tc>
          <w:tcPr>
            <w:tcW w:w="490" w:type="pct"/>
            <w:vAlign w:val="center"/>
          </w:tcPr>
          <w:p w14:paraId="6D2FD68D" w14:textId="77777777" w:rsidR="00C32058" w:rsidRPr="00C32058" w:rsidRDefault="00C32058" w:rsidP="00907989">
            <w:pPr>
              <w:autoSpaceDE w:val="0"/>
              <w:autoSpaceDN w:val="0"/>
              <w:adjustRightInd w:val="0"/>
              <w:spacing w:line="110" w:lineRule="exact"/>
              <w:jc w:val="center"/>
            </w:pPr>
          </w:p>
          <w:p w14:paraId="5F46CDAA" w14:textId="77777777" w:rsidR="00C32058" w:rsidRPr="00C32058" w:rsidRDefault="00C32058" w:rsidP="00907989">
            <w:pPr>
              <w:autoSpaceDE w:val="0"/>
              <w:autoSpaceDN w:val="0"/>
              <w:adjustRightInd w:val="0"/>
              <w:ind w:left="329" w:right="309"/>
              <w:jc w:val="center"/>
            </w:pPr>
            <w:r w:rsidRPr="00C32058">
              <w:rPr>
                <w:rFonts w:cs="Arial"/>
                <w:color w:val="231F20"/>
                <w:w w:val="99"/>
              </w:rPr>
              <w:t>1</w:t>
            </w:r>
          </w:p>
        </w:tc>
        <w:tc>
          <w:tcPr>
            <w:tcW w:w="606" w:type="pct"/>
            <w:vAlign w:val="center"/>
          </w:tcPr>
          <w:p w14:paraId="3A4CE912" w14:textId="77777777" w:rsidR="00C32058" w:rsidRPr="00C32058" w:rsidRDefault="00C32058" w:rsidP="00907989">
            <w:pPr>
              <w:autoSpaceDE w:val="0"/>
              <w:autoSpaceDN w:val="0"/>
              <w:adjustRightInd w:val="0"/>
              <w:spacing w:line="110" w:lineRule="exact"/>
              <w:jc w:val="left"/>
            </w:pPr>
          </w:p>
          <w:p w14:paraId="33962A1C" w14:textId="77777777" w:rsidR="00C32058" w:rsidRPr="00C32058" w:rsidRDefault="00C32058" w:rsidP="00907989">
            <w:pPr>
              <w:autoSpaceDE w:val="0"/>
              <w:autoSpaceDN w:val="0"/>
              <w:adjustRightInd w:val="0"/>
              <w:ind w:left="393" w:right="-20"/>
              <w:jc w:val="left"/>
            </w:pPr>
            <w:r w:rsidRPr="00C32058">
              <w:rPr>
                <w:rFonts w:cs="Arial"/>
                <w:color w:val="231F20"/>
              </w:rPr>
              <w:t>Lieve</w:t>
            </w:r>
          </w:p>
        </w:tc>
        <w:tc>
          <w:tcPr>
            <w:tcW w:w="3904" w:type="pct"/>
            <w:vAlign w:val="center"/>
          </w:tcPr>
          <w:p w14:paraId="22DA5475" w14:textId="77777777" w:rsidR="00C32058" w:rsidRPr="00C32058" w:rsidRDefault="00C32058" w:rsidP="00907989">
            <w:pPr>
              <w:autoSpaceDE w:val="0"/>
              <w:autoSpaceDN w:val="0"/>
              <w:adjustRightInd w:val="0"/>
              <w:spacing w:line="230" w:lineRule="exact"/>
              <w:ind w:left="191" w:right="124"/>
              <w:jc w:val="center"/>
            </w:pPr>
            <w:r w:rsidRPr="00C32058">
              <w:rPr>
                <w:rFonts w:cs="Arial"/>
                <w:color w:val="231F20"/>
              </w:rPr>
              <w:t>Un'Impresa</w:t>
            </w:r>
            <w:r w:rsidRPr="00C32058">
              <w:rPr>
                <w:rFonts w:cs="Arial"/>
                <w:color w:val="231F20"/>
                <w:spacing w:val="-10"/>
              </w:rPr>
              <w:t xml:space="preserve"> </w:t>
            </w:r>
            <w:r w:rsidRPr="00C32058">
              <w:rPr>
                <w:rFonts w:cs="Arial"/>
                <w:color w:val="231F20"/>
              </w:rPr>
              <w:t>o</w:t>
            </w:r>
            <w:r w:rsidRPr="00C32058">
              <w:rPr>
                <w:rFonts w:cs="Arial"/>
                <w:color w:val="231F20"/>
                <w:spacing w:val="-1"/>
              </w:rPr>
              <w:t xml:space="preserve"> </w:t>
            </w:r>
            <w:r w:rsidRPr="00C32058">
              <w:rPr>
                <w:rFonts w:cs="Arial"/>
                <w:color w:val="231F20"/>
              </w:rPr>
              <w:t>un</w:t>
            </w:r>
            <w:r w:rsidRPr="00C32058">
              <w:rPr>
                <w:rFonts w:cs="Arial"/>
                <w:color w:val="231F20"/>
                <w:spacing w:val="-2"/>
              </w:rPr>
              <w:t xml:space="preserve"> </w:t>
            </w:r>
            <w:r w:rsidRPr="00C32058">
              <w:rPr>
                <w:rFonts w:cs="Arial"/>
                <w:color w:val="231F20"/>
              </w:rPr>
              <w:t>singolo</w:t>
            </w:r>
            <w:r w:rsidRPr="00C32058">
              <w:rPr>
                <w:rFonts w:cs="Arial"/>
                <w:color w:val="231F20"/>
                <w:spacing w:val="-6"/>
              </w:rPr>
              <w:t xml:space="preserve"> </w:t>
            </w:r>
            <w:r w:rsidRPr="00C32058">
              <w:rPr>
                <w:rFonts w:cs="Arial"/>
                <w:color w:val="231F20"/>
              </w:rPr>
              <w:t>lavoratore</w:t>
            </w:r>
            <w:r w:rsidRPr="00C32058">
              <w:rPr>
                <w:rFonts w:cs="Arial"/>
                <w:color w:val="231F20"/>
                <w:spacing w:val="-9"/>
              </w:rPr>
              <w:t xml:space="preserve"> </w:t>
            </w:r>
            <w:r w:rsidRPr="00C32058">
              <w:rPr>
                <w:rFonts w:cs="Arial"/>
                <w:color w:val="231F20"/>
              </w:rPr>
              <w:t>autonomo</w:t>
            </w:r>
            <w:r w:rsidRPr="00C32058">
              <w:rPr>
                <w:rFonts w:cs="Arial"/>
                <w:color w:val="231F20"/>
                <w:spacing w:val="-9"/>
              </w:rPr>
              <w:t xml:space="preserve"> </w:t>
            </w:r>
            <w:r w:rsidRPr="00C32058">
              <w:rPr>
                <w:rFonts w:cs="Arial"/>
                <w:color w:val="231F20"/>
              </w:rPr>
              <w:t>utilizzano</w:t>
            </w:r>
            <w:r w:rsidRPr="00C32058">
              <w:rPr>
                <w:rFonts w:cs="Arial"/>
                <w:color w:val="231F20"/>
                <w:spacing w:val="-8"/>
              </w:rPr>
              <w:t xml:space="preserve"> </w:t>
            </w:r>
            <w:r w:rsidRPr="00C32058">
              <w:rPr>
                <w:rFonts w:cs="Arial"/>
                <w:color w:val="231F20"/>
              </w:rPr>
              <w:t>unicamente</w:t>
            </w:r>
            <w:r w:rsidRPr="00C32058">
              <w:rPr>
                <w:rFonts w:cs="Arial"/>
                <w:color w:val="231F20"/>
                <w:spacing w:val="-10"/>
              </w:rPr>
              <w:t xml:space="preserve"> </w:t>
            </w:r>
            <w:r w:rsidRPr="00C32058">
              <w:rPr>
                <w:rFonts w:cs="Arial"/>
                <w:color w:val="231F20"/>
              </w:rPr>
              <w:t>attrezzature manuali operando a livello piano di calpestio; lesioni con prognosi di pochi giorni.</w:t>
            </w:r>
          </w:p>
        </w:tc>
      </w:tr>
      <w:tr w:rsidR="00C32058" w:rsidRPr="00C32058" w14:paraId="47AF980A" w14:textId="77777777" w:rsidTr="00907989">
        <w:trPr>
          <w:trHeight w:hRule="exact" w:val="965"/>
        </w:trPr>
        <w:tc>
          <w:tcPr>
            <w:tcW w:w="490" w:type="pct"/>
            <w:vAlign w:val="center"/>
          </w:tcPr>
          <w:p w14:paraId="2DB896D4" w14:textId="77777777" w:rsidR="00C32058" w:rsidRPr="00C32058" w:rsidRDefault="00C32058" w:rsidP="00907989">
            <w:pPr>
              <w:autoSpaceDE w:val="0"/>
              <w:autoSpaceDN w:val="0"/>
              <w:adjustRightInd w:val="0"/>
              <w:spacing w:line="220" w:lineRule="exact"/>
              <w:jc w:val="center"/>
            </w:pPr>
          </w:p>
          <w:p w14:paraId="1D7F0B19" w14:textId="77777777" w:rsidR="00C32058" w:rsidRPr="00C32058" w:rsidRDefault="00C32058" w:rsidP="00907989">
            <w:pPr>
              <w:autoSpaceDE w:val="0"/>
              <w:autoSpaceDN w:val="0"/>
              <w:adjustRightInd w:val="0"/>
              <w:ind w:left="329" w:right="309"/>
              <w:jc w:val="center"/>
            </w:pPr>
            <w:r w:rsidRPr="00C32058">
              <w:rPr>
                <w:rFonts w:cs="Arial"/>
                <w:color w:val="231F20"/>
                <w:w w:val="99"/>
              </w:rPr>
              <w:t>2</w:t>
            </w:r>
          </w:p>
        </w:tc>
        <w:tc>
          <w:tcPr>
            <w:tcW w:w="606" w:type="pct"/>
            <w:vAlign w:val="center"/>
          </w:tcPr>
          <w:p w14:paraId="2DD98DE2" w14:textId="77777777" w:rsidR="00C32058" w:rsidRPr="00C32058" w:rsidRDefault="00C32058" w:rsidP="00907989">
            <w:pPr>
              <w:autoSpaceDE w:val="0"/>
              <w:autoSpaceDN w:val="0"/>
              <w:adjustRightInd w:val="0"/>
              <w:spacing w:line="220" w:lineRule="exact"/>
              <w:jc w:val="left"/>
            </w:pPr>
          </w:p>
          <w:p w14:paraId="0E24DBBD" w14:textId="77777777" w:rsidR="00C32058" w:rsidRPr="00C32058" w:rsidRDefault="00C32058" w:rsidP="00907989">
            <w:pPr>
              <w:autoSpaceDE w:val="0"/>
              <w:autoSpaceDN w:val="0"/>
              <w:adjustRightInd w:val="0"/>
              <w:ind w:left="360" w:right="-20"/>
              <w:jc w:val="left"/>
            </w:pPr>
            <w:r w:rsidRPr="00C32058">
              <w:rPr>
                <w:rFonts w:cs="Arial"/>
                <w:color w:val="231F20"/>
              </w:rPr>
              <w:t>Medio</w:t>
            </w:r>
          </w:p>
        </w:tc>
        <w:tc>
          <w:tcPr>
            <w:tcW w:w="3904" w:type="pct"/>
            <w:vAlign w:val="center"/>
          </w:tcPr>
          <w:p w14:paraId="370EA3D3" w14:textId="77777777" w:rsidR="00C32058" w:rsidRPr="00C32058" w:rsidRDefault="00C32058" w:rsidP="00907989">
            <w:pPr>
              <w:autoSpaceDE w:val="0"/>
              <w:autoSpaceDN w:val="0"/>
              <w:adjustRightInd w:val="0"/>
              <w:spacing w:line="230" w:lineRule="exact"/>
              <w:ind w:left="191" w:right="124"/>
              <w:jc w:val="center"/>
              <w:rPr>
                <w:rFonts w:cs="Arial"/>
                <w:color w:val="231F20"/>
              </w:rPr>
            </w:pPr>
            <w:r w:rsidRPr="00C32058">
              <w:rPr>
                <w:rFonts w:cs="Arial"/>
                <w:color w:val="231F20"/>
              </w:rPr>
              <w:t>Un'Impresa o un singolo lavoratore autonomo utilizzano unicamente attrezzature manuali operando in quota (modeste opere provvisionali, trabattelli, scale a pioli ecc.); lesioni con prognosi fino a 40 giorni.</w:t>
            </w:r>
          </w:p>
        </w:tc>
      </w:tr>
      <w:tr w:rsidR="00C32058" w:rsidRPr="00C32058" w14:paraId="02A8B236" w14:textId="77777777" w:rsidTr="00907989">
        <w:trPr>
          <w:trHeight w:hRule="exact" w:val="648"/>
        </w:trPr>
        <w:tc>
          <w:tcPr>
            <w:tcW w:w="490" w:type="pct"/>
            <w:vAlign w:val="center"/>
          </w:tcPr>
          <w:p w14:paraId="36688EED" w14:textId="77777777" w:rsidR="00C32058" w:rsidRPr="00C32058" w:rsidRDefault="00C32058" w:rsidP="00907989">
            <w:pPr>
              <w:autoSpaceDE w:val="0"/>
              <w:autoSpaceDN w:val="0"/>
              <w:adjustRightInd w:val="0"/>
              <w:spacing w:line="110" w:lineRule="exact"/>
              <w:jc w:val="center"/>
            </w:pPr>
          </w:p>
          <w:p w14:paraId="643FE506" w14:textId="77777777" w:rsidR="00C32058" w:rsidRPr="00C32058" w:rsidRDefault="00C32058" w:rsidP="00907989">
            <w:pPr>
              <w:autoSpaceDE w:val="0"/>
              <w:autoSpaceDN w:val="0"/>
              <w:adjustRightInd w:val="0"/>
              <w:ind w:left="329" w:right="309"/>
              <w:jc w:val="center"/>
            </w:pPr>
            <w:r w:rsidRPr="00C32058">
              <w:rPr>
                <w:rFonts w:cs="Arial"/>
                <w:color w:val="231F20"/>
                <w:w w:val="99"/>
              </w:rPr>
              <w:t>3</w:t>
            </w:r>
          </w:p>
        </w:tc>
        <w:tc>
          <w:tcPr>
            <w:tcW w:w="606" w:type="pct"/>
            <w:vAlign w:val="center"/>
          </w:tcPr>
          <w:p w14:paraId="02420999" w14:textId="77777777" w:rsidR="00C32058" w:rsidRPr="00C32058" w:rsidRDefault="00C32058" w:rsidP="00907989">
            <w:pPr>
              <w:autoSpaceDE w:val="0"/>
              <w:autoSpaceDN w:val="0"/>
              <w:adjustRightInd w:val="0"/>
              <w:spacing w:line="110" w:lineRule="exact"/>
              <w:jc w:val="left"/>
            </w:pPr>
          </w:p>
          <w:p w14:paraId="3A76F412" w14:textId="77777777" w:rsidR="00C32058" w:rsidRPr="00C32058" w:rsidRDefault="00C32058" w:rsidP="00907989">
            <w:pPr>
              <w:autoSpaceDE w:val="0"/>
              <w:autoSpaceDN w:val="0"/>
              <w:adjustRightInd w:val="0"/>
              <w:ind w:left="360" w:right="-20"/>
              <w:jc w:val="left"/>
            </w:pPr>
            <w:r w:rsidRPr="00C32058">
              <w:rPr>
                <w:rFonts w:cs="Arial"/>
                <w:color w:val="231F20"/>
              </w:rPr>
              <w:t>Grave</w:t>
            </w:r>
          </w:p>
        </w:tc>
        <w:tc>
          <w:tcPr>
            <w:tcW w:w="3904" w:type="pct"/>
            <w:vAlign w:val="center"/>
          </w:tcPr>
          <w:p w14:paraId="007E26F2" w14:textId="77777777" w:rsidR="00C32058" w:rsidRPr="00C32058" w:rsidRDefault="00C32058" w:rsidP="00907989">
            <w:pPr>
              <w:autoSpaceDE w:val="0"/>
              <w:autoSpaceDN w:val="0"/>
              <w:adjustRightInd w:val="0"/>
              <w:spacing w:line="230" w:lineRule="exact"/>
              <w:ind w:left="191" w:right="124"/>
              <w:jc w:val="center"/>
              <w:rPr>
                <w:rFonts w:cs="Arial"/>
                <w:color w:val="231F20"/>
              </w:rPr>
            </w:pPr>
            <w:r w:rsidRPr="00C32058">
              <w:rPr>
                <w:rFonts w:cs="Arial"/>
                <w:color w:val="231F20"/>
              </w:rPr>
              <w:t>Un'Impresa o un singolo lavoratore autonomo introducono rischi tali da obbligare terzi a utilizzare DPI; lesioni con prognosi oltre 40 giorni.</w:t>
            </w:r>
          </w:p>
        </w:tc>
      </w:tr>
      <w:tr w:rsidR="00C32058" w:rsidRPr="00C32058" w14:paraId="086C5E33" w14:textId="77777777" w:rsidTr="00907989">
        <w:trPr>
          <w:trHeight w:hRule="exact" w:val="965"/>
        </w:trPr>
        <w:tc>
          <w:tcPr>
            <w:tcW w:w="490" w:type="pct"/>
            <w:vAlign w:val="center"/>
          </w:tcPr>
          <w:p w14:paraId="1CC9801C" w14:textId="77777777" w:rsidR="00C32058" w:rsidRPr="00C32058" w:rsidRDefault="00C32058" w:rsidP="00907989">
            <w:pPr>
              <w:autoSpaceDE w:val="0"/>
              <w:autoSpaceDN w:val="0"/>
              <w:adjustRightInd w:val="0"/>
              <w:spacing w:line="220" w:lineRule="exact"/>
              <w:jc w:val="center"/>
            </w:pPr>
          </w:p>
          <w:p w14:paraId="794483E0" w14:textId="77777777" w:rsidR="00C32058" w:rsidRPr="00C32058" w:rsidRDefault="00C32058" w:rsidP="00907989">
            <w:pPr>
              <w:autoSpaceDE w:val="0"/>
              <w:autoSpaceDN w:val="0"/>
              <w:adjustRightInd w:val="0"/>
              <w:ind w:left="329" w:right="309"/>
              <w:jc w:val="center"/>
            </w:pPr>
            <w:r w:rsidRPr="00C32058">
              <w:rPr>
                <w:rFonts w:cs="Arial"/>
                <w:color w:val="231F20"/>
              </w:rPr>
              <w:t>4</w:t>
            </w:r>
          </w:p>
        </w:tc>
        <w:tc>
          <w:tcPr>
            <w:tcW w:w="606" w:type="pct"/>
            <w:vAlign w:val="center"/>
          </w:tcPr>
          <w:p w14:paraId="548427CA" w14:textId="77777777" w:rsidR="00C32058" w:rsidRPr="00C32058" w:rsidRDefault="00C32058" w:rsidP="00907989">
            <w:pPr>
              <w:autoSpaceDE w:val="0"/>
              <w:autoSpaceDN w:val="0"/>
              <w:adjustRightInd w:val="0"/>
              <w:spacing w:line="110" w:lineRule="exact"/>
              <w:jc w:val="left"/>
            </w:pPr>
          </w:p>
          <w:p w14:paraId="6CF758E8" w14:textId="77777777" w:rsidR="00C32058" w:rsidRPr="00C32058" w:rsidRDefault="00C32058" w:rsidP="00907989">
            <w:pPr>
              <w:autoSpaceDE w:val="0"/>
              <w:autoSpaceDN w:val="0"/>
              <w:adjustRightInd w:val="0"/>
              <w:ind w:left="388" w:right="-20"/>
              <w:jc w:val="left"/>
              <w:rPr>
                <w:rFonts w:cs="Arial"/>
                <w:color w:val="000000"/>
              </w:rPr>
            </w:pPr>
            <w:r w:rsidRPr="00C32058">
              <w:rPr>
                <w:rFonts w:cs="Arial"/>
                <w:color w:val="231F20"/>
              </w:rPr>
              <w:t>Molto</w:t>
            </w:r>
          </w:p>
          <w:p w14:paraId="681AA507" w14:textId="77777777" w:rsidR="00C32058" w:rsidRPr="00C32058" w:rsidRDefault="00C32058" w:rsidP="00907989">
            <w:pPr>
              <w:autoSpaceDE w:val="0"/>
              <w:autoSpaceDN w:val="0"/>
              <w:adjustRightInd w:val="0"/>
              <w:ind w:left="360" w:right="-20"/>
              <w:jc w:val="left"/>
            </w:pPr>
            <w:r w:rsidRPr="00C32058">
              <w:rPr>
                <w:rFonts w:cs="Arial"/>
                <w:color w:val="231F20"/>
              </w:rPr>
              <w:t>Grave</w:t>
            </w:r>
          </w:p>
        </w:tc>
        <w:tc>
          <w:tcPr>
            <w:tcW w:w="3904" w:type="pct"/>
            <w:vAlign w:val="center"/>
          </w:tcPr>
          <w:p w14:paraId="6139FB59" w14:textId="77777777" w:rsidR="00C32058" w:rsidRPr="00C32058" w:rsidRDefault="00C32058" w:rsidP="00907989">
            <w:pPr>
              <w:autoSpaceDE w:val="0"/>
              <w:autoSpaceDN w:val="0"/>
              <w:adjustRightInd w:val="0"/>
              <w:spacing w:line="230" w:lineRule="exact"/>
              <w:ind w:left="191" w:right="124"/>
              <w:jc w:val="center"/>
              <w:rPr>
                <w:rFonts w:cs="Arial"/>
                <w:color w:val="231F20"/>
              </w:rPr>
            </w:pPr>
            <w:r w:rsidRPr="00C32058">
              <w:rPr>
                <w:rFonts w:cs="Arial"/>
                <w:color w:val="231F20"/>
              </w:rPr>
              <w:t>Un'Impresa o un singolo lavoratore autonomo introducono rischi tali da obbligare terzi a predisporre misure di protezione collettiva (DPC); lesioni con inabilità permanente o morte.</w:t>
            </w:r>
          </w:p>
        </w:tc>
      </w:tr>
    </w:tbl>
    <w:p w14:paraId="40668E56"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396F61D8" w14:textId="77777777" w:rsidR="00C32058" w:rsidRPr="00C32058" w:rsidRDefault="00C32058" w:rsidP="00C32058">
      <w:pPr>
        <w:rPr>
          <w:rFonts w:cs="Arial"/>
          <w:color w:val="231F20"/>
        </w:rPr>
      </w:pPr>
    </w:p>
    <w:p w14:paraId="010964D4" w14:textId="7EABC918" w:rsidR="00C32058" w:rsidRDefault="00C32058" w:rsidP="00C32058">
      <w:pPr>
        <w:rPr>
          <w:rFonts w:cs="Arial"/>
          <w:color w:val="231F20"/>
        </w:rPr>
      </w:pPr>
      <w:r w:rsidRPr="00C32058">
        <w:rPr>
          <w:rFonts w:cs="Arial"/>
          <w:color w:val="231F20"/>
        </w:rPr>
        <w:t>Si</w:t>
      </w:r>
      <w:r w:rsidRPr="00C32058">
        <w:rPr>
          <w:rFonts w:cs="Arial"/>
          <w:color w:val="231F20"/>
          <w:spacing w:val="1"/>
        </w:rPr>
        <w:t xml:space="preserve"> </w:t>
      </w:r>
      <w:r w:rsidRPr="00C32058">
        <w:rPr>
          <w:rFonts w:cs="Arial"/>
          <w:color w:val="231F20"/>
        </w:rPr>
        <w:t>riportano nell’</w:t>
      </w:r>
      <w:r w:rsidRPr="0047655C">
        <w:rPr>
          <w:rFonts w:cs="Arial"/>
          <w:b/>
          <w:bCs/>
          <w:color w:val="231F20"/>
        </w:rPr>
        <w:t>Allegato B</w:t>
      </w:r>
      <w:r w:rsidR="001C6516" w:rsidRPr="0047655C">
        <w:rPr>
          <w:rFonts w:cs="Arial"/>
          <w:b/>
          <w:bCs/>
          <w:color w:val="231F20"/>
          <w:lang w:val="it-IT"/>
        </w:rPr>
        <w:t xml:space="preserve"> </w:t>
      </w:r>
      <w:r w:rsidRPr="0047655C">
        <w:rPr>
          <w:rFonts w:cs="Arial"/>
          <w:b/>
          <w:bCs/>
          <w:color w:val="231F20"/>
        </w:rPr>
        <w:t>-</w:t>
      </w:r>
      <w:r w:rsidR="001C6516" w:rsidRPr="0047655C">
        <w:rPr>
          <w:rFonts w:cs="Arial"/>
          <w:b/>
          <w:bCs/>
          <w:color w:val="231F20"/>
          <w:lang w:val="it-IT"/>
        </w:rPr>
        <w:t xml:space="preserve"> </w:t>
      </w:r>
      <w:r w:rsidRPr="0047655C">
        <w:rPr>
          <w:rFonts w:cs="Arial"/>
          <w:b/>
          <w:bCs/>
          <w:color w:val="231F20"/>
        </w:rPr>
        <w:t xml:space="preserve">Valutazione dei rischi da interferenza </w:t>
      </w:r>
      <w:r w:rsidRPr="00C32058">
        <w:rPr>
          <w:rFonts w:cs="Arial"/>
          <w:color w:val="231F20"/>
          <w:spacing w:val="-3"/>
        </w:rPr>
        <w:t>i</w:t>
      </w:r>
      <w:r w:rsidRPr="00C32058">
        <w:rPr>
          <w:rFonts w:cs="Arial"/>
          <w:color w:val="231F20"/>
          <w:spacing w:val="3"/>
        </w:rPr>
        <w:t xml:space="preserve"> </w:t>
      </w:r>
      <w:r w:rsidRPr="00C32058">
        <w:rPr>
          <w:rFonts w:cs="Arial"/>
          <w:color w:val="231F20"/>
        </w:rPr>
        <w:t>livelli</w:t>
      </w:r>
      <w:r w:rsidRPr="00C32058">
        <w:rPr>
          <w:rFonts w:cs="Arial"/>
          <w:color w:val="231F20"/>
          <w:spacing w:val="-1"/>
        </w:rPr>
        <w:t xml:space="preserve"> </w:t>
      </w:r>
      <w:r w:rsidRPr="00C32058">
        <w:rPr>
          <w:rFonts w:cs="Arial"/>
          <w:color w:val="231F20"/>
          <w:spacing w:val="2"/>
        </w:rPr>
        <w:t>“</w:t>
      </w:r>
      <w:r w:rsidRPr="00C32058">
        <w:rPr>
          <w:rFonts w:cs="Arial"/>
          <w:color w:val="231F20"/>
        </w:rPr>
        <w:t>R</w:t>
      </w:r>
      <w:r w:rsidRPr="001C6516">
        <w:rPr>
          <w:rFonts w:cs="Arial"/>
          <w:color w:val="231F20"/>
          <w:position w:val="-3"/>
          <w:vertAlign w:val="subscript"/>
        </w:rPr>
        <w:t>I</w:t>
      </w:r>
      <w:r w:rsidRPr="00C32058">
        <w:rPr>
          <w:rFonts w:cs="Arial"/>
          <w:color w:val="231F20"/>
        </w:rPr>
        <w:t>”</w:t>
      </w:r>
      <w:r w:rsidRPr="00C32058">
        <w:rPr>
          <w:rFonts w:cs="Arial"/>
          <w:color w:val="231F20"/>
          <w:spacing w:val="1"/>
        </w:rPr>
        <w:t xml:space="preserve"> </w:t>
      </w:r>
      <w:r w:rsidRPr="00C32058">
        <w:rPr>
          <w:rFonts w:cs="Arial"/>
          <w:color w:val="231F20"/>
        </w:rPr>
        <w:t>relativi</w:t>
      </w:r>
      <w:r w:rsidRPr="00C32058">
        <w:rPr>
          <w:rFonts w:cs="Arial"/>
          <w:color w:val="231F20"/>
          <w:spacing w:val="3"/>
        </w:rPr>
        <w:t xml:space="preserve"> </w:t>
      </w:r>
      <w:r w:rsidRPr="00C32058">
        <w:rPr>
          <w:rFonts w:cs="Arial"/>
          <w:color w:val="231F20"/>
        </w:rPr>
        <w:t>ai</w:t>
      </w:r>
      <w:r w:rsidRPr="00C32058">
        <w:rPr>
          <w:rFonts w:cs="Arial"/>
          <w:color w:val="231F20"/>
          <w:spacing w:val="3"/>
        </w:rPr>
        <w:t xml:space="preserve"> </w:t>
      </w:r>
      <w:r w:rsidRPr="00C32058">
        <w:rPr>
          <w:rFonts w:cs="Arial"/>
          <w:color w:val="231F20"/>
        </w:rPr>
        <w:t>rischi</w:t>
      </w:r>
      <w:r w:rsidRPr="00C32058">
        <w:rPr>
          <w:rFonts w:cs="Arial"/>
          <w:color w:val="231F20"/>
          <w:spacing w:val="3"/>
        </w:rPr>
        <w:t xml:space="preserve"> </w:t>
      </w:r>
      <w:r w:rsidRPr="00C32058">
        <w:rPr>
          <w:rFonts w:cs="Arial"/>
          <w:color w:val="231F20"/>
        </w:rPr>
        <w:t>da</w:t>
      </w:r>
      <w:r w:rsidRPr="00C32058">
        <w:rPr>
          <w:rFonts w:cs="Arial"/>
          <w:color w:val="231F20"/>
          <w:spacing w:val="3"/>
        </w:rPr>
        <w:t xml:space="preserve"> </w:t>
      </w:r>
      <w:r w:rsidRPr="00C32058">
        <w:rPr>
          <w:rFonts w:cs="Arial"/>
          <w:color w:val="231F20"/>
        </w:rPr>
        <w:t>interferenza</w:t>
      </w:r>
      <w:r w:rsidRPr="00C32058">
        <w:rPr>
          <w:rFonts w:cs="Arial"/>
          <w:color w:val="231F20"/>
          <w:spacing w:val="4"/>
        </w:rPr>
        <w:t xml:space="preserve"> </w:t>
      </w:r>
      <w:r w:rsidRPr="00C32058">
        <w:rPr>
          <w:rFonts w:cs="Arial"/>
          <w:color w:val="231F20"/>
        </w:rPr>
        <w:t>standard</w:t>
      </w:r>
      <w:r w:rsidRPr="00C32058">
        <w:rPr>
          <w:rFonts w:cs="Arial"/>
          <w:color w:val="231F20"/>
          <w:spacing w:val="3"/>
        </w:rPr>
        <w:t xml:space="preserve"> </w:t>
      </w:r>
      <w:r w:rsidRPr="00C32058">
        <w:rPr>
          <w:rFonts w:cs="Arial"/>
          <w:color w:val="231F20"/>
        </w:rPr>
        <w:t>valutati e</w:t>
      </w:r>
      <w:r w:rsidRPr="00C32058">
        <w:rPr>
          <w:rFonts w:cs="Arial"/>
          <w:color w:val="231F20"/>
          <w:spacing w:val="-1"/>
        </w:rPr>
        <w:t xml:space="preserve"> </w:t>
      </w:r>
      <w:r w:rsidRPr="00C32058">
        <w:rPr>
          <w:rFonts w:cs="Arial"/>
          <w:color w:val="231F20"/>
        </w:rPr>
        <w:t>le</w:t>
      </w:r>
      <w:r w:rsidRPr="00C32058">
        <w:rPr>
          <w:rFonts w:cs="Arial"/>
          <w:color w:val="231F20"/>
          <w:spacing w:val="-2"/>
        </w:rPr>
        <w:t xml:space="preserve"> </w:t>
      </w:r>
      <w:r w:rsidRPr="00C32058">
        <w:rPr>
          <w:rFonts w:cs="Arial"/>
          <w:color w:val="231F20"/>
        </w:rPr>
        <w:t>conseguenti</w:t>
      </w:r>
      <w:r w:rsidRPr="00C32058">
        <w:rPr>
          <w:rFonts w:cs="Arial"/>
          <w:color w:val="231F20"/>
          <w:spacing w:val="-11"/>
        </w:rPr>
        <w:t xml:space="preserve"> </w:t>
      </w:r>
      <w:r w:rsidRPr="00C32058">
        <w:rPr>
          <w:rFonts w:cs="Arial"/>
          <w:color w:val="231F20"/>
        </w:rPr>
        <w:t>misure</w:t>
      </w:r>
      <w:r w:rsidRPr="00C32058">
        <w:rPr>
          <w:rFonts w:cs="Arial"/>
          <w:color w:val="231F20"/>
          <w:spacing w:val="-6"/>
        </w:rPr>
        <w:t xml:space="preserve"> </w:t>
      </w:r>
      <w:r w:rsidRPr="00C32058">
        <w:rPr>
          <w:rFonts w:cs="Arial"/>
          <w:color w:val="231F20"/>
        </w:rPr>
        <w:t>di</w:t>
      </w:r>
      <w:r w:rsidRPr="00C32058">
        <w:rPr>
          <w:rFonts w:cs="Arial"/>
          <w:color w:val="231F20"/>
          <w:spacing w:val="-2"/>
        </w:rPr>
        <w:t xml:space="preserve"> </w:t>
      </w:r>
      <w:r w:rsidRPr="00C32058">
        <w:rPr>
          <w:rFonts w:cs="Arial"/>
          <w:color w:val="231F20"/>
        </w:rPr>
        <w:t>prevenzione</w:t>
      </w:r>
      <w:r w:rsidRPr="00C32058">
        <w:rPr>
          <w:rFonts w:cs="Arial"/>
          <w:color w:val="231F20"/>
          <w:spacing w:val="-11"/>
        </w:rPr>
        <w:t xml:space="preserve"> </w:t>
      </w:r>
      <w:r w:rsidRPr="00C32058">
        <w:rPr>
          <w:rFonts w:cs="Arial"/>
          <w:color w:val="231F20"/>
        </w:rPr>
        <w:t>e</w:t>
      </w:r>
      <w:r w:rsidRPr="00C32058">
        <w:rPr>
          <w:rFonts w:cs="Arial"/>
          <w:color w:val="231F20"/>
          <w:spacing w:val="-1"/>
        </w:rPr>
        <w:t xml:space="preserve"> </w:t>
      </w:r>
      <w:r w:rsidRPr="00C32058">
        <w:rPr>
          <w:rFonts w:cs="Arial"/>
          <w:color w:val="231F20"/>
        </w:rPr>
        <w:t>protezione</w:t>
      </w:r>
      <w:r w:rsidRPr="00C32058">
        <w:rPr>
          <w:rFonts w:cs="Arial"/>
          <w:color w:val="231F20"/>
          <w:spacing w:val="-9"/>
        </w:rPr>
        <w:t xml:space="preserve"> </w:t>
      </w:r>
      <w:r w:rsidRPr="00C32058">
        <w:rPr>
          <w:rFonts w:cs="Arial"/>
          <w:color w:val="231F20"/>
        </w:rPr>
        <w:t>da</w:t>
      </w:r>
      <w:r w:rsidRPr="00C32058">
        <w:rPr>
          <w:rFonts w:cs="Arial"/>
          <w:color w:val="231F20"/>
          <w:spacing w:val="-2"/>
        </w:rPr>
        <w:t xml:space="preserve"> </w:t>
      </w:r>
      <w:r w:rsidRPr="00C32058">
        <w:rPr>
          <w:rFonts w:cs="Arial"/>
          <w:color w:val="231F20"/>
        </w:rPr>
        <w:t>adottare.</w:t>
      </w:r>
    </w:p>
    <w:p w14:paraId="4F96CC85" w14:textId="77777777" w:rsidR="0017672E" w:rsidRDefault="0017672E" w:rsidP="00C32058">
      <w:pPr>
        <w:rPr>
          <w:rFonts w:cs="Arial"/>
          <w:color w:val="231F20"/>
        </w:rPr>
      </w:pPr>
    </w:p>
    <w:p w14:paraId="2A9EF355" w14:textId="77777777" w:rsidR="0017672E" w:rsidRDefault="0017672E" w:rsidP="00C32058">
      <w:pPr>
        <w:rPr>
          <w:rFonts w:cs="Arial"/>
          <w:color w:val="231F20"/>
        </w:rPr>
        <w:sectPr w:rsidR="0017672E" w:rsidSect="00AF4D32">
          <w:pgSz w:w="11909" w:h="16834"/>
          <w:pgMar w:top="1417" w:right="1134" w:bottom="1134" w:left="1134" w:header="720" w:footer="720" w:gutter="0"/>
          <w:cols w:space="720"/>
          <w:titlePg/>
          <w:docGrid w:linePitch="272"/>
        </w:sectPr>
      </w:pPr>
    </w:p>
    <w:p w14:paraId="5AC80831" w14:textId="77777777" w:rsidR="0017672E" w:rsidRDefault="0017672E" w:rsidP="00C32058">
      <w:pPr>
        <w:rPr>
          <w:rFonts w:cs="Arial"/>
          <w:color w:val="231F20"/>
        </w:rPr>
      </w:pPr>
    </w:p>
    <w:p w14:paraId="6017B072" w14:textId="77777777" w:rsidR="0017672E" w:rsidRDefault="0017672E" w:rsidP="00C32058">
      <w:pPr>
        <w:rPr>
          <w:rFonts w:cs="Arial"/>
          <w:color w:val="231F20"/>
        </w:rPr>
      </w:pPr>
    </w:p>
    <w:p w14:paraId="27D6BCD2" w14:textId="77777777" w:rsidR="0017672E" w:rsidRDefault="0017672E" w:rsidP="00C32058">
      <w:pPr>
        <w:rPr>
          <w:rFonts w:cs="Arial"/>
          <w:color w:val="231F20"/>
        </w:rPr>
      </w:pPr>
    </w:p>
    <w:p w14:paraId="1DE36188" w14:textId="77777777" w:rsidR="0017672E" w:rsidRDefault="0017672E" w:rsidP="00C32058">
      <w:pPr>
        <w:rPr>
          <w:rFonts w:cs="Arial"/>
          <w:color w:val="231F20"/>
        </w:rPr>
      </w:pPr>
    </w:p>
    <w:p w14:paraId="16998265" w14:textId="77777777" w:rsidR="0017672E" w:rsidRDefault="0017672E" w:rsidP="00C32058">
      <w:pPr>
        <w:rPr>
          <w:rFonts w:cs="Arial"/>
          <w:color w:val="231F20"/>
        </w:rPr>
      </w:pPr>
    </w:p>
    <w:p w14:paraId="27E24E61" w14:textId="77777777" w:rsidR="0017672E" w:rsidRDefault="0017672E" w:rsidP="00C32058">
      <w:pPr>
        <w:rPr>
          <w:rFonts w:cs="Arial"/>
          <w:color w:val="231F20"/>
        </w:rPr>
      </w:pPr>
    </w:p>
    <w:p w14:paraId="1A700C26" w14:textId="77777777" w:rsidR="0017672E" w:rsidRDefault="0017672E" w:rsidP="00C32058">
      <w:pPr>
        <w:rPr>
          <w:rFonts w:cs="Arial"/>
          <w:color w:val="231F20"/>
        </w:rPr>
      </w:pPr>
    </w:p>
    <w:p w14:paraId="1B6E6F43" w14:textId="77777777" w:rsidR="0017672E" w:rsidRDefault="0017672E" w:rsidP="00C32058">
      <w:pPr>
        <w:rPr>
          <w:rFonts w:cs="Arial"/>
          <w:color w:val="231F20"/>
        </w:rPr>
      </w:pPr>
    </w:p>
    <w:p w14:paraId="355E7103" w14:textId="77777777" w:rsidR="0017672E" w:rsidRDefault="0017672E" w:rsidP="00C32058">
      <w:pPr>
        <w:rPr>
          <w:rFonts w:cs="Arial"/>
          <w:color w:val="231F20"/>
        </w:rPr>
      </w:pPr>
    </w:p>
    <w:p w14:paraId="56FADB7A" w14:textId="77777777" w:rsidR="0017672E" w:rsidRDefault="0017672E" w:rsidP="00C32058">
      <w:pPr>
        <w:rPr>
          <w:rFonts w:cs="Arial"/>
          <w:color w:val="231F20"/>
        </w:rPr>
      </w:pPr>
    </w:p>
    <w:p w14:paraId="7B6BF407" w14:textId="77777777" w:rsidR="0017672E" w:rsidRDefault="0017672E" w:rsidP="00C32058">
      <w:pPr>
        <w:rPr>
          <w:rFonts w:cs="Arial"/>
          <w:color w:val="231F20"/>
        </w:rPr>
      </w:pPr>
    </w:p>
    <w:p w14:paraId="2A76F235" w14:textId="77777777" w:rsidR="0017672E" w:rsidRDefault="0017672E" w:rsidP="00C32058">
      <w:pPr>
        <w:rPr>
          <w:rFonts w:cs="Arial"/>
          <w:color w:val="231F20"/>
        </w:rPr>
      </w:pPr>
    </w:p>
    <w:p w14:paraId="3A13D654" w14:textId="77777777" w:rsidR="0017672E" w:rsidRDefault="0017672E" w:rsidP="00C32058">
      <w:pPr>
        <w:rPr>
          <w:rFonts w:cs="Arial"/>
          <w:color w:val="231F20"/>
        </w:rPr>
      </w:pPr>
    </w:p>
    <w:p w14:paraId="208981C1" w14:textId="77777777" w:rsidR="0017672E" w:rsidRDefault="0017672E" w:rsidP="00C32058">
      <w:pPr>
        <w:rPr>
          <w:rFonts w:cs="Arial"/>
          <w:color w:val="231F20"/>
        </w:rPr>
      </w:pPr>
    </w:p>
    <w:p w14:paraId="76B07748" w14:textId="77777777" w:rsidR="0017672E" w:rsidRDefault="0017672E" w:rsidP="00C32058">
      <w:pPr>
        <w:rPr>
          <w:rFonts w:cs="Arial"/>
          <w:color w:val="231F20"/>
        </w:rPr>
      </w:pPr>
    </w:p>
    <w:p w14:paraId="3BFB2DFB" w14:textId="77777777" w:rsidR="0017672E" w:rsidRDefault="0017672E" w:rsidP="00C32058">
      <w:pPr>
        <w:rPr>
          <w:rFonts w:cs="Arial"/>
          <w:color w:val="231F20"/>
        </w:rPr>
      </w:pPr>
    </w:p>
    <w:p w14:paraId="139F1D53" w14:textId="77777777" w:rsidR="0017672E" w:rsidRDefault="0017672E" w:rsidP="00C32058">
      <w:pPr>
        <w:rPr>
          <w:rFonts w:cs="Arial"/>
          <w:color w:val="231F20"/>
        </w:rPr>
      </w:pPr>
    </w:p>
    <w:p w14:paraId="30C6FA0F" w14:textId="77777777" w:rsidR="0017672E" w:rsidRDefault="0017672E" w:rsidP="00C32058">
      <w:pPr>
        <w:rPr>
          <w:rFonts w:cs="Arial"/>
          <w:color w:val="231F20"/>
        </w:rPr>
      </w:pPr>
    </w:p>
    <w:p w14:paraId="5D897C51" w14:textId="77777777" w:rsidR="0017672E" w:rsidRDefault="0017672E" w:rsidP="00C32058">
      <w:pPr>
        <w:rPr>
          <w:rFonts w:cs="Arial"/>
          <w:color w:val="231F20"/>
        </w:rPr>
      </w:pPr>
    </w:p>
    <w:p w14:paraId="2247D890" w14:textId="77777777" w:rsidR="0017672E" w:rsidRPr="00C32058" w:rsidRDefault="0017672E" w:rsidP="00C32058">
      <w:pPr>
        <w:rPr>
          <w:rFonts w:cs="Arial"/>
          <w:color w:val="231F20"/>
        </w:rPr>
      </w:pPr>
    </w:p>
    <w:p w14:paraId="6DA83E92" w14:textId="0E5B476C" w:rsidR="0017672E" w:rsidRDefault="0017672E" w:rsidP="0017672E">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lang w:val="it-IT"/>
        </w:rPr>
      </w:pPr>
      <w:bookmarkStart w:id="43" w:name="_Toc156394291"/>
      <w:r>
        <w:rPr>
          <w:sz w:val="24"/>
          <w:lang w:val="it-IT"/>
        </w:rPr>
        <w:t>ALLEGATO A: MATRICE DI INDIVIDUAZIONE DEI RISCHI DA INTERFERENZA</w:t>
      </w:r>
      <w:bookmarkEnd w:id="43"/>
    </w:p>
    <w:p w14:paraId="5E3CC853" w14:textId="77777777" w:rsidR="0017672E" w:rsidRDefault="0017672E" w:rsidP="0017672E">
      <w:pPr>
        <w:rPr>
          <w:lang w:val="it-IT"/>
        </w:rPr>
      </w:pPr>
    </w:p>
    <w:p w14:paraId="65589017" w14:textId="77777777" w:rsidR="0017672E" w:rsidRDefault="0017672E" w:rsidP="0017672E">
      <w:pPr>
        <w:rPr>
          <w:lang w:val="it-IT"/>
        </w:rPr>
      </w:pPr>
    </w:p>
    <w:p w14:paraId="4093F6AA" w14:textId="77777777" w:rsidR="0017672E" w:rsidRDefault="0017672E" w:rsidP="0017672E">
      <w:pPr>
        <w:rPr>
          <w:lang w:val="it-IT"/>
        </w:rPr>
      </w:pPr>
    </w:p>
    <w:p w14:paraId="2165E0B1" w14:textId="77777777" w:rsidR="0017672E" w:rsidRDefault="0017672E" w:rsidP="0017672E">
      <w:pPr>
        <w:rPr>
          <w:lang w:val="it-IT"/>
        </w:rPr>
      </w:pPr>
    </w:p>
    <w:p w14:paraId="5A03BB8D" w14:textId="77777777" w:rsidR="0017672E" w:rsidRDefault="0017672E" w:rsidP="0017672E">
      <w:pPr>
        <w:rPr>
          <w:lang w:val="it-IT"/>
        </w:rPr>
      </w:pPr>
    </w:p>
    <w:p w14:paraId="756F706E" w14:textId="77777777" w:rsidR="0017672E" w:rsidRDefault="0017672E" w:rsidP="0017672E">
      <w:pPr>
        <w:rPr>
          <w:lang w:val="it-IT"/>
        </w:rPr>
      </w:pPr>
    </w:p>
    <w:p w14:paraId="5C523C2E" w14:textId="77777777" w:rsidR="0017672E" w:rsidRDefault="0017672E" w:rsidP="0017672E">
      <w:pPr>
        <w:rPr>
          <w:lang w:val="it-IT"/>
        </w:rPr>
      </w:pPr>
    </w:p>
    <w:p w14:paraId="589B1B28" w14:textId="77777777" w:rsidR="0017672E" w:rsidRDefault="0017672E" w:rsidP="0017672E">
      <w:pPr>
        <w:rPr>
          <w:lang w:val="it-IT"/>
        </w:rPr>
      </w:pPr>
    </w:p>
    <w:p w14:paraId="160DB7AA" w14:textId="77777777" w:rsidR="0017672E" w:rsidRDefault="0017672E" w:rsidP="0017672E">
      <w:pPr>
        <w:rPr>
          <w:lang w:val="it-IT"/>
        </w:rPr>
        <w:sectPr w:rsidR="0017672E" w:rsidSect="00AF4D32">
          <w:pgSz w:w="11909" w:h="16834"/>
          <w:pgMar w:top="1417" w:right="1134" w:bottom="1134" w:left="1134" w:header="720" w:footer="720" w:gutter="0"/>
          <w:cols w:space="720"/>
          <w:titlePg/>
          <w:docGrid w:linePitch="272"/>
        </w:sectPr>
      </w:pPr>
    </w:p>
    <w:p w14:paraId="416B5439" w14:textId="3A69D618" w:rsidR="0017672E" w:rsidRDefault="0017672E" w:rsidP="00572A2F">
      <w:pPr>
        <w:jc w:val="center"/>
        <w:rPr>
          <w:lang w:val="it-IT"/>
        </w:rPr>
      </w:pPr>
    </w:p>
    <w:p w14:paraId="5D6FFDED" w14:textId="162C3203" w:rsidR="00572A2F" w:rsidRDefault="009054B7" w:rsidP="009054B7">
      <w:pPr>
        <w:jc w:val="center"/>
        <w:rPr>
          <w:lang w:val="it-IT"/>
        </w:rPr>
        <w:sectPr w:rsidR="00572A2F" w:rsidSect="00AF4D32">
          <w:headerReference w:type="first" r:id="rId17"/>
          <w:footerReference w:type="first" r:id="rId18"/>
          <w:pgSz w:w="11909" w:h="16834"/>
          <w:pgMar w:top="1417" w:right="1134" w:bottom="1134" w:left="1134" w:header="720" w:footer="720" w:gutter="0"/>
          <w:cols w:space="720"/>
          <w:titlePg/>
          <w:docGrid w:linePitch="272"/>
        </w:sectPr>
      </w:pPr>
      <w:r w:rsidRPr="009054B7">
        <w:drawing>
          <wp:inline distT="0" distB="0" distL="0" distR="0" wp14:anchorId="2B930B43" wp14:editId="6D6EF20A">
            <wp:extent cx="5989742" cy="8229600"/>
            <wp:effectExtent l="0" t="0" r="0" b="0"/>
            <wp:docPr id="18911758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758" cy="8285954"/>
                    </a:xfrm>
                    <a:prstGeom prst="rect">
                      <a:avLst/>
                    </a:prstGeom>
                    <a:noFill/>
                    <a:ln>
                      <a:noFill/>
                    </a:ln>
                  </pic:spPr>
                </pic:pic>
              </a:graphicData>
            </a:graphic>
          </wp:inline>
        </w:drawing>
      </w:r>
    </w:p>
    <w:p w14:paraId="63D1A27F" w14:textId="77777777" w:rsidR="0017672E" w:rsidRDefault="0017672E" w:rsidP="0017672E">
      <w:pPr>
        <w:rPr>
          <w:lang w:val="it-IT"/>
        </w:rPr>
      </w:pPr>
    </w:p>
    <w:p w14:paraId="36C35070" w14:textId="77777777" w:rsidR="0017672E" w:rsidRDefault="0017672E" w:rsidP="0017672E">
      <w:pPr>
        <w:rPr>
          <w:lang w:val="it-IT"/>
        </w:rPr>
      </w:pPr>
    </w:p>
    <w:p w14:paraId="39BFD4B8" w14:textId="77777777" w:rsidR="0017672E" w:rsidRDefault="0017672E" w:rsidP="0017672E">
      <w:pPr>
        <w:rPr>
          <w:lang w:val="it-IT"/>
        </w:rPr>
      </w:pPr>
    </w:p>
    <w:p w14:paraId="1B8140F0" w14:textId="77777777" w:rsidR="0017672E" w:rsidRDefault="0017672E" w:rsidP="0017672E">
      <w:pPr>
        <w:rPr>
          <w:lang w:val="it-IT"/>
        </w:rPr>
      </w:pPr>
    </w:p>
    <w:p w14:paraId="7DE75E18" w14:textId="77777777" w:rsidR="0017672E" w:rsidRDefault="0017672E" w:rsidP="0017672E">
      <w:pPr>
        <w:rPr>
          <w:lang w:val="it-IT"/>
        </w:rPr>
      </w:pPr>
    </w:p>
    <w:p w14:paraId="31F34B36" w14:textId="77777777" w:rsidR="0017672E" w:rsidRDefault="0017672E" w:rsidP="0017672E">
      <w:pPr>
        <w:rPr>
          <w:lang w:val="it-IT"/>
        </w:rPr>
      </w:pPr>
    </w:p>
    <w:p w14:paraId="54641E09" w14:textId="77777777" w:rsidR="0017672E" w:rsidRDefault="0017672E" w:rsidP="0017672E">
      <w:pPr>
        <w:rPr>
          <w:lang w:val="it-IT"/>
        </w:rPr>
      </w:pPr>
    </w:p>
    <w:p w14:paraId="19EBF494" w14:textId="77777777" w:rsidR="0017672E" w:rsidRDefault="0017672E" w:rsidP="0017672E">
      <w:pPr>
        <w:rPr>
          <w:lang w:val="it-IT"/>
        </w:rPr>
      </w:pPr>
    </w:p>
    <w:p w14:paraId="401AEFD7" w14:textId="77777777" w:rsidR="0017672E" w:rsidRDefault="0017672E" w:rsidP="0017672E">
      <w:pPr>
        <w:rPr>
          <w:lang w:val="it-IT"/>
        </w:rPr>
      </w:pPr>
    </w:p>
    <w:p w14:paraId="316763D7" w14:textId="77777777" w:rsidR="0017672E" w:rsidRDefault="0017672E" w:rsidP="0017672E">
      <w:pPr>
        <w:rPr>
          <w:lang w:val="it-IT"/>
        </w:rPr>
      </w:pPr>
    </w:p>
    <w:p w14:paraId="252C2B2B" w14:textId="77777777" w:rsidR="0017672E" w:rsidRDefault="0017672E" w:rsidP="0017672E">
      <w:pPr>
        <w:rPr>
          <w:lang w:val="it-IT"/>
        </w:rPr>
      </w:pPr>
    </w:p>
    <w:p w14:paraId="2A79930A" w14:textId="77777777" w:rsidR="0017672E" w:rsidRDefault="0017672E" w:rsidP="0017672E">
      <w:pPr>
        <w:rPr>
          <w:lang w:val="it-IT"/>
        </w:rPr>
      </w:pPr>
    </w:p>
    <w:p w14:paraId="545683DE" w14:textId="77777777" w:rsidR="0017672E" w:rsidRPr="00543176" w:rsidRDefault="0017672E" w:rsidP="0017672E">
      <w:pPr>
        <w:rPr>
          <w:lang w:val="it-IT"/>
        </w:rPr>
      </w:pPr>
    </w:p>
    <w:p w14:paraId="6A7561FE" w14:textId="08FE5EB9" w:rsidR="0017672E" w:rsidRPr="00543176" w:rsidRDefault="0017672E" w:rsidP="0017672E">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44" w:name="_Toc156394292"/>
      <w:r>
        <w:rPr>
          <w:sz w:val="24"/>
          <w:lang w:val="it-IT"/>
        </w:rPr>
        <w:t>ALLEGATO B: VALUTAZIONE DEI RISCHI DA INTERFERENZA</w:t>
      </w:r>
      <w:bookmarkEnd w:id="44"/>
    </w:p>
    <w:p w14:paraId="2D5B9644" w14:textId="77777777" w:rsidR="00C32058" w:rsidRPr="00543176" w:rsidRDefault="00C32058">
      <w:pPr>
        <w:pStyle w:val="Normal"/>
        <w:rPr>
          <w:rFonts w:ascii="Trebuchet MS" w:hAnsi="Trebuchet MS"/>
        </w:rPr>
      </w:pPr>
    </w:p>
    <w:p w14:paraId="08D234EA" w14:textId="77777777" w:rsidR="009E461B" w:rsidRDefault="009E461B">
      <w:pPr>
        <w:pStyle w:val="Normal"/>
        <w:rPr>
          <w:rFonts w:ascii="Trebuchet MS" w:hAnsi="Trebuchet MS"/>
        </w:rPr>
      </w:pPr>
    </w:p>
    <w:p w14:paraId="4BE784EC" w14:textId="77777777" w:rsidR="0017672E" w:rsidRDefault="0017672E">
      <w:pPr>
        <w:pStyle w:val="Normal"/>
        <w:rPr>
          <w:rFonts w:ascii="Trebuchet MS" w:hAnsi="Trebuchet MS"/>
        </w:rPr>
      </w:pPr>
    </w:p>
    <w:p w14:paraId="24E05A04" w14:textId="77777777" w:rsidR="0017672E" w:rsidRDefault="0017672E">
      <w:pPr>
        <w:pStyle w:val="Normal"/>
        <w:rPr>
          <w:rFonts w:ascii="Trebuchet MS" w:hAnsi="Trebuchet MS"/>
        </w:rPr>
      </w:pPr>
    </w:p>
    <w:p w14:paraId="28583A6E" w14:textId="77777777" w:rsidR="0017672E" w:rsidRDefault="0017672E">
      <w:pPr>
        <w:pStyle w:val="Normal"/>
        <w:rPr>
          <w:rFonts w:ascii="Trebuchet MS" w:hAnsi="Trebuchet MS"/>
        </w:rPr>
      </w:pPr>
    </w:p>
    <w:p w14:paraId="6597547F" w14:textId="77777777" w:rsidR="0017672E" w:rsidRDefault="0017672E">
      <w:pPr>
        <w:pStyle w:val="Normal"/>
        <w:rPr>
          <w:rFonts w:ascii="Trebuchet MS" w:hAnsi="Trebuchet MS"/>
        </w:rPr>
      </w:pPr>
    </w:p>
    <w:p w14:paraId="5C99FB9E" w14:textId="77777777" w:rsidR="0017672E" w:rsidRPr="00543176" w:rsidRDefault="0017672E">
      <w:pPr>
        <w:pStyle w:val="Normal"/>
        <w:rPr>
          <w:rFonts w:ascii="Trebuchet MS" w:hAnsi="Trebuchet MS"/>
        </w:rPr>
      </w:pPr>
    </w:p>
    <w:p w14:paraId="7AFADA7C" w14:textId="77777777" w:rsidR="009E461B" w:rsidRPr="00543176" w:rsidRDefault="009E461B">
      <w:pPr>
        <w:pStyle w:val="Normal"/>
        <w:rPr>
          <w:rFonts w:ascii="Trebuchet MS" w:hAnsi="Trebuchet MS"/>
        </w:rPr>
      </w:pPr>
    </w:p>
    <w:p w14:paraId="274BAA55" w14:textId="77777777" w:rsidR="0017672E" w:rsidRDefault="0017672E">
      <w:pPr>
        <w:pStyle w:val="Normal"/>
        <w:rPr>
          <w:rFonts w:ascii="Trebuchet MS" w:hAnsi="Trebuchet MS"/>
        </w:rPr>
        <w:sectPr w:rsidR="0017672E" w:rsidSect="00AF4D32">
          <w:headerReference w:type="first" r:id="rId20"/>
          <w:footerReference w:type="first" r:id="rId21"/>
          <w:pgSz w:w="11909" w:h="16834"/>
          <w:pgMar w:top="1417" w:right="1134" w:bottom="1134" w:left="1134" w:header="720" w:footer="720" w:gutter="0"/>
          <w:cols w:space="720"/>
          <w:titlePg/>
          <w:docGrid w:linePitch="272"/>
        </w:sectPr>
      </w:pPr>
    </w:p>
    <w:p w14:paraId="48B5516A" w14:textId="3037FA7D" w:rsidR="00572A2F" w:rsidRDefault="00572A2F" w:rsidP="00572A2F">
      <w:r w:rsidRPr="00572A2F">
        <w:rPr>
          <w:noProof/>
        </w:rPr>
        <w:lastRenderedPageBreak/>
        <w:drawing>
          <wp:inline distT="0" distB="0" distL="0" distR="0" wp14:anchorId="62FBE941" wp14:editId="616D2198">
            <wp:extent cx="6122035" cy="6800850"/>
            <wp:effectExtent l="0" t="0" r="0" b="0"/>
            <wp:docPr id="132145779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6800850"/>
                    </a:xfrm>
                    <a:prstGeom prst="rect">
                      <a:avLst/>
                    </a:prstGeom>
                    <a:noFill/>
                    <a:ln>
                      <a:noFill/>
                    </a:ln>
                  </pic:spPr>
                </pic:pic>
              </a:graphicData>
            </a:graphic>
          </wp:inline>
        </w:drawing>
      </w:r>
    </w:p>
    <w:p w14:paraId="272A95C9" w14:textId="77777777" w:rsidR="00572A2F" w:rsidRDefault="00572A2F" w:rsidP="00572A2F"/>
    <w:p w14:paraId="17EE81E8" w14:textId="77777777" w:rsidR="00572A2F" w:rsidRDefault="00572A2F" w:rsidP="00572A2F">
      <w:pPr>
        <w:sectPr w:rsidR="00572A2F" w:rsidSect="00AF4D32">
          <w:pgSz w:w="11909" w:h="16834"/>
          <w:pgMar w:top="1417" w:right="1134" w:bottom="1134" w:left="1134" w:header="720" w:footer="720" w:gutter="0"/>
          <w:cols w:space="720"/>
          <w:titlePg/>
          <w:docGrid w:linePitch="272"/>
        </w:sectPr>
      </w:pPr>
    </w:p>
    <w:p w14:paraId="52EC348C" w14:textId="7B9971F2" w:rsidR="009E461B" w:rsidRPr="00543176" w:rsidRDefault="009E461B" w:rsidP="009E461B">
      <w:pPr>
        <w:pStyle w:val="Titolo3"/>
      </w:pPr>
      <w:bookmarkStart w:id="45" w:name="_Toc156394293"/>
      <w:r w:rsidRPr="00543176">
        <w:lastRenderedPageBreak/>
        <w:t>CONCLUSIONI</w:t>
      </w:r>
      <w:bookmarkEnd w:id="45"/>
    </w:p>
    <w:p w14:paraId="4AA8D1A6" w14:textId="77777777" w:rsidR="009E461B" w:rsidRPr="00543176" w:rsidRDefault="009E461B" w:rsidP="009E461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pPr>
    </w:p>
    <w:p w14:paraId="0DA55D29" w14:textId="77777777" w:rsidR="002A13D4" w:rsidRPr="00543176" w:rsidRDefault="002A13D4" w:rsidP="002A13D4">
      <w:r w:rsidRPr="00543176">
        <w:t>Il presente documento unico di valutazione dei rischi da Interferenza (D.U.V.R.I.):</w:t>
      </w:r>
    </w:p>
    <w:p w14:paraId="1BF3A5F2" w14:textId="77777777" w:rsidR="002A13D4" w:rsidRPr="00543176" w:rsidRDefault="002A13D4" w:rsidP="002A13D4">
      <w:pPr>
        <w:jc w:val="left"/>
      </w:pPr>
    </w:p>
    <w:p w14:paraId="6D31E34B" w14:textId="77777777" w:rsidR="002A13D4" w:rsidRPr="00543176" w:rsidRDefault="002A13D4" w:rsidP="002A13D4">
      <w:pPr>
        <w:numPr>
          <w:ilvl w:val="0"/>
          <w:numId w:val="12"/>
        </w:numPr>
        <w:tabs>
          <w:tab w:val="clear" w:pos="15876"/>
          <w:tab w:val="left" w:pos="283"/>
        </w:tabs>
      </w:pPr>
      <w:r w:rsidRPr="00543176">
        <w:t>è stato redatto ai sensi dell’art. 26 del D.Lgs. 81/08;</w:t>
      </w:r>
    </w:p>
    <w:p w14:paraId="2DE99ECC" w14:textId="77777777" w:rsidR="002A13D4" w:rsidRPr="00543176" w:rsidRDefault="002A13D4" w:rsidP="002A13D4">
      <w:pPr>
        <w:numPr>
          <w:ilvl w:val="0"/>
          <w:numId w:val="12"/>
        </w:numPr>
        <w:tabs>
          <w:tab w:val="clear" w:pos="15876"/>
          <w:tab w:val="left" w:pos="283"/>
        </w:tabs>
      </w:pPr>
      <w:r w:rsidRPr="00543176">
        <w:t>è soggetto ad aggiornamento periodico ove si verifichino significativi mutamenti che potrebbero renderlo superato.</w:t>
      </w:r>
    </w:p>
    <w:p w14:paraId="767DB6F9" w14:textId="77777777" w:rsidR="002A13D4" w:rsidRPr="00543176" w:rsidRDefault="002A13D4" w:rsidP="002A13D4">
      <w:pPr>
        <w:jc w:val="left"/>
      </w:pPr>
    </w:p>
    <w:p w14:paraId="4FE15782" w14:textId="77777777" w:rsidR="002A13D4" w:rsidRPr="00543176" w:rsidRDefault="002A13D4" w:rsidP="002A13D4">
      <w:r w:rsidRPr="00543176">
        <w:t>La valutazione dei rischi di cui al presente documento è stata eseguita dal Datore di lavoro committente, come previsto dall’art. 26, comma 3, del D.Lgs. 81/08.</w:t>
      </w:r>
    </w:p>
    <w:p w14:paraId="12FA510F" w14:textId="77777777" w:rsidR="002A13D4" w:rsidRPr="00543176" w:rsidRDefault="002A13D4" w:rsidP="002A13D4">
      <w:pPr>
        <w:jc w:val="left"/>
      </w:pPr>
    </w:p>
    <w:tbl>
      <w:tblPr>
        <w:tblW w:w="0" w:type="auto"/>
        <w:tblInd w:w="60" w:type="dxa"/>
        <w:tblBorders>
          <w:top w:val="single" w:sz="10" w:space="0" w:color="auto"/>
          <w:bottom w:val="single" w:sz="4" w:space="0" w:color="auto"/>
          <w:insideH w:val="single" w:sz="10" w:space="0" w:color="auto"/>
          <w:insideV w:val="single" w:sz="8" w:space="0" w:color="auto"/>
        </w:tblBorders>
        <w:tblLayout w:type="fixed"/>
        <w:tblCellMar>
          <w:left w:w="80" w:type="dxa"/>
          <w:right w:w="80" w:type="dxa"/>
        </w:tblCellMar>
        <w:tblLook w:val="04A0" w:firstRow="1" w:lastRow="0" w:firstColumn="1" w:lastColumn="0" w:noHBand="0" w:noVBand="1"/>
      </w:tblPr>
      <w:tblGrid>
        <w:gridCol w:w="3846"/>
        <w:gridCol w:w="3084"/>
        <w:gridCol w:w="3016"/>
      </w:tblGrid>
      <w:tr w:rsidR="002A13D4" w:rsidRPr="00543176" w14:paraId="7DEEEF06" w14:textId="77777777" w:rsidTr="00906579">
        <w:trPr>
          <w:trHeight w:val="567"/>
        </w:trPr>
        <w:tc>
          <w:tcPr>
            <w:tcW w:w="3846" w:type="dxa"/>
            <w:shd w:val="clear" w:color="auto" w:fill="A4BDDC"/>
            <w:tcMar>
              <w:left w:w="60" w:type="dxa"/>
            </w:tcMar>
            <w:vAlign w:val="center"/>
          </w:tcPr>
          <w:p w14:paraId="2804701C" w14:textId="77777777" w:rsidR="002A13D4" w:rsidRPr="00543176" w:rsidRDefault="002A13D4" w:rsidP="00906579">
            <w:pPr>
              <w:jc w:val="center"/>
              <w:rPr>
                <w:b/>
                <w:sz w:val="22"/>
              </w:rPr>
            </w:pPr>
            <w:r w:rsidRPr="00543176">
              <w:rPr>
                <w:b/>
                <w:sz w:val="22"/>
              </w:rPr>
              <w:t>Figure</w:t>
            </w:r>
          </w:p>
        </w:tc>
        <w:tc>
          <w:tcPr>
            <w:tcW w:w="3084" w:type="dxa"/>
            <w:shd w:val="clear" w:color="auto" w:fill="A4BDDC"/>
            <w:vAlign w:val="center"/>
          </w:tcPr>
          <w:p w14:paraId="4D4DBCD6" w14:textId="77777777" w:rsidR="002A13D4" w:rsidRPr="00543176" w:rsidRDefault="002A13D4" w:rsidP="00906579">
            <w:pPr>
              <w:jc w:val="center"/>
              <w:rPr>
                <w:b/>
                <w:sz w:val="22"/>
              </w:rPr>
            </w:pPr>
            <w:r w:rsidRPr="00543176">
              <w:rPr>
                <w:b/>
                <w:sz w:val="22"/>
              </w:rPr>
              <w:t>Nominativo</w:t>
            </w:r>
          </w:p>
        </w:tc>
        <w:tc>
          <w:tcPr>
            <w:tcW w:w="3016" w:type="dxa"/>
            <w:shd w:val="clear" w:color="auto" w:fill="A4BDDC"/>
            <w:tcMar>
              <w:right w:w="60" w:type="dxa"/>
            </w:tcMar>
            <w:vAlign w:val="center"/>
          </w:tcPr>
          <w:p w14:paraId="3A522F57" w14:textId="77777777" w:rsidR="002A13D4" w:rsidRPr="00543176" w:rsidRDefault="002A13D4" w:rsidP="00906579">
            <w:pPr>
              <w:jc w:val="center"/>
              <w:rPr>
                <w:b/>
                <w:sz w:val="22"/>
              </w:rPr>
            </w:pPr>
            <w:r w:rsidRPr="00543176">
              <w:rPr>
                <w:b/>
                <w:sz w:val="22"/>
              </w:rPr>
              <w:t>Firma</w:t>
            </w:r>
          </w:p>
        </w:tc>
      </w:tr>
      <w:tr w:rsidR="002A13D4" w:rsidRPr="00543176" w14:paraId="2AE68021" w14:textId="77777777" w:rsidTr="00906579">
        <w:trPr>
          <w:trHeight w:val="567"/>
        </w:trPr>
        <w:tc>
          <w:tcPr>
            <w:tcW w:w="3846" w:type="dxa"/>
            <w:tcBorders>
              <w:top w:val="single" w:sz="4" w:space="0" w:color="auto"/>
              <w:bottom w:val="single" w:sz="4" w:space="0" w:color="auto"/>
              <w:right w:val="single" w:sz="4" w:space="0" w:color="auto"/>
            </w:tcBorders>
            <w:shd w:val="clear" w:color="auto" w:fill="DBE5F1"/>
            <w:tcMar>
              <w:left w:w="60" w:type="dxa"/>
              <w:right w:w="70" w:type="dxa"/>
            </w:tcMar>
            <w:vAlign w:val="center"/>
          </w:tcPr>
          <w:p w14:paraId="5254B1E3" w14:textId="77777777" w:rsidR="002A13D4" w:rsidRPr="00543176" w:rsidRDefault="002A13D4" w:rsidP="00906579">
            <w:pPr>
              <w:jc w:val="left"/>
            </w:pPr>
            <w:r w:rsidRPr="00543176">
              <w:t>Datore di Lavoro</w:t>
            </w:r>
          </w:p>
        </w:tc>
        <w:tc>
          <w:tcPr>
            <w:tcW w:w="3084" w:type="dxa"/>
            <w:tcBorders>
              <w:top w:val="single" w:sz="4" w:space="0" w:color="auto"/>
              <w:left w:val="single" w:sz="4" w:space="0" w:color="auto"/>
              <w:bottom w:val="single" w:sz="4" w:space="0" w:color="auto"/>
              <w:right w:val="single" w:sz="4" w:space="0" w:color="auto"/>
            </w:tcBorders>
            <w:shd w:val="clear" w:color="auto" w:fill="DBE5F1"/>
            <w:tcMar>
              <w:left w:w="70" w:type="dxa"/>
              <w:right w:w="70" w:type="dxa"/>
            </w:tcMar>
            <w:vAlign w:val="center"/>
          </w:tcPr>
          <w:p w14:paraId="16394349" w14:textId="77777777" w:rsidR="002A13D4" w:rsidRPr="00543176" w:rsidRDefault="002A13D4" w:rsidP="00906579">
            <w:pPr>
              <w:jc w:val="left"/>
            </w:pPr>
            <w:r w:rsidRPr="00543176">
              <w:t>Ing. AMARANDO DOMENICO</w:t>
            </w:r>
          </w:p>
        </w:tc>
        <w:tc>
          <w:tcPr>
            <w:tcW w:w="3016" w:type="dxa"/>
            <w:tcBorders>
              <w:top w:val="single" w:sz="4" w:space="0" w:color="auto"/>
              <w:left w:val="single" w:sz="4" w:space="0" w:color="auto"/>
              <w:bottom w:val="single" w:sz="4" w:space="0" w:color="auto"/>
            </w:tcBorders>
            <w:shd w:val="clear" w:color="auto" w:fill="FFFFFF"/>
            <w:tcMar>
              <w:left w:w="70" w:type="dxa"/>
              <w:right w:w="60" w:type="dxa"/>
            </w:tcMar>
            <w:vAlign w:val="center"/>
          </w:tcPr>
          <w:p w14:paraId="2DD6F7A0" w14:textId="77777777" w:rsidR="002A13D4" w:rsidRPr="00543176" w:rsidRDefault="002A13D4" w:rsidP="00906579">
            <w:pPr>
              <w:jc w:val="left"/>
            </w:pPr>
          </w:p>
        </w:tc>
      </w:tr>
      <w:tr w:rsidR="002A13D4" w:rsidRPr="00543176" w14:paraId="4C0DD470" w14:textId="77777777" w:rsidTr="00906579">
        <w:trPr>
          <w:trHeight w:val="567"/>
        </w:trPr>
        <w:tc>
          <w:tcPr>
            <w:tcW w:w="3846" w:type="dxa"/>
            <w:tcBorders>
              <w:top w:val="single" w:sz="4" w:space="0" w:color="auto"/>
              <w:right w:val="single" w:sz="4" w:space="0" w:color="auto"/>
            </w:tcBorders>
            <w:shd w:val="clear" w:color="auto" w:fill="DBE5F1"/>
            <w:tcMar>
              <w:left w:w="60" w:type="dxa"/>
              <w:right w:w="70" w:type="dxa"/>
            </w:tcMar>
            <w:vAlign w:val="center"/>
          </w:tcPr>
          <w:p w14:paraId="67CE4502" w14:textId="77777777" w:rsidR="002A13D4" w:rsidRPr="00543176" w:rsidRDefault="002A13D4" w:rsidP="00906579">
            <w:pPr>
              <w:jc w:val="left"/>
            </w:pPr>
            <w:r w:rsidRPr="00543176">
              <w:t xml:space="preserve">Responsabile del Servizio di Prevenzione e Protezione </w:t>
            </w:r>
          </w:p>
        </w:tc>
        <w:tc>
          <w:tcPr>
            <w:tcW w:w="3084" w:type="dxa"/>
            <w:tcBorders>
              <w:top w:val="single" w:sz="4" w:space="0" w:color="auto"/>
              <w:left w:val="single" w:sz="4" w:space="0" w:color="auto"/>
              <w:right w:val="single" w:sz="4" w:space="0" w:color="auto"/>
            </w:tcBorders>
            <w:shd w:val="clear" w:color="auto" w:fill="DBE5F1"/>
            <w:tcMar>
              <w:left w:w="70" w:type="dxa"/>
              <w:right w:w="70" w:type="dxa"/>
            </w:tcMar>
            <w:vAlign w:val="center"/>
          </w:tcPr>
          <w:p w14:paraId="6F3A4174" w14:textId="77777777" w:rsidR="002A13D4" w:rsidRPr="00543176" w:rsidRDefault="002A13D4" w:rsidP="00906579">
            <w:pPr>
              <w:jc w:val="left"/>
            </w:pPr>
            <w:r w:rsidRPr="00543176">
              <w:t>Ing. POLICHISO ANTONELLO</w:t>
            </w:r>
          </w:p>
        </w:tc>
        <w:tc>
          <w:tcPr>
            <w:tcW w:w="3016" w:type="dxa"/>
            <w:tcBorders>
              <w:top w:val="single" w:sz="4" w:space="0" w:color="auto"/>
              <w:left w:val="single" w:sz="4" w:space="0" w:color="auto"/>
            </w:tcBorders>
            <w:shd w:val="clear" w:color="auto" w:fill="FFFFFF"/>
            <w:tcMar>
              <w:left w:w="70" w:type="dxa"/>
              <w:right w:w="60" w:type="dxa"/>
            </w:tcMar>
            <w:vAlign w:val="center"/>
          </w:tcPr>
          <w:p w14:paraId="28EDF647" w14:textId="77777777" w:rsidR="002A13D4" w:rsidRPr="00543176" w:rsidRDefault="002A13D4" w:rsidP="00906579">
            <w:pPr>
              <w:jc w:val="left"/>
            </w:pPr>
          </w:p>
        </w:tc>
      </w:tr>
    </w:tbl>
    <w:p w14:paraId="7552E390" w14:textId="77777777" w:rsidR="002A13D4" w:rsidRPr="00543176" w:rsidRDefault="002A13D4" w:rsidP="002A13D4">
      <w:pPr>
        <w:jc w:val="left"/>
      </w:pPr>
    </w:p>
    <w:p w14:paraId="19535182" w14:textId="77777777" w:rsidR="0073480D" w:rsidRPr="00543176" w:rsidRDefault="0073480D" w:rsidP="0073480D">
      <w:pPr>
        <w:jc w:val="left"/>
      </w:pPr>
      <w:r w:rsidRPr="00543176">
        <w:rPr>
          <w:b/>
        </w:rPr>
        <w:t xml:space="preserve">AZIENDA APPALTANTE </w:t>
      </w:r>
    </w:p>
    <w:p w14:paraId="028DE9E9" w14:textId="77777777" w:rsidR="0073480D" w:rsidRDefault="0073480D" w:rsidP="002A13D4"/>
    <w:p w14:paraId="07F1024D" w14:textId="73A45641" w:rsidR="002A13D4" w:rsidRPr="00543176" w:rsidRDefault="002A13D4" w:rsidP="002A13D4">
      <w:r w:rsidRPr="00543176">
        <w:t xml:space="preserve">Con l’apposizione della firma nello spazio di pagina sottostante, </w:t>
      </w:r>
      <w:r w:rsidR="001D7026">
        <w:rPr>
          <w:lang w:val="it-IT"/>
        </w:rPr>
        <w:t>l’</w:t>
      </w:r>
      <w:r w:rsidRPr="00543176">
        <w:t>appaltatore</w:t>
      </w:r>
      <w:r w:rsidR="001D7026">
        <w:rPr>
          <w:lang w:val="it-IT"/>
        </w:rPr>
        <w:t xml:space="preserve"> (ed eventuale subappaltatore)</w:t>
      </w:r>
      <w:r w:rsidRPr="00543176">
        <w:t xml:space="preserve"> dichiara di essere a conoscenza del contenuto del presente D.U.V.R.I. e di accettarlo integralmente, divenendone responsabile per l’attuazione della parte di competenza.</w:t>
      </w:r>
    </w:p>
    <w:p w14:paraId="373E2AF7" w14:textId="77777777" w:rsidR="002A13D4" w:rsidRPr="00543176" w:rsidRDefault="002A13D4" w:rsidP="002A13D4">
      <w:pPr>
        <w:jc w:val="left"/>
      </w:pPr>
    </w:p>
    <w:tbl>
      <w:tblPr>
        <w:tblW w:w="9935" w:type="dxa"/>
        <w:tblInd w:w="60" w:type="dxa"/>
        <w:tblBorders>
          <w:top w:val="single" w:sz="12" w:space="0" w:color="auto"/>
          <w:bottom w:val="single" w:sz="4" w:space="0" w:color="auto"/>
          <w:insideH w:val="single" w:sz="12" w:space="0" w:color="auto"/>
          <w:insideV w:val="single" w:sz="4" w:space="0" w:color="auto"/>
        </w:tblBorders>
        <w:tblLayout w:type="fixed"/>
        <w:tblCellMar>
          <w:left w:w="70" w:type="dxa"/>
          <w:right w:w="70" w:type="dxa"/>
        </w:tblCellMar>
        <w:tblLook w:val="04A0" w:firstRow="1" w:lastRow="0" w:firstColumn="1" w:lastColumn="0" w:noHBand="0" w:noVBand="1"/>
      </w:tblPr>
      <w:tblGrid>
        <w:gridCol w:w="3846"/>
        <w:gridCol w:w="3084"/>
        <w:gridCol w:w="3005"/>
      </w:tblGrid>
      <w:tr w:rsidR="002A13D4" w:rsidRPr="00795450" w14:paraId="54541536" w14:textId="77777777" w:rsidTr="00EB0FE1">
        <w:trPr>
          <w:trHeight w:val="184"/>
        </w:trPr>
        <w:tc>
          <w:tcPr>
            <w:tcW w:w="3846" w:type="dxa"/>
            <w:shd w:val="clear" w:color="auto" w:fill="A4BDDC"/>
            <w:tcMar>
              <w:left w:w="60" w:type="dxa"/>
            </w:tcMar>
            <w:vAlign w:val="center"/>
          </w:tcPr>
          <w:p w14:paraId="67030C3C" w14:textId="77777777" w:rsidR="002A13D4" w:rsidRPr="00795450" w:rsidRDefault="002A13D4" w:rsidP="00906579">
            <w:pPr>
              <w:jc w:val="center"/>
              <w:rPr>
                <w:b/>
                <w:szCs w:val="16"/>
              </w:rPr>
            </w:pPr>
            <w:r w:rsidRPr="00795450">
              <w:rPr>
                <w:b/>
                <w:szCs w:val="16"/>
              </w:rPr>
              <w:t>Azienda</w:t>
            </w:r>
          </w:p>
        </w:tc>
        <w:tc>
          <w:tcPr>
            <w:tcW w:w="3084" w:type="dxa"/>
            <w:shd w:val="clear" w:color="auto" w:fill="A4BDDC"/>
            <w:vAlign w:val="center"/>
          </w:tcPr>
          <w:p w14:paraId="7AF95713" w14:textId="77777777" w:rsidR="002A13D4" w:rsidRPr="00795450" w:rsidRDefault="002A13D4" w:rsidP="00906579">
            <w:pPr>
              <w:jc w:val="center"/>
              <w:rPr>
                <w:b/>
                <w:szCs w:val="16"/>
              </w:rPr>
            </w:pPr>
            <w:r w:rsidRPr="00795450">
              <w:rPr>
                <w:b/>
                <w:szCs w:val="16"/>
              </w:rPr>
              <w:t>Datore di lavoro</w:t>
            </w:r>
          </w:p>
        </w:tc>
        <w:tc>
          <w:tcPr>
            <w:tcW w:w="3005" w:type="dxa"/>
            <w:shd w:val="clear" w:color="auto" w:fill="A4BDDC"/>
            <w:tcMar>
              <w:right w:w="60" w:type="dxa"/>
            </w:tcMar>
            <w:vAlign w:val="center"/>
          </w:tcPr>
          <w:p w14:paraId="4A8E68B7" w14:textId="77777777" w:rsidR="002A13D4" w:rsidRPr="00795450" w:rsidRDefault="002A13D4" w:rsidP="00906579">
            <w:pPr>
              <w:jc w:val="center"/>
              <w:rPr>
                <w:b/>
                <w:szCs w:val="16"/>
              </w:rPr>
            </w:pPr>
            <w:r w:rsidRPr="00795450">
              <w:rPr>
                <w:b/>
                <w:szCs w:val="16"/>
              </w:rPr>
              <w:t>Firma</w:t>
            </w:r>
          </w:p>
        </w:tc>
      </w:tr>
      <w:tr w:rsidR="002A13D4" w:rsidRPr="00795450" w14:paraId="4FC46397" w14:textId="77777777" w:rsidTr="00EB0FE1">
        <w:trPr>
          <w:trHeight w:val="500"/>
        </w:trPr>
        <w:tc>
          <w:tcPr>
            <w:tcW w:w="3846" w:type="dxa"/>
            <w:tcBorders>
              <w:top w:val="single" w:sz="4" w:space="0" w:color="auto"/>
              <w:bottom w:val="single" w:sz="4" w:space="0" w:color="auto"/>
            </w:tcBorders>
            <w:shd w:val="clear" w:color="auto" w:fill="DBE5F1"/>
            <w:tcMar>
              <w:left w:w="60" w:type="dxa"/>
            </w:tcMar>
            <w:vAlign w:val="center"/>
          </w:tcPr>
          <w:p w14:paraId="38BEA590" w14:textId="48070AF3" w:rsidR="002A13D4" w:rsidRPr="00C676AE" w:rsidRDefault="002A13D4" w:rsidP="00C676AE">
            <w:pPr>
              <w:rPr>
                <w:szCs w:val="16"/>
                <w:lang w:val="it-IT"/>
              </w:rPr>
            </w:pPr>
          </w:p>
        </w:tc>
        <w:tc>
          <w:tcPr>
            <w:tcW w:w="3084" w:type="dxa"/>
            <w:tcBorders>
              <w:top w:val="single" w:sz="4" w:space="0" w:color="auto"/>
              <w:bottom w:val="single" w:sz="4" w:space="0" w:color="auto"/>
            </w:tcBorders>
            <w:shd w:val="clear" w:color="auto" w:fill="DBE5F1"/>
            <w:vAlign w:val="center"/>
          </w:tcPr>
          <w:p w14:paraId="04E26334" w14:textId="77777777" w:rsidR="002A13D4" w:rsidRPr="00795450" w:rsidRDefault="002A13D4" w:rsidP="00906579">
            <w:pPr>
              <w:jc w:val="left"/>
              <w:rPr>
                <w:szCs w:val="16"/>
              </w:rPr>
            </w:pPr>
          </w:p>
        </w:tc>
        <w:tc>
          <w:tcPr>
            <w:tcW w:w="3005" w:type="dxa"/>
            <w:tcBorders>
              <w:top w:val="single" w:sz="4" w:space="0" w:color="auto"/>
              <w:bottom w:val="single" w:sz="4" w:space="0" w:color="auto"/>
            </w:tcBorders>
            <w:shd w:val="clear" w:color="auto" w:fill="auto"/>
            <w:tcMar>
              <w:right w:w="60" w:type="dxa"/>
            </w:tcMar>
            <w:vAlign w:val="center"/>
          </w:tcPr>
          <w:p w14:paraId="7C0465DA" w14:textId="77777777" w:rsidR="002A13D4" w:rsidRPr="00795450" w:rsidRDefault="002A13D4" w:rsidP="00906579">
            <w:pPr>
              <w:jc w:val="left"/>
              <w:rPr>
                <w:szCs w:val="16"/>
              </w:rPr>
            </w:pPr>
          </w:p>
        </w:tc>
      </w:tr>
      <w:tr w:rsidR="00EB0FE1" w:rsidRPr="00795450" w14:paraId="3BB699A2" w14:textId="77777777" w:rsidTr="00EB0FE1">
        <w:trPr>
          <w:trHeight w:val="567"/>
        </w:trPr>
        <w:tc>
          <w:tcPr>
            <w:tcW w:w="3846" w:type="dxa"/>
            <w:tcBorders>
              <w:top w:val="single" w:sz="4" w:space="0" w:color="auto"/>
              <w:bottom w:val="single" w:sz="4" w:space="0" w:color="auto"/>
            </w:tcBorders>
            <w:shd w:val="clear" w:color="auto" w:fill="DBE5F1"/>
            <w:tcMar>
              <w:left w:w="60" w:type="dxa"/>
            </w:tcMar>
            <w:vAlign w:val="center"/>
          </w:tcPr>
          <w:p w14:paraId="63020DF0" w14:textId="77FA1096" w:rsidR="00EB0FE1" w:rsidRPr="00CD73E8" w:rsidRDefault="00EB0FE1" w:rsidP="00CD73E8">
            <w:pPr>
              <w:rPr>
                <w:szCs w:val="16"/>
                <w:lang w:val="it-IT"/>
              </w:rPr>
            </w:pPr>
          </w:p>
        </w:tc>
        <w:tc>
          <w:tcPr>
            <w:tcW w:w="3084" w:type="dxa"/>
            <w:tcBorders>
              <w:top w:val="single" w:sz="4" w:space="0" w:color="auto"/>
              <w:bottom w:val="single" w:sz="4" w:space="0" w:color="auto"/>
            </w:tcBorders>
            <w:shd w:val="clear" w:color="auto" w:fill="DBE5F1"/>
            <w:vAlign w:val="center"/>
          </w:tcPr>
          <w:p w14:paraId="60DD9E68" w14:textId="77777777" w:rsidR="00EB0FE1" w:rsidRPr="00795450" w:rsidRDefault="00EB0FE1" w:rsidP="00906579">
            <w:pPr>
              <w:jc w:val="left"/>
              <w:rPr>
                <w:szCs w:val="16"/>
              </w:rPr>
            </w:pPr>
          </w:p>
        </w:tc>
        <w:tc>
          <w:tcPr>
            <w:tcW w:w="3005" w:type="dxa"/>
            <w:tcBorders>
              <w:top w:val="single" w:sz="4" w:space="0" w:color="auto"/>
              <w:bottom w:val="single" w:sz="4" w:space="0" w:color="auto"/>
            </w:tcBorders>
            <w:shd w:val="clear" w:color="auto" w:fill="auto"/>
            <w:tcMar>
              <w:right w:w="60" w:type="dxa"/>
            </w:tcMar>
            <w:vAlign w:val="center"/>
          </w:tcPr>
          <w:p w14:paraId="3112DD0A" w14:textId="77777777" w:rsidR="00EB0FE1" w:rsidRPr="00795450" w:rsidRDefault="00EB0FE1" w:rsidP="00906579">
            <w:pPr>
              <w:jc w:val="left"/>
              <w:rPr>
                <w:szCs w:val="16"/>
              </w:rPr>
            </w:pPr>
          </w:p>
        </w:tc>
      </w:tr>
      <w:tr w:rsidR="00304AD5" w:rsidRPr="00795450" w14:paraId="6F0BE667" w14:textId="77777777" w:rsidTr="00EB0FE1">
        <w:trPr>
          <w:trHeight w:val="567"/>
        </w:trPr>
        <w:tc>
          <w:tcPr>
            <w:tcW w:w="3846" w:type="dxa"/>
            <w:tcBorders>
              <w:top w:val="single" w:sz="4" w:space="0" w:color="auto"/>
              <w:bottom w:val="single" w:sz="4" w:space="0" w:color="auto"/>
            </w:tcBorders>
            <w:shd w:val="clear" w:color="auto" w:fill="DBE5F1"/>
            <w:tcMar>
              <w:left w:w="60" w:type="dxa"/>
            </w:tcMar>
            <w:vAlign w:val="center"/>
          </w:tcPr>
          <w:p w14:paraId="3D396E52" w14:textId="77777777" w:rsidR="00304AD5" w:rsidRPr="00CD73E8" w:rsidRDefault="00304AD5" w:rsidP="00CD73E8">
            <w:pPr>
              <w:rPr>
                <w:szCs w:val="16"/>
                <w:lang w:val="it-IT"/>
              </w:rPr>
            </w:pPr>
          </w:p>
        </w:tc>
        <w:tc>
          <w:tcPr>
            <w:tcW w:w="3084" w:type="dxa"/>
            <w:tcBorders>
              <w:top w:val="single" w:sz="4" w:space="0" w:color="auto"/>
              <w:bottom w:val="single" w:sz="4" w:space="0" w:color="auto"/>
            </w:tcBorders>
            <w:shd w:val="clear" w:color="auto" w:fill="DBE5F1"/>
            <w:vAlign w:val="center"/>
          </w:tcPr>
          <w:p w14:paraId="5F4A10A3" w14:textId="77777777" w:rsidR="00304AD5" w:rsidRPr="00795450" w:rsidRDefault="00304AD5" w:rsidP="00906579">
            <w:pPr>
              <w:jc w:val="left"/>
              <w:rPr>
                <w:szCs w:val="16"/>
              </w:rPr>
            </w:pPr>
          </w:p>
        </w:tc>
        <w:tc>
          <w:tcPr>
            <w:tcW w:w="3005" w:type="dxa"/>
            <w:tcBorders>
              <w:top w:val="single" w:sz="4" w:space="0" w:color="auto"/>
              <w:bottom w:val="single" w:sz="4" w:space="0" w:color="auto"/>
            </w:tcBorders>
            <w:shd w:val="clear" w:color="auto" w:fill="auto"/>
            <w:tcMar>
              <w:right w:w="60" w:type="dxa"/>
            </w:tcMar>
            <w:vAlign w:val="center"/>
          </w:tcPr>
          <w:p w14:paraId="376D16AE" w14:textId="77777777" w:rsidR="00304AD5" w:rsidRPr="00795450" w:rsidRDefault="00304AD5" w:rsidP="00906579">
            <w:pPr>
              <w:jc w:val="left"/>
              <w:rPr>
                <w:szCs w:val="16"/>
              </w:rPr>
            </w:pPr>
          </w:p>
        </w:tc>
      </w:tr>
    </w:tbl>
    <w:p w14:paraId="006F1827" w14:textId="77777777" w:rsidR="009E461B" w:rsidRPr="00543176" w:rsidRDefault="009E461B" w:rsidP="00EB0FE1">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p>
    <w:sectPr w:rsidR="009E461B" w:rsidRPr="00543176" w:rsidSect="00AF4D32">
      <w:pgSz w:w="11909" w:h="16834"/>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0A2F" w14:textId="77777777" w:rsidR="00AF4D32" w:rsidRDefault="00AF4D32" w:rsidP="00171F8B">
      <w:r>
        <w:separator/>
      </w:r>
    </w:p>
  </w:endnote>
  <w:endnote w:type="continuationSeparator" w:id="0">
    <w:p w14:paraId="4B662A32" w14:textId="77777777" w:rsidR="00AF4D32" w:rsidRDefault="00AF4D32" w:rsidP="001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53DC" w14:textId="77777777" w:rsidR="00572A2F" w:rsidRDefault="00572A2F" w:rsidP="00AB1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55D" w14:textId="77777777" w:rsidR="00572A2F" w:rsidRDefault="00572A2F" w:rsidP="002B60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2B26" w14:textId="77777777" w:rsidR="00AF4D32" w:rsidRDefault="00AF4D32" w:rsidP="00171F8B">
      <w:r>
        <w:separator/>
      </w:r>
    </w:p>
  </w:footnote>
  <w:footnote w:type="continuationSeparator" w:id="0">
    <w:p w14:paraId="7201ECB5" w14:textId="77777777" w:rsidR="00AF4D32" w:rsidRDefault="00AF4D32" w:rsidP="001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536"/>
      <w:gridCol w:w="2268"/>
    </w:tblGrid>
    <w:tr w:rsidR="00252401" w:rsidRPr="005F109E" w14:paraId="4EB51E3B" w14:textId="77777777" w:rsidTr="00947869">
      <w:trPr>
        <w:trHeight w:val="676"/>
        <w:jc w:val="center"/>
      </w:trPr>
      <w:tc>
        <w:tcPr>
          <w:tcW w:w="3047" w:type="dxa"/>
          <w:vMerge w:val="restart"/>
          <w:tcBorders>
            <w:top w:val="single" w:sz="12" w:space="0" w:color="auto"/>
            <w:left w:val="single" w:sz="12" w:space="0" w:color="auto"/>
            <w:right w:val="single" w:sz="12" w:space="0" w:color="auto"/>
          </w:tcBorders>
          <w:vAlign w:val="center"/>
        </w:tcPr>
        <w:p w14:paraId="660F92C7" w14:textId="4DB89D4E" w:rsidR="00252401" w:rsidRPr="005F109E" w:rsidRDefault="00252401" w:rsidP="00171F8B">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3E77A71B" wp14:editId="0F52949F">
                <wp:extent cx="1845945" cy="258445"/>
                <wp:effectExtent l="0" t="0" r="1905" b="8255"/>
                <wp:docPr id="738426537" name="Immagine 73842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4536" w:type="dxa"/>
          <w:vMerge w:val="restart"/>
          <w:tcBorders>
            <w:top w:val="single" w:sz="12" w:space="0" w:color="auto"/>
            <w:left w:val="single" w:sz="12" w:space="0" w:color="auto"/>
            <w:right w:val="single" w:sz="12" w:space="0" w:color="auto"/>
          </w:tcBorders>
          <w:vAlign w:val="center"/>
        </w:tcPr>
        <w:p w14:paraId="7E7EBF45" w14:textId="7E197CC7" w:rsidR="00252401" w:rsidRPr="00252401" w:rsidRDefault="00252401" w:rsidP="00171F8B">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2268" w:type="dxa"/>
          <w:tcBorders>
            <w:top w:val="single" w:sz="12" w:space="0" w:color="auto"/>
            <w:left w:val="single" w:sz="12" w:space="0" w:color="auto"/>
            <w:bottom w:val="single" w:sz="4" w:space="0" w:color="auto"/>
            <w:right w:val="single" w:sz="12" w:space="0" w:color="auto"/>
          </w:tcBorders>
          <w:vAlign w:val="center"/>
        </w:tcPr>
        <w:p w14:paraId="5F7CB83E" w14:textId="7456D4A1" w:rsidR="00252401" w:rsidRPr="005E1195" w:rsidRDefault="00252401" w:rsidP="00171F8B">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252401" w:rsidRPr="005F109E" w14:paraId="71826303" w14:textId="77777777" w:rsidTr="00947869">
      <w:trPr>
        <w:trHeight w:val="356"/>
        <w:jc w:val="center"/>
      </w:trPr>
      <w:tc>
        <w:tcPr>
          <w:tcW w:w="3047" w:type="dxa"/>
          <w:vMerge/>
          <w:tcBorders>
            <w:left w:val="single" w:sz="12" w:space="0" w:color="auto"/>
            <w:right w:val="single" w:sz="12" w:space="0" w:color="auto"/>
          </w:tcBorders>
          <w:vAlign w:val="center"/>
        </w:tcPr>
        <w:p w14:paraId="74436D10" w14:textId="65FF7A10" w:rsidR="00252401" w:rsidRPr="00252401" w:rsidRDefault="00252401" w:rsidP="00252401">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4536" w:type="dxa"/>
          <w:vMerge/>
          <w:tcBorders>
            <w:left w:val="single" w:sz="12" w:space="0" w:color="auto"/>
            <w:right w:val="single" w:sz="12" w:space="0" w:color="auto"/>
          </w:tcBorders>
          <w:vAlign w:val="center"/>
        </w:tcPr>
        <w:p w14:paraId="59BC0469" w14:textId="65FF2AAE" w:rsidR="00252401" w:rsidRPr="00171F8B" w:rsidRDefault="00252401" w:rsidP="00171F8B">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2268" w:type="dxa"/>
          <w:tcBorders>
            <w:top w:val="single" w:sz="4" w:space="0" w:color="auto"/>
            <w:left w:val="single" w:sz="12" w:space="0" w:color="auto"/>
            <w:bottom w:val="single" w:sz="4" w:space="0" w:color="auto"/>
            <w:right w:val="single" w:sz="12" w:space="0" w:color="auto"/>
          </w:tcBorders>
          <w:vAlign w:val="center"/>
        </w:tcPr>
        <w:p w14:paraId="1D0204E4" w14:textId="5DDB35E6" w:rsidR="00252401" w:rsidRPr="00144AB7" w:rsidRDefault="00252401" w:rsidP="00171F8B">
          <w:pPr>
            <w:tabs>
              <w:tab w:val="right" w:pos="1915"/>
              <w:tab w:val="right" w:pos="9638"/>
            </w:tabs>
            <w:overflowPunct w:val="0"/>
            <w:autoSpaceDE w:val="0"/>
            <w:autoSpaceDN w:val="0"/>
            <w:adjustRightInd w:val="0"/>
            <w:jc w:val="right"/>
            <w:textAlignment w:val="baseline"/>
            <w:rPr>
              <w:rFonts w:eastAsia="Times New Roman"/>
              <w:b/>
              <w:sz w:val="22"/>
              <w:szCs w:val="22"/>
              <w:lang w:val="it-IT" w:eastAsia="en-US"/>
            </w:rPr>
          </w:pPr>
          <w:r w:rsidRPr="005F109E">
            <w:rPr>
              <w:rFonts w:eastAsia="Times New Roman"/>
              <w:b/>
              <w:sz w:val="22"/>
              <w:szCs w:val="22"/>
              <w:lang w:eastAsia="en-US"/>
            </w:rPr>
            <w:t>Rev.0</w:t>
          </w:r>
          <w:r w:rsidR="00144AB7">
            <w:rPr>
              <w:rFonts w:eastAsia="Times New Roman"/>
              <w:b/>
              <w:sz w:val="22"/>
              <w:szCs w:val="22"/>
              <w:lang w:val="it-IT" w:eastAsia="en-US"/>
            </w:rPr>
            <w:t>6</w:t>
          </w:r>
          <w:r w:rsidRPr="005F109E">
            <w:rPr>
              <w:rFonts w:eastAsia="Times New Roman"/>
              <w:b/>
              <w:sz w:val="22"/>
              <w:szCs w:val="22"/>
              <w:lang w:eastAsia="en-US"/>
            </w:rPr>
            <w:t xml:space="preserve"> del </w:t>
          </w:r>
          <w:r w:rsidR="003B47CA">
            <w:rPr>
              <w:rFonts w:eastAsia="Times New Roman"/>
              <w:b/>
              <w:sz w:val="22"/>
              <w:szCs w:val="22"/>
              <w:lang w:val="it-IT" w:eastAsia="en-US"/>
            </w:rPr>
            <w:t>0</w:t>
          </w:r>
          <w:r w:rsidR="00144AB7">
            <w:rPr>
              <w:rFonts w:eastAsia="Times New Roman"/>
              <w:b/>
              <w:sz w:val="22"/>
              <w:szCs w:val="22"/>
              <w:lang w:val="it-IT" w:eastAsia="en-US"/>
            </w:rPr>
            <w:t>3</w:t>
          </w:r>
          <w:r>
            <w:rPr>
              <w:rFonts w:eastAsia="Times New Roman"/>
              <w:b/>
              <w:sz w:val="22"/>
              <w:szCs w:val="22"/>
              <w:lang w:val="it-IT" w:eastAsia="en-US"/>
            </w:rPr>
            <w:t>.0</w:t>
          </w:r>
          <w:r w:rsidR="00144AB7">
            <w:rPr>
              <w:rFonts w:eastAsia="Times New Roman"/>
              <w:b/>
              <w:sz w:val="22"/>
              <w:szCs w:val="22"/>
              <w:lang w:val="it-IT" w:eastAsia="en-US"/>
            </w:rPr>
            <w:t>1</w:t>
          </w:r>
          <w:r w:rsidRPr="005F109E">
            <w:rPr>
              <w:rFonts w:eastAsia="Times New Roman"/>
              <w:b/>
              <w:sz w:val="22"/>
              <w:szCs w:val="22"/>
              <w:lang w:eastAsia="en-US"/>
            </w:rPr>
            <w:t>.</w:t>
          </w:r>
          <w:r>
            <w:rPr>
              <w:rFonts w:eastAsia="Times New Roman"/>
              <w:b/>
              <w:sz w:val="22"/>
              <w:szCs w:val="22"/>
              <w:lang w:eastAsia="en-US"/>
            </w:rPr>
            <w:t>2</w:t>
          </w:r>
          <w:r w:rsidR="00144AB7">
            <w:rPr>
              <w:rFonts w:eastAsia="Times New Roman"/>
              <w:b/>
              <w:sz w:val="22"/>
              <w:szCs w:val="22"/>
              <w:lang w:val="it-IT" w:eastAsia="en-US"/>
            </w:rPr>
            <w:t>4</w:t>
          </w:r>
        </w:p>
      </w:tc>
    </w:tr>
    <w:tr w:rsidR="00252401" w:rsidRPr="005F109E" w14:paraId="2FF8E78E" w14:textId="77777777" w:rsidTr="00C42D28">
      <w:trPr>
        <w:trHeight w:val="328"/>
        <w:jc w:val="center"/>
      </w:trPr>
      <w:tc>
        <w:tcPr>
          <w:tcW w:w="3047" w:type="dxa"/>
          <w:vMerge/>
          <w:tcBorders>
            <w:left w:val="single" w:sz="12" w:space="0" w:color="auto"/>
            <w:bottom w:val="single" w:sz="12" w:space="0" w:color="auto"/>
            <w:right w:val="single" w:sz="12" w:space="0" w:color="auto"/>
          </w:tcBorders>
        </w:tcPr>
        <w:p w14:paraId="321D4F2B" w14:textId="77777777" w:rsidR="00252401" w:rsidRPr="005F109E" w:rsidRDefault="00252401" w:rsidP="00171F8B">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4536" w:type="dxa"/>
          <w:vMerge/>
          <w:tcBorders>
            <w:left w:val="single" w:sz="12" w:space="0" w:color="auto"/>
            <w:bottom w:val="single" w:sz="12" w:space="0" w:color="auto"/>
            <w:right w:val="single" w:sz="12" w:space="0" w:color="auto"/>
          </w:tcBorders>
          <w:vAlign w:val="center"/>
        </w:tcPr>
        <w:p w14:paraId="2972FFCF" w14:textId="77777777" w:rsidR="00252401" w:rsidRPr="005F109E" w:rsidRDefault="00252401" w:rsidP="00171F8B">
          <w:pPr>
            <w:overflowPunct w:val="0"/>
            <w:autoSpaceDE w:val="0"/>
            <w:autoSpaceDN w:val="0"/>
            <w:adjustRightInd w:val="0"/>
            <w:jc w:val="center"/>
            <w:textAlignment w:val="baseline"/>
            <w:rPr>
              <w:rFonts w:eastAsia="Times New Roman"/>
              <w:b/>
              <w:color w:val="3366FF"/>
              <w:sz w:val="22"/>
              <w:szCs w:val="22"/>
              <w:lang w:eastAsia="en-US"/>
            </w:rPr>
          </w:pPr>
        </w:p>
      </w:tc>
      <w:tc>
        <w:tcPr>
          <w:tcW w:w="2268" w:type="dxa"/>
          <w:tcBorders>
            <w:top w:val="single" w:sz="4" w:space="0" w:color="auto"/>
            <w:left w:val="single" w:sz="12" w:space="0" w:color="auto"/>
            <w:bottom w:val="single" w:sz="12" w:space="0" w:color="auto"/>
            <w:right w:val="single" w:sz="12" w:space="0" w:color="auto"/>
          </w:tcBorders>
          <w:vAlign w:val="center"/>
        </w:tcPr>
        <w:p w14:paraId="3BCC8436" w14:textId="77777777" w:rsidR="00252401" w:rsidRPr="005F109E" w:rsidRDefault="00252401" w:rsidP="00171F8B">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3734C9C7" w14:textId="12500E96" w:rsidR="00171F8B" w:rsidRPr="00171F8B" w:rsidRDefault="00171F8B" w:rsidP="00171F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536"/>
      <w:gridCol w:w="2268"/>
    </w:tblGrid>
    <w:tr w:rsidR="00572A2F" w:rsidRPr="005F109E" w14:paraId="5898052B" w14:textId="77777777" w:rsidTr="00D65C08">
      <w:trPr>
        <w:trHeight w:val="676"/>
        <w:jc w:val="center"/>
      </w:trPr>
      <w:tc>
        <w:tcPr>
          <w:tcW w:w="3047" w:type="dxa"/>
          <w:vMerge w:val="restart"/>
          <w:tcBorders>
            <w:top w:val="single" w:sz="12" w:space="0" w:color="auto"/>
            <w:left w:val="single" w:sz="12" w:space="0" w:color="auto"/>
            <w:right w:val="single" w:sz="12" w:space="0" w:color="auto"/>
          </w:tcBorders>
          <w:vAlign w:val="center"/>
        </w:tcPr>
        <w:p w14:paraId="0B53F2A4" w14:textId="77777777" w:rsidR="00572A2F" w:rsidRPr="005F109E" w:rsidRDefault="00572A2F" w:rsidP="00572A2F">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1A1147BB" wp14:editId="23F981CA">
                <wp:extent cx="1845945" cy="258445"/>
                <wp:effectExtent l="0" t="0" r="1905" b="8255"/>
                <wp:docPr id="53756185" name="Immagine 5375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4536" w:type="dxa"/>
          <w:vMerge w:val="restart"/>
          <w:tcBorders>
            <w:top w:val="single" w:sz="12" w:space="0" w:color="auto"/>
            <w:left w:val="single" w:sz="12" w:space="0" w:color="auto"/>
            <w:right w:val="single" w:sz="12" w:space="0" w:color="auto"/>
          </w:tcBorders>
          <w:vAlign w:val="center"/>
        </w:tcPr>
        <w:p w14:paraId="2E9021C5" w14:textId="77777777" w:rsidR="00572A2F" w:rsidRPr="00252401" w:rsidRDefault="00572A2F" w:rsidP="00572A2F">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2268" w:type="dxa"/>
          <w:tcBorders>
            <w:top w:val="single" w:sz="12" w:space="0" w:color="auto"/>
            <w:left w:val="single" w:sz="12" w:space="0" w:color="auto"/>
            <w:bottom w:val="single" w:sz="4" w:space="0" w:color="auto"/>
            <w:right w:val="single" w:sz="12" w:space="0" w:color="auto"/>
          </w:tcBorders>
          <w:vAlign w:val="center"/>
        </w:tcPr>
        <w:p w14:paraId="6A6C5223" w14:textId="77777777" w:rsidR="00572A2F" w:rsidRPr="005E1195" w:rsidRDefault="00572A2F" w:rsidP="00572A2F">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572A2F" w:rsidRPr="005F109E" w14:paraId="6F80131A" w14:textId="77777777" w:rsidTr="00D65C08">
      <w:trPr>
        <w:trHeight w:val="356"/>
        <w:jc w:val="center"/>
      </w:trPr>
      <w:tc>
        <w:tcPr>
          <w:tcW w:w="3047" w:type="dxa"/>
          <w:vMerge/>
          <w:tcBorders>
            <w:left w:val="single" w:sz="12" w:space="0" w:color="auto"/>
            <w:right w:val="single" w:sz="12" w:space="0" w:color="auto"/>
          </w:tcBorders>
          <w:vAlign w:val="center"/>
        </w:tcPr>
        <w:p w14:paraId="5B0B3782" w14:textId="77777777" w:rsidR="00572A2F" w:rsidRPr="00252401" w:rsidRDefault="00572A2F" w:rsidP="00572A2F">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4536" w:type="dxa"/>
          <w:vMerge/>
          <w:tcBorders>
            <w:left w:val="single" w:sz="12" w:space="0" w:color="auto"/>
            <w:right w:val="single" w:sz="12" w:space="0" w:color="auto"/>
          </w:tcBorders>
          <w:vAlign w:val="center"/>
        </w:tcPr>
        <w:p w14:paraId="585D5DDA" w14:textId="77777777" w:rsidR="00572A2F" w:rsidRPr="00171F8B" w:rsidRDefault="00572A2F" w:rsidP="00572A2F">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2268" w:type="dxa"/>
          <w:tcBorders>
            <w:top w:val="single" w:sz="4" w:space="0" w:color="auto"/>
            <w:left w:val="single" w:sz="12" w:space="0" w:color="auto"/>
            <w:bottom w:val="single" w:sz="4" w:space="0" w:color="auto"/>
            <w:right w:val="single" w:sz="12" w:space="0" w:color="auto"/>
          </w:tcBorders>
          <w:vAlign w:val="center"/>
        </w:tcPr>
        <w:p w14:paraId="10E6560E" w14:textId="5F7D06E5" w:rsidR="00572A2F" w:rsidRPr="004941B0"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val="it-IT" w:eastAsia="en-US"/>
            </w:rPr>
          </w:pPr>
          <w:r w:rsidRPr="005F109E">
            <w:rPr>
              <w:rFonts w:eastAsia="Times New Roman"/>
              <w:b/>
              <w:sz w:val="22"/>
              <w:szCs w:val="22"/>
              <w:lang w:eastAsia="en-US"/>
            </w:rPr>
            <w:t>Rev.0</w:t>
          </w:r>
          <w:r w:rsidR="004941B0">
            <w:rPr>
              <w:rFonts w:eastAsia="Times New Roman"/>
              <w:b/>
              <w:sz w:val="22"/>
              <w:szCs w:val="22"/>
              <w:lang w:val="it-IT" w:eastAsia="en-US"/>
            </w:rPr>
            <w:t>6</w:t>
          </w:r>
          <w:r w:rsidRPr="005F109E">
            <w:rPr>
              <w:rFonts w:eastAsia="Times New Roman"/>
              <w:b/>
              <w:sz w:val="22"/>
              <w:szCs w:val="22"/>
              <w:lang w:eastAsia="en-US"/>
            </w:rPr>
            <w:t xml:space="preserve"> del </w:t>
          </w:r>
          <w:r w:rsidR="00AB1500">
            <w:rPr>
              <w:rFonts w:eastAsia="Times New Roman"/>
              <w:b/>
              <w:sz w:val="22"/>
              <w:szCs w:val="22"/>
              <w:lang w:val="it-IT" w:eastAsia="en-US"/>
            </w:rPr>
            <w:t>03</w:t>
          </w:r>
          <w:r>
            <w:rPr>
              <w:rFonts w:eastAsia="Times New Roman"/>
              <w:b/>
              <w:sz w:val="22"/>
              <w:szCs w:val="22"/>
              <w:lang w:val="it-IT" w:eastAsia="en-US"/>
            </w:rPr>
            <w:t>.0</w:t>
          </w:r>
          <w:r w:rsidR="004941B0">
            <w:rPr>
              <w:rFonts w:eastAsia="Times New Roman"/>
              <w:b/>
              <w:sz w:val="22"/>
              <w:szCs w:val="22"/>
              <w:lang w:val="it-IT" w:eastAsia="en-US"/>
            </w:rPr>
            <w:t>1</w:t>
          </w:r>
          <w:r w:rsidRPr="005F109E">
            <w:rPr>
              <w:rFonts w:eastAsia="Times New Roman"/>
              <w:b/>
              <w:sz w:val="22"/>
              <w:szCs w:val="22"/>
              <w:lang w:eastAsia="en-US"/>
            </w:rPr>
            <w:t>.</w:t>
          </w:r>
          <w:r>
            <w:rPr>
              <w:rFonts w:eastAsia="Times New Roman"/>
              <w:b/>
              <w:sz w:val="22"/>
              <w:szCs w:val="22"/>
              <w:lang w:eastAsia="en-US"/>
            </w:rPr>
            <w:t>2</w:t>
          </w:r>
          <w:r w:rsidR="004941B0">
            <w:rPr>
              <w:rFonts w:eastAsia="Times New Roman"/>
              <w:b/>
              <w:sz w:val="22"/>
              <w:szCs w:val="22"/>
              <w:lang w:val="it-IT" w:eastAsia="en-US"/>
            </w:rPr>
            <w:t>4</w:t>
          </w:r>
        </w:p>
      </w:tc>
    </w:tr>
    <w:tr w:rsidR="00572A2F" w:rsidRPr="005F109E" w14:paraId="39BCC654" w14:textId="77777777" w:rsidTr="00D65C08">
      <w:trPr>
        <w:trHeight w:val="328"/>
        <w:jc w:val="center"/>
      </w:trPr>
      <w:tc>
        <w:tcPr>
          <w:tcW w:w="3047" w:type="dxa"/>
          <w:vMerge/>
          <w:tcBorders>
            <w:left w:val="single" w:sz="12" w:space="0" w:color="auto"/>
            <w:bottom w:val="single" w:sz="12" w:space="0" w:color="auto"/>
            <w:right w:val="single" w:sz="12" w:space="0" w:color="auto"/>
          </w:tcBorders>
        </w:tcPr>
        <w:p w14:paraId="1F69B93E" w14:textId="77777777" w:rsidR="00572A2F" w:rsidRPr="005F109E" w:rsidRDefault="00572A2F" w:rsidP="00572A2F">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4536" w:type="dxa"/>
          <w:vMerge/>
          <w:tcBorders>
            <w:left w:val="single" w:sz="12" w:space="0" w:color="auto"/>
            <w:bottom w:val="single" w:sz="12" w:space="0" w:color="auto"/>
            <w:right w:val="single" w:sz="12" w:space="0" w:color="auto"/>
          </w:tcBorders>
          <w:vAlign w:val="center"/>
        </w:tcPr>
        <w:p w14:paraId="35F44F79" w14:textId="77777777" w:rsidR="00572A2F" w:rsidRPr="005F109E" w:rsidRDefault="00572A2F" w:rsidP="00572A2F">
          <w:pPr>
            <w:overflowPunct w:val="0"/>
            <w:autoSpaceDE w:val="0"/>
            <w:autoSpaceDN w:val="0"/>
            <w:adjustRightInd w:val="0"/>
            <w:jc w:val="center"/>
            <w:textAlignment w:val="baseline"/>
            <w:rPr>
              <w:rFonts w:eastAsia="Times New Roman"/>
              <w:b/>
              <w:color w:val="3366FF"/>
              <w:sz w:val="22"/>
              <w:szCs w:val="22"/>
              <w:lang w:eastAsia="en-US"/>
            </w:rPr>
          </w:pPr>
        </w:p>
      </w:tc>
      <w:tc>
        <w:tcPr>
          <w:tcW w:w="2268" w:type="dxa"/>
          <w:tcBorders>
            <w:top w:val="single" w:sz="4" w:space="0" w:color="auto"/>
            <w:left w:val="single" w:sz="12" w:space="0" w:color="auto"/>
            <w:bottom w:val="single" w:sz="12" w:space="0" w:color="auto"/>
            <w:right w:val="single" w:sz="12" w:space="0" w:color="auto"/>
          </w:tcBorders>
          <w:vAlign w:val="center"/>
        </w:tcPr>
        <w:p w14:paraId="7899A786" w14:textId="77777777" w:rsidR="00572A2F" w:rsidRPr="005F109E"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7C0B950E" w14:textId="63623617" w:rsidR="00572A2F" w:rsidRDefault="00572A2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6" w:space="0" w:color="auto"/>
        <w:left w:val="single" w:sz="6" w:space="0" w:color="auto"/>
        <w:bottom w:val="single" w:sz="6" w:space="0" w:color="auto"/>
        <w:right w:val="single" w:sz="6" w:space="0" w:color="auto"/>
        <w:insideV w:val="single" w:sz="6" w:space="0" w:color="auto"/>
      </w:tblBorders>
      <w:tblCellMar>
        <w:left w:w="70" w:type="dxa"/>
        <w:right w:w="70" w:type="dxa"/>
      </w:tblCellMar>
      <w:tblLook w:val="0000" w:firstRow="0" w:lastRow="0" w:firstColumn="0" w:lastColumn="0" w:noHBand="0" w:noVBand="0"/>
    </w:tblPr>
    <w:tblGrid>
      <w:gridCol w:w="3050"/>
      <w:gridCol w:w="4387"/>
      <w:gridCol w:w="2174"/>
    </w:tblGrid>
    <w:tr w:rsidR="00572A2F" w:rsidRPr="005F109E" w14:paraId="17114D87" w14:textId="77777777" w:rsidTr="00572A2F">
      <w:trPr>
        <w:trHeight w:val="298"/>
        <w:jc w:val="center"/>
      </w:trPr>
      <w:tc>
        <w:tcPr>
          <w:tcW w:w="1547" w:type="pct"/>
          <w:vMerge w:val="restart"/>
          <w:tcBorders>
            <w:top w:val="single" w:sz="12" w:space="0" w:color="auto"/>
            <w:left w:val="single" w:sz="12" w:space="0" w:color="auto"/>
            <w:right w:val="single" w:sz="12" w:space="0" w:color="auto"/>
          </w:tcBorders>
          <w:vAlign w:val="center"/>
        </w:tcPr>
        <w:p w14:paraId="22B993B2" w14:textId="77777777" w:rsidR="00572A2F" w:rsidRPr="005F109E" w:rsidRDefault="00572A2F" w:rsidP="00572A2F">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6E9AF876" wp14:editId="4A3ABDA1">
                <wp:extent cx="1845945" cy="258445"/>
                <wp:effectExtent l="0" t="0" r="1905" b="8255"/>
                <wp:docPr id="655853270" name="Immagine 65585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2302" w:type="pct"/>
          <w:vMerge w:val="restart"/>
          <w:tcBorders>
            <w:top w:val="single" w:sz="12" w:space="0" w:color="auto"/>
            <w:left w:val="single" w:sz="12" w:space="0" w:color="auto"/>
            <w:right w:val="single" w:sz="12" w:space="0" w:color="auto"/>
          </w:tcBorders>
          <w:vAlign w:val="center"/>
        </w:tcPr>
        <w:p w14:paraId="4463DC1F" w14:textId="77777777" w:rsidR="00572A2F" w:rsidRPr="00252401" w:rsidRDefault="00572A2F" w:rsidP="00572A2F">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1151" w:type="pct"/>
          <w:tcBorders>
            <w:top w:val="single" w:sz="12" w:space="0" w:color="auto"/>
            <w:left w:val="single" w:sz="12" w:space="0" w:color="auto"/>
            <w:bottom w:val="single" w:sz="4" w:space="0" w:color="auto"/>
            <w:right w:val="single" w:sz="12" w:space="0" w:color="auto"/>
          </w:tcBorders>
          <w:vAlign w:val="center"/>
        </w:tcPr>
        <w:p w14:paraId="46005D8A" w14:textId="77777777" w:rsidR="00572A2F" w:rsidRPr="005E1195" w:rsidRDefault="00572A2F" w:rsidP="00572A2F">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4941B0" w:rsidRPr="005F109E" w14:paraId="2FC4E603" w14:textId="77777777" w:rsidTr="00572A2F">
      <w:trPr>
        <w:trHeight w:val="156"/>
        <w:jc w:val="center"/>
      </w:trPr>
      <w:tc>
        <w:tcPr>
          <w:tcW w:w="1547" w:type="pct"/>
          <w:vMerge/>
          <w:tcBorders>
            <w:left w:val="single" w:sz="12" w:space="0" w:color="auto"/>
            <w:right w:val="single" w:sz="12" w:space="0" w:color="auto"/>
          </w:tcBorders>
          <w:vAlign w:val="center"/>
        </w:tcPr>
        <w:p w14:paraId="0DD7F815" w14:textId="77777777" w:rsidR="004941B0" w:rsidRPr="00252401" w:rsidRDefault="004941B0" w:rsidP="004941B0">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2302" w:type="pct"/>
          <w:vMerge/>
          <w:tcBorders>
            <w:left w:val="single" w:sz="12" w:space="0" w:color="auto"/>
            <w:right w:val="single" w:sz="12" w:space="0" w:color="auto"/>
          </w:tcBorders>
          <w:vAlign w:val="center"/>
        </w:tcPr>
        <w:p w14:paraId="3154EE69" w14:textId="77777777" w:rsidR="004941B0" w:rsidRPr="00171F8B" w:rsidRDefault="004941B0" w:rsidP="004941B0">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1151" w:type="pct"/>
          <w:tcBorders>
            <w:top w:val="single" w:sz="4" w:space="0" w:color="auto"/>
            <w:left w:val="single" w:sz="12" w:space="0" w:color="auto"/>
            <w:bottom w:val="single" w:sz="4" w:space="0" w:color="auto"/>
            <w:right w:val="single" w:sz="12" w:space="0" w:color="auto"/>
          </w:tcBorders>
          <w:vAlign w:val="center"/>
        </w:tcPr>
        <w:p w14:paraId="224AEF23" w14:textId="2F13C41F" w:rsidR="004941B0" w:rsidRPr="005F109E" w:rsidRDefault="004941B0" w:rsidP="004941B0">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Rev.0</w:t>
          </w:r>
          <w:r>
            <w:rPr>
              <w:rFonts w:eastAsia="Times New Roman"/>
              <w:b/>
              <w:sz w:val="22"/>
              <w:szCs w:val="22"/>
              <w:lang w:val="it-IT" w:eastAsia="en-US"/>
            </w:rPr>
            <w:t>6</w:t>
          </w:r>
          <w:r w:rsidRPr="005F109E">
            <w:rPr>
              <w:rFonts w:eastAsia="Times New Roman"/>
              <w:b/>
              <w:sz w:val="22"/>
              <w:szCs w:val="22"/>
              <w:lang w:eastAsia="en-US"/>
            </w:rPr>
            <w:t xml:space="preserve"> del </w:t>
          </w:r>
          <w:r>
            <w:rPr>
              <w:rFonts w:eastAsia="Times New Roman"/>
              <w:b/>
              <w:sz w:val="22"/>
              <w:szCs w:val="22"/>
              <w:lang w:val="it-IT" w:eastAsia="en-US"/>
            </w:rPr>
            <w:t>03.01</w:t>
          </w:r>
          <w:r w:rsidRPr="005F109E">
            <w:rPr>
              <w:rFonts w:eastAsia="Times New Roman"/>
              <w:b/>
              <w:sz w:val="22"/>
              <w:szCs w:val="22"/>
              <w:lang w:eastAsia="en-US"/>
            </w:rPr>
            <w:t>.</w:t>
          </w:r>
          <w:r>
            <w:rPr>
              <w:rFonts w:eastAsia="Times New Roman"/>
              <w:b/>
              <w:sz w:val="22"/>
              <w:szCs w:val="22"/>
              <w:lang w:eastAsia="en-US"/>
            </w:rPr>
            <w:t>2</w:t>
          </w:r>
          <w:r>
            <w:rPr>
              <w:rFonts w:eastAsia="Times New Roman"/>
              <w:b/>
              <w:sz w:val="22"/>
              <w:szCs w:val="22"/>
              <w:lang w:val="it-IT" w:eastAsia="en-US"/>
            </w:rPr>
            <w:t>4</w:t>
          </w:r>
        </w:p>
      </w:tc>
    </w:tr>
    <w:tr w:rsidR="00572A2F" w:rsidRPr="005F109E" w14:paraId="79207E52" w14:textId="77777777" w:rsidTr="00572A2F">
      <w:trPr>
        <w:trHeight w:val="144"/>
        <w:jc w:val="center"/>
      </w:trPr>
      <w:tc>
        <w:tcPr>
          <w:tcW w:w="1547" w:type="pct"/>
          <w:vMerge/>
          <w:tcBorders>
            <w:left w:val="single" w:sz="12" w:space="0" w:color="auto"/>
            <w:bottom w:val="single" w:sz="12" w:space="0" w:color="auto"/>
            <w:right w:val="single" w:sz="12" w:space="0" w:color="auto"/>
          </w:tcBorders>
        </w:tcPr>
        <w:p w14:paraId="2FB8C1D4" w14:textId="77777777" w:rsidR="00572A2F" w:rsidRPr="005F109E" w:rsidRDefault="00572A2F" w:rsidP="00572A2F">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2302" w:type="pct"/>
          <w:vMerge/>
          <w:tcBorders>
            <w:left w:val="single" w:sz="12" w:space="0" w:color="auto"/>
            <w:bottom w:val="single" w:sz="12" w:space="0" w:color="auto"/>
            <w:right w:val="single" w:sz="12" w:space="0" w:color="auto"/>
          </w:tcBorders>
          <w:vAlign w:val="center"/>
        </w:tcPr>
        <w:p w14:paraId="5DF0B975" w14:textId="77777777" w:rsidR="00572A2F" w:rsidRPr="005F109E" w:rsidRDefault="00572A2F" w:rsidP="00572A2F">
          <w:pPr>
            <w:overflowPunct w:val="0"/>
            <w:autoSpaceDE w:val="0"/>
            <w:autoSpaceDN w:val="0"/>
            <w:adjustRightInd w:val="0"/>
            <w:jc w:val="center"/>
            <w:textAlignment w:val="baseline"/>
            <w:rPr>
              <w:rFonts w:eastAsia="Times New Roman"/>
              <w:b/>
              <w:color w:val="3366FF"/>
              <w:sz w:val="22"/>
              <w:szCs w:val="22"/>
              <w:lang w:eastAsia="en-US"/>
            </w:rPr>
          </w:pPr>
        </w:p>
      </w:tc>
      <w:tc>
        <w:tcPr>
          <w:tcW w:w="1151" w:type="pct"/>
          <w:tcBorders>
            <w:top w:val="single" w:sz="4" w:space="0" w:color="auto"/>
            <w:left w:val="single" w:sz="12" w:space="0" w:color="auto"/>
            <w:bottom w:val="single" w:sz="12" w:space="0" w:color="auto"/>
            <w:right w:val="single" w:sz="12" w:space="0" w:color="auto"/>
          </w:tcBorders>
          <w:vAlign w:val="center"/>
        </w:tcPr>
        <w:p w14:paraId="7707965E" w14:textId="77777777" w:rsidR="00572A2F" w:rsidRPr="005F109E"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2876A151" w14:textId="05FB2E8F" w:rsidR="00572A2F" w:rsidRPr="00572A2F" w:rsidRDefault="00572A2F" w:rsidP="00572A2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536"/>
      <w:gridCol w:w="2268"/>
    </w:tblGrid>
    <w:tr w:rsidR="00572A2F" w:rsidRPr="005F109E" w14:paraId="14F23582" w14:textId="77777777" w:rsidTr="00D65C08">
      <w:trPr>
        <w:trHeight w:val="676"/>
        <w:jc w:val="center"/>
      </w:trPr>
      <w:tc>
        <w:tcPr>
          <w:tcW w:w="3047" w:type="dxa"/>
          <w:vMerge w:val="restart"/>
          <w:tcBorders>
            <w:top w:val="single" w:sz="12" w:space="0" w:color="auto"/>
            <w:left w:val="single" w:sz="12" w:space="0" w:color="auto"/>
            <w:right w:val="single" w:sz="12" w:space="0" w:color="auto"/>
          </w:tcBorders>
          <w:vAlign w:val="center"/>
        </w:tcPr>
        <w:p w14:paraId="35F4E658" w14:textId="77777777" w:rsidR="00572A2F" w:rsidRPr="005F109E" w:rsidRDefault="00572A2F" w:rsidP="00572A2F">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775E409C" wp14:editId="75E19914">
                <wp:extent cx="1845945" cy="258445"/>
                <wp:effectExtent l="0" t="0" r="1905" b="8255"/>
                <wp:docPr id="1994318502" name="Immagine 199431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4536" w:type="dxa"/>
          <w:vMerge w:val="restart"/>
          <w:tcBorders>
            <w:top w:val="single" w:sz="12" w:space="0" w:color="auto"/>
            <w:left w:val="single" w:sz="12" w:space="0" w:color="auto"/>
            <w:right w:val="single" w:sz="12" w:space="0" w:color="auto"/>
          </w:tcBorders>
          <w:vAlign w:val="center"/>
        </w:tcPr>
        <w:p w14:paraId="0F358E25" w14:textId="77777777" w:rsidR="00572A2F" w:rsidRPr="00252401" w:rsidRDefault="00572A2F" w:rsidP="00572A2F">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2268" w:type="dxa"/>
          <w:tcBorders>
            <w:top w:val="single" w:sz="12" w:space="0" w:color="auto"/>
            <w:left w:val="single" w:sz="12" w:space="0" w:color="auto"/>
            <w:bottom w:val="single" w:sz="4" w:space="0" w:color="auto"/>
            <w:right w:val="single" w:sz="12" w:space="0" w:color="auto"/>
          </w:tcBorders>
          <w:vAlign w:val="center"/>
        </w:tcPr>
        <w:p w14:paraId="149AE28F" w14:textId="77777777" w:rsidR="00572A2F" w:rsidRPr="005E1195" w:rsidRDefault="00572A2F" w:rsidP="00572A2F">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4941B0" w:rsidRPr="005F109E" w14:paraId="007D378A" w14:textId="77777777" w:rsidTr="00D65C08">
      <w:trPr>
        <w:trHeight w:val="356"/>
        <w:jc w:val="center"/>
      </w:trPr>
      <w:tc>
        <w:tcPr>
          <w:tcW w:w="3047" w:type="dxa"/>
          <w:vMerge/>
          <w:tcBorders>
            <w:left w:val="single" w:sz="12" w:space="0" w:color="auto"/>
            <w:right w:val="single" w:sz="12" w:space="0" w:color="auto"/>
          </w:tcBorders>
          <w:vAlign w:val="center"/>
        </w:tcPr>
        <w:p w14:paraId="2AFB807D" w14:textId="77777777" w:rsidR="004941B0" w:rsidRPr="00252401" w:rsidRDefault="004941B0" w:rsidP="004941B0">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4536" w:type="dxa"/>
          <w:vMerge/>
          <w:tcBorders>
            <w:left w:val="single" w:sz="12" w:space="0" w:color="auto"/>
            <w:right w:val="single" w:sz="12" w:space="0" w:color="auto"/>
          </w:tcBorders>
          <w:vAlign w:val="center"/>
        </w:tcPr>
        <w:p w14:paraId="0D7D0119" w14:textId="77777777" w:rsidR="004941B0" w:rsidRPr="00171F8B" w:rsidRDefault="004941B0" w:rsidP="004941B0">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2268" w:type="dxa"/>
          <w:tcBorders>
            <w:top w:val="single" w:sz="4" w:space="0" w:color="auto"/>
            <w:left w:val="single" w:sz="12" w:space="0" w:color="auto"/>
            <w:bottom w:val="single" w:sz="4" w:space="0" w:color="auto"/>
            <w:right w:val="single" w:sz="12" w:space="0" w:color="auto"/>
          </w:tcBorders>
          <w:vAlign w:val="center"/>
        </w:tcPr>
        <w:p w14:paraId="0F9FCCB7" w14:textId="146C48ED" w:rsidR="004941B0" w:rsidRPr="005F109E" w:rsidRDefault="004941B0" w:rsidP="004941B0">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Rev.0</w:t>
          </w:r>
          <w:r>
            <w:rPr>
              <w:rFonts w:eastAsia="Times New Roman"/>
              <w:b/>
              <w:sz w:val="22"/>
              <w:szCs w:val="22"/>
              <w:lang w:val="it-IT" w:eastAsia="en-US"/>
            </w:rPr>
            <w:t>6</w:t>
          </w:r>
          <w:r w:rsidRPr="005F109E">
            <w:rPr>
              <w:rFonts w:eastAsia="Times New Roman"/>
              <w:b/>
              <w:sz w:val="22"/>
              <w:szCs w:val="22"/>
              <w:lang w:eastAsia="en-US"/>
            </w:rPr>
            <w:t xml:space="preserve"> del </w:t>
          </w:r>
          <w:r>
            <w:rPr>
              <w:rFonts w:eastAsia="Times New Roman"/>
              <w:b/>
              <w:sz w:val="22"/>
              <w:szCs w:val="22"/>
              <w:lang w:val="it-IT" w:eastAsia="en-US"/>
            </w:rPr>
            <w:t>03.01</w:t>
          </w:r>
          <w:r w:rsidRPr="005F109E">
            <w:rPr>
              <w:rFonts w:eastAsia="Times New Roman"/>
              <w:b/>
              <w:sz w:val="22"/>
              <w:szCs w:val="22"/>
              <w:lang w:eastAsia="en-US"/>
            </w:rPr>
            <w:t>.</w:t>
          </w:r>
          <w:r>
            <w:rPr>
              <w:rFonts w:eastAsia="Times New Roman"/>
              <w:b/>
              <w:sz w:val="22"/>
              <w:szCs w:val="22"/>
              <w:lang w:eastAsia="en-US"/>
            </w:rPr>
            <w:t>2</w:t>
          </w:r>
          <w:r>
            <w:rPr>
              <w:rFonts w:eastAsia="Times New Roman"/>
              <w:b/>
              <w:sz w:val="22"/>
              <w:szCs w:val="22"/>
              <w:lang w:val="it-IT" w:eastAsia="en-US"/>
            </w:rPr>
            <w:t>4</w:t>
          </w:r>
        </w:p>
      </w:tc>
    </w:tr>
    <w:tr w:rsidR="00572A2F" w:rsidRPr="005F109E" w14:paraId="5577FE29" w14:textId="77777777" w:rsidTr="00D65C08">
      <w:trPr>
        <w:trHeight w:val="328"/>
        <w:jc w:val="center"/>
      </w:trPr>
      <w:tc>
        <w:tcPr>
          <w:tcW w:w="3047" w:type="dxa"/>
          <w:vMerge/>
          <w:tcBorders>
            <w:left w:val="single" w:sz="12" w:space="0" w:color="auto"/>
            <w:bottom w:val="single" w:sz="12" w:space="0" w:color="auto"/>
            <w:right w:val="single" w:sz="12" w:space="0" w:color="auto"/>
          </w:tcBorders>
        </w:tcPr>
        <w:p w14:paraId="5EC85F4E" w14:textId="77777777" w:rsidR="00572A2F" w:rsidRPr="005F109E" w:rsidRDefault="00572A2F" w:rsidP="00572A2F">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4536" w:type="dxa"/>
          <w:vMerge/>
          <w:tcBorders>
            <w:left w:val="single" w:sz="12" w:space="0" w:color="auto"/>
            <w:bottom w:val="single" w:sz="12" w:space="0" w:color="auto"/>
            <w:right w:val="single" w:sz="12" w:space="0" w:color="auto"/>
          </w:tcBorders>
          <w:vAlign w:val="center"/>
        </w:tcPr>
        <w:p w14:paraId="47FD19B0" w14:textId="77777777" w:rsidR="00572A2F" w:rsidRPr="005F109E" w:rsidRDefault="00572A2F" w:rsidP="00572A2F">
          <w:pPr>
            <w:overflowPunct w:val="0"/>
            <w:autoSpaceDE w:val="0"/>
            <w:autoSpaceDN w:val="0"/>
            <w:adjustRightInd w:val="0"/>
            <w:jc w:val="center"/>
            <w:textAlignment w:val="baseline"/>
            <w:rPr>
              <w:rFonts w:eastAsia="Times New Roman"/>
              <w:b/>
              <w:color w:val="3366FF"/>
              <w:sz w:val="22"/>
              <w:szCs w:val="22"/>
              <w:lang w:eastAsia="en-US"/>
            </w:rPr>
          </w:pPr>
        </w:p>
      </w:tc>
      <w:tc>
        <w:tcPr>
          <w:tcW w:w="2268" w:type="dxa"/>
          <w:tcBorders>
            <w:top w:val="single" w:sz="4" w:space="0" w:color="auto"/>
            <w:left w:val="single" w:sz="12" w:space="0" w:color="auto"/>
            <w:bottom w:val="single" w:sz="12" w:space="0" w:color="auto"/>
            <w:right w:val="single" w:sz="12" w:space="0" w:color="auto"/>
          </w:tcBorders>
          <w:vAlign w:val="center"/>
        </w:tcPr>
        <w:p w14:paraId="53CF5EE3" w14:textId="77777777" w:rsidR="00572A2F" w:rsidRPr="005F109E"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08A08750" w14:textId="77777777" w:rsidR="00572A2F" w:rsidRPr="00572A2F" w:rsidRDefault="00572A2F" w:rsidP="00572A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716"/>
    <w:multiLevelType w:val="hybridMultilevel"/>
    <w:tmpl w:val="968E5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378B1"/>
    <w:multiLevelType w:val="hybridMultilevel"/>
    <w:tmpl w:val="C7243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784245"/>
    <w:multiLevelType w:val="hybridMultilevel"/>
    <w:tmpl w:val="3FF28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2376D4"/>
    <w:multiLevelType w:val="hybridMultilevel"/>
    <w:tmpl w:val="FC84040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B73663E"/>
    <w:multiLevelType w:val="singleLevel"/>
    <w:tmpl w:val="25A4705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5" w15:restartNumberingAfterBreak="0">
    <w:nsid w:val="0BDA69E8"/>
    <w:multiLevelType w:val="singleLevel"/>
    <w:tmpl w:val="94645698"/>
    <w:lvl w:ilvl="0">
      <w:start w:val="1"/>
      <w:numFmt w:val="bullet"/>
      <w:lvlText w:val=""/>
      <w:lvlJc w:val="left"/>
      <w:pPr>
        <w:tabs>
          <w:tab w:val="num" w:pos="360"/>
        </w:tabs>
        <w:ind w:left="360" w:hanging="360"/>
      </w:pPr>
      <w:rPr>
        <w:rFonts w:ascii="Symbol" w:eastAsia="Symbol" w:hAnsi="Symbol" w:cs="Symbol" w:hint="default"/>
        <w:b/>
        <w:i w:val="0"/>
        <w:strike w:val="0"/>
        <w:color w:val="auto"/>
        <w:position w:val="0"/>
        <w:sz w:val="20"/>
        <w:u w:val="none"/>
        <w:shd w:val="clear" w:color="auto" w:fill="auto"/>
      </w:rPr>
    </w:lvl>
  </w:abstractNum>
  <w:abstractNum w:abstractNumId="6" w15:restartNumberingAfterBreak="0">
    <w:nsid w:val="0C942BB2"/>
    <w:multiLevelType w:val="hybridMultilevel"/>
    <w:tmpl w:val="0F301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633165"/>
    <w:multiLevelType w:val="hybridMultilevel"/>
    <w:tmpl w:val="6ECE3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9946ED"/>
    <w:multiLevelType w:val="hybridMultilevel"/>
    <w:tmpl w:val="828A4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646795"/>
    <w:multiLevelType w:val="singleLevel"/>
    <w:tmpl w:val="33E443EC"/>
    <w:lvl w:ilvl="0">
      <w:start w:val="1"/>
      <w:numFmt w:val="bullet"/>
      <w:lvlText w:val=""/>
      <w:lvlJc w:val="left"/>
      <w:pPr>
        <w:tabs>
          <w:tab w:val="num" w:pos="284"/>
        </w:tabs>
        <w:ind w:left="284" w:hanging="284"/>
      </w:pPr>
      <w:rPr>
        <w:rFonts w:ascii="Symbol" w:eastAsia="Symbol" w:hAnsi="Symbol" w:cs="Symbol" w:hint="default"/>
        <w:b w:val="0"/>
        <w:i w:val="0"/>
        <w:strike w:val="0"/>
        <w:color w:val="auto"/>
        <w:position w:val="0"/>
        <w:sz w:val="20"/>
        <w:u w:val="none"/>
        <w:shd w:val="clear" w:color="auto" w:fill="auto"/>
      </w:rPr>
    </w:lvl>
  </w:abstractNum>
  <w:abstractNum w:abstractNumId="10" w15:restartNumberingAfterBreak="0">
    <w:nsid w:val="122C43D6"/>
    <w:multiLevelType w:val="hybridMultilevel"/>
    <w:tmpl w:val="3F10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E521C0"/>
    <w:multiLevelType w:val="multilevel"/>
    <w:tmpl w:val="F11A3A3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lvl w:ilvl="1">
      <w:start w:val="1"/>
      <w:numFmt w:val="bullet"/>
      <w:lvlText w:val=""/>
      <w:lvlJc w:val="left"/>
      <w:pPr>
        <w:tabs>
          <w:tab w:val="num" w:pos="726"/>
        </w:tabs>
        <w:ind w:left="726" w:hanging="363"/>
      </w:pPr>
      <w:rPr>
        <w:rFonts w:ascii="Symbol" w:eastAsia="Symbol" w:hAnsi="Symbol" w:cs="Symbol" w:hint="default"/>
        <w:b w:val="0"/>
        <w:i w:val="0"/>
        <w:strike w:val="0"/>
        <w:color w:val="000000"/>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2" w15:restartNumberingAfterBreak="0">
    <w:nsid w:val="13CF2916"/>
    <w:multiLevelType w:val="hybridMultilevel"/>
    <w:tmpl w:val="D0F27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3408D"/>
    <w:multiLevelType w:val="multilevel"/>
    <w:tmpl w:val="238E59BA"/>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color w:val="0070C0"/>
        <w:u w:val="none"/>
      </w:rPr>
    </w:lvl>
    <w:lvl w:ilvl="2">
      <w:start w:val="1"/>
      <w:numFmt w:val="decimal"/>
      <w:isLgl/>
      <w:lvlText w:val="%1.%2.%3."/>
      <w:lvlJc w:val="left"/>
      <w:pPr>
        <w:ind w:left="1080" w:hanging="720"/>
      </w:pPr>
      <w:rPr>
        <w:rFonts w:hint="default"/>
        <w:color w:val="0070C0"/>
        <w:u w:val="single"/>
      </w:rPr>
    </w:lvl>
    <w:lvl w:ilvl="3">
      <w:start w:val="1"/>
      <w:numFmt w:val="decimal"/>
      <w:isLgl/>
      <w:lvlText w:val="%1.%2.%3.%4."/>
      <w:lvlJc w:val="left"/>
      <w:pPr>
        <w:ind w:left="1440" w:hanging="1080"/>
      </w:pPr>
      <w:rPr>
        <w:rFonts w:hint="default"/>
        <w:color w:val="0070C0"/>
        <w:u w:val="single"/>
      </w:rPr>
    </w:lvl>
    <w:lvl w:ilvl="4">
      <w:start w:val="1"/>
      <w:numFmt w:val="decimal"/>
      <w:isLgl/>
      <w:lvlText w:val="%1.%2.%3.%4.%5."/>
      <w:lvlJc w:val="left"/>
      <w:pPr>
        <w:ind w:left="1440" w:hanging="1080"/>
      </w:pPr>
      <w:rPr>
        <w:rFonts w:hint="default"/>
        <w:color w:val="0070C0"/>
        <w:u w:val="single"/>
      </w:rPr>
    </w:lvl>
    <w:lvl w:ilvl="5">
      <w:start w:val="1"/>
      <w:numFmt w:val="decimal"/>
      <w:isLgl/>
      <w:lvlText w:val="%1.%2.%3.%4.%5.%6."/>
      <w:lvlJc w:val="left"/>
      <w:pPr>
        <w:ind w:left="1800" w:hanging="1440"/>
      </w:pPr>
      <w:rPr>
        <w:rFonts w:hint="default"/>
        <w:color w:val="0070C0"/>
        <w:u w:val="single"/>
      </w:rPr>
    </w:lvl>
    <w:lvl w:ilvl="6">
      <w:start w:val="1"/>
      <w:numFmt w:val="decimal"/>
      <w:isLgl/>
      <w:lvlText w:val="%1.%2.%3.%4.%5.%6.%7."/>
      <w:lvlJc w:val="left"/>
      <w:pPr>
        <w:ind w:left="2160" w:hanging="1800"/>
      </w:pPr>
      <w:rPr>
        <w:rFonts w:hint="default"/>
        <w:color w:val="0070C0"/>
        <w:u w:val="single"/>
      </w:rPr>
    </w:lvl>
    <w:lvl w:ilvl="7">
      <w:start w:val="1"/>
      <w:numFmt w:val="decimal"/>
      <w:isLgl/>
      <w:lvlText w:val="%1.%2.%3.%4.%5.%6.%7.%8."/>
      <w:lvlJc w:val="left"/>
      <w:pPr>
        <w:ind w:left="2160" w:hanging="1800"/>
      </w:pPr>
      <w:rPr>
        <w:rFonts w:hint="default"/>
        <w:color w:val="0070C0"/>
        <w:u w:val="single"/>
      </w:rPr>
    </w:lvl>
    <w:lvl w:ilvl="8">
      <w:start w:val="1"/>
      <w:numFmt w:val="decimal"/>
      <w:isLgl/>
      <w:lvlText w:val="%1.%2.%3.%4.%5.%6.%7.%8.%9."/>
      <w:lvlJc w:val="left"/>
      <w:pPr>
        <w:ind w:left="2520" w:hanging="2160"/>
      </w:pPr>
      <w:rPr>
        <w:rFonts w:hint="default"/>
        <w:color w:val="0070C0"/>
        <w:u w:val="single"/>
      </w:rPr>
    </w:lvl>
  </w:abstractNum>
  <w:abstractNum w:abstractNumId="14" w15:restartNumberingAfterBreak="0">
    <w:nsid w:val="1DB32438"/>
    <w:multiLevelType w:val="singleLevel"/>
    <w:tmpl w:val="6C845BF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15" w15:restartNumberingAfterBreak="0">
    <w:nsid w:val="26EB3BC4"/>
    <w:multiLevelType w:val="hybridMultilevel"/>
    <w:tmpl w:val="39DAE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F56C82"/>
    <w:multiLevelType w:val="singleLevel"/>
    <w:tmpl w:val="08B8C420"/>
    <w:lvl w:ilvl="0">
      <w:start w:val="1"/>
      <w:numFmt w:val="bullet"/>
      <w:lvlText w:val=""/>
      <w:lvlJc w:val="left"/>
      <w:pPr>
        <w:tabs>
          <w:tab w:val="num" w:pos="283"/>
        </w:tabs>
        <w:ind w:left="283" w:hanging="283"/>
      </w:pPr>
      <w:rPr>
        <w:rFonts w:ascii="Symbol" w:eastAsia="Symbol" w:hAnsi="Symbol" w:cs="Symbol" w:hint="default"/>
        <w:b w:val="0"/>
        <w:i w:val="0"/>
        <w:strike w:val="0"/>
        <w:color w:val="auto"/>
        <w:position w:val="0"/>
        <w:sz w:val="20"/>
        <w:u w:val="none"/>
        <w:shd w:val="clear" w:color="auto" w:fill="auto"/>
      </w:rPr>
    </w:lvl>
  </w:abstractNum>
  <w:abstractNum w:abstractNumId="17" w15:restartNumberingAfterBreak="0">
    <w:nsid w:val="2F71389D"/>
    <w:multiLevelType w:val="singleLevel"/>
    <w:tmpl w:val="5850555E"/>
    <w:lvl w:ilvl="0">
      <w:start w:val="1"/>
      <w:numFmt w:val="decimal"/>
      <w:lvlText w:val="%1."/>
      <w:lvlJc w:val="left"/>
      <w:pPr>
        <w:tabs>
          <w:tab w:val="num" w:pos="360"/>
        </w:tabs>
        <w:ind w:left="360" w:hanging="360"/>
      </w:pPr>
      <w:rPr>
        <w:rFonts w:ascii="Trebuchet MS" w:eastAsia="Trebuchet MS" w:hAnsi="Trebuchet MS" w:cs="Trebuchet MS" w:hint="default"/>
        <w:b w:val="0"/>
        <w:i w:val="0"/>
        <w:strike w:val="0"/>
        <w:color w:val="auto"/>
        <w:position w:val="0"/>
        <w:sz w:val="20"/>
        <w:u w:val="none"/>
        <w:shd w:val="clear" w:color="auto" w:fill="auto"/>
      </w:rPr>
    </w:lvl>
  </w:abstractNum>
  <w:abstractNum w:abstractNumId="18" w15:restartNumberingAfterBreak="0">
    <w:nsid w:val="2FE77752"/>
    <w:multiLevelType w:val="multilevel"/>
    <w:tmpl w:val="C97E599A"/>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lvl w:ilvl="1">
      <w:start w:val="1"/>
      <w:numFmt w:val="bullet"/>
      <w:lvlText w:val=""/>
      <w:lvlJc w:val="left"/>
      <w:pPr>
        <w:tabs>
          <w:tab w:val="num" w:pos="726"/>
        </w:tabs>
        <w:ind w:left="726" w:hanging="363"/>
      </w:pPr>
      <w:rPr>
        <w:rFonts w:ascii="Symbol" w:eastAsia="Symbol" w:hAnsi="Symbol" w:cs="Symbol" w:hint="default"/>
        <w:b w:val="0"/>
        <w:i w:val="0"/>
        <w:strike w:val="0"/>
        <w:color w:val="000000"/>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9" w15:restartNumberingAfterBreak="0">
    <w:nsid w:val="2FF45496"/>
    <w:multiLevelType w:val="singleLevel"/>
    <w:tmpl w:val="68E2FEA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20" w15:restartNumberingAfterBreak="0">
    <w:nsid w:val="30FF62DB"/>
    <w:multiLevelType w:val="singleLevel"/>
    <w:tmpl w:val="83A23C10"/>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21" w15:restartNumberingAfterBreak="0">
    <w:nsid w:val="36D66D81"/>
    <w:multiLevelType w:val="hybridMultilevel"/>
    <w:tmpl w:val="71264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BA41CF"/>
    <w:multiLevelType w:val="hybridMultilevel"/>
    <w:tmpl w:val="BBB00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166EA"/>
    <w:multiLevelType w:val="hybridMultilevel"/>
    <w:tmpl w:val="D49C0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EB6DDE"/>
    <w:multiLevelType w:val="hybridMultilevel"/>
    <w:tmpl w:val="4B66DB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6463DF"/>
    <w:multiLevelType w:val="singleLevel"/>
    <w:tmpl w:val="543CDA36"/>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D820560"/>
    <w:multiLevelType w:val="hybridMultilevel"/>
    <w:tmpl w:val="AAE00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844949"/>
    <w:multiLevelType w:val="singleLevel"/>
    <w:tmpl w:val="7E063F4C"/>
    <w:lvl w:ilvl="0">
      <w:start w:val="1"/>
      <w:numFmt w:val="decimal"/>
      <w:lvlText w:val="%1."/>
      <w:lvlJc w:val="left"/>
      <w:pPr>
        <w:tabs>
          <w:tab w:val="num" w:pos="360"/>
        </w:tabs>
        <w:ind w:left="360" w:hanging="360"/>
      </w:pPr>
      <w:rPr>
        <w:rFonts w:ascii="Trebuchet MS" w:eastAsia="Trebuchet MS" w:hAnsi="Trebuchet MS" w:cs="Trebuchet MS" w:hint="default"/>
        <w:b w:val="0"/>
        <w:i w:val="0"/>
        <w:strike w:val="0"/>
        <w:color w:val="auto"/>
        <w:position w:val="0"/>
        <w:sz w:val="20"/>
        <w:u w:val="none"/>
        <w:shd w:val="clear" w:color="auto" w:fill="auto"/>
      </w:rPr>
    </w:lvl>
  </w:abstractNum>
  <w:abstractNum w:abstractNumId="28" w15:restartNumberingAfterBreak="0">
    <w:nsid w:val="608924E4"/>
    <w:multiLevelType w:val="hybridMultilevel"/>
    <w:tmpl w:val="05AAA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9709FA"/>
    <w:multiLevelType w:val="hybridMultilevel"/>
    <w:tmpl w:val="BE30D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7C7559"/>
    <w:multiLevelType w:val="hybridMultilevel"/>
    <w:tmpl w:val="2B825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21406F"/>
    <w:multiLevelType w:val="hybridMultilevel"/>
    <w:tmpl w:val="2ED4E9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E9E04CC"/>
    <w:multiLevelType w:val="hybridMultilevel"/>
    <w:tmpl w:val="C6320B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875145"/>
    <w:multiLevelType w:val="hybridMultilevel"/>
    <w:tmpl w:val="F544E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865FE"/>
    <w:multiLevelType w:val="hybridMultilevel"/>
    <w:tmpl w:val="3F1EC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4007C3"/>
    <w:multiLevelType w:val="hybridMultilevel"/>
    <w:tmpl w:val="C4A2E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5544282">
    <w:abstractNumId w:val="14"/>
  </w:num>
  <w:num w:numId="2" w16cid:durableId="929436072">
    <w:abstractNumId w:val="19"/>
  </w:num>
  <w:num w:numId="3" w16cid:durableId="549194400">
    <w:abstractNumId w:val="13"/>
  </w:num>
  <w:num w:numId="4" w16cid:durableId="473985568">
    <w:abstractNumId w:val="18"/>
  </w:num>
  <w:num w:numId="5" w16cid:durableId="701782391">
    <w:abstractNumId w:val="11"/>
  </w:num>
  <w:num w:numId="6" w16cid:durableId="2028560765">
    <w:abstractNumId w:val="4"/>
  </w:num>
  <w:num w:numId="7" w16cid:durableId="1695688728">
    <w:abstractNumId w:val="9"/>
  </w:num>
  <w:num w:numId="8" w16cid:durableId="369572201">
    <w:abstractNumId w:val="25"/>
  </w:num>
  <w:num w:numId="9" w16cid:durableId="1926987521">
    <w:abstractNumId w:val="17"/>
  </w:num>
  <w:num w:numId="10" w16cid:durableId="636229077">
    <w:abstractNumId w:val="27"/>
  </w:num>
  <w:num w:numId="11" w16cid:durableId="965547855">
    <w:abstractNumId w:val="20"/>
  </w:num>
  <w:num w:numId="12" w16cid:durableId="2036156652">
    <w:abstractNumId w:val="16"/>
  </w:num>
  <w:num w:numId="13" w16cid:durableId="126900581">
    <w:abstractNumId w:val="5"/>
  </w:num>
  <w:num w:numId="14" w16cid:durableId="830682800">
    <w:abstractNumId w:val="22"/>
  </w:num>
  <w:num w:numId="15" w16cid:durableId="755905721">
    <w:abstractNumId w:val="31"/>
  </w:num>
  <w:num w:numId="16" w16cid:durableId="1001201095">
    <w:abstractNumId w:val="2"/>
  </w:num>
  <w:num w:numId="17" w16cid:durableId="529495718">
    <w:abstractNumId w:val="8"/>
  </w:num>
  <w:num w:numId="18" w16cid:durableId="1921793524">
    <w:abstractNumId w:val="33"/>
  </w:num>
  <w:num w:numId="19" w16cid:durableId="1791820685">
    <w:abstractNumId w:val="32"/>
  </w:num>
  <w:num w:numId="20" w16cid:durableId="1181697737">
    <w:abstractNumId w:val="28"/>
  </w:num>
  <w:num w:numId="21" w16cid:durableId="1454522321">
    <w:abstractNumId w:val="34"/>
  </w:num>
  <w:num w:numId="22" w16cid:durableId="1574967415">
    <w:abstractNumId w:val="21"/>
  </w:num>
  <w:num w:numId="23" w16cid:durableId="1837767661">
    <w:abstractNumId w:val="1"/>
  </w:num>
  <w:num w:numId="24" w16cid:durableId="1311590300">
    <w:abstractNumId w:val="35"/>
  </w:num>
  <w:num w:numId="25" w16cid:durableId="1123158423">
    <w:abstractNumId w:val="15"/>
  </w:num>
  <w:num w:numId="26" w16cid:durableId="590434172">
    <w:abstractNumId w:val="0"/>
  </w:num>
  <w:num w:numId="27" w16cid:durableId="178397716">
    <w:abstractNumId w:val="12"/>
  </w:num>
  <w:num w:numId="28" w16cid:durableId="1051421111">
    <w:abstractNumId w:val="26"/>
  </w:num>
  <w:num w:numId="29" w16cid:durableId="1803838831">
    <w:abstractNumId w:val="24"/>
  </w:num>
  <w:num w:numId="30" w16cid:durableId="410660354">
    <w:abstractNumId w:val="23"/>
  </w:num>
  <w:num w:numId="31" w16cid:durableId="1133063870">
    <w:abstractNumId w:val="29"/>
  </w:num>
  <w:num w:numId="32" w16cid:durableId="1733307201">
    <w:abstractNumId w:val="3"/>
  </w:num>
  <w:num w:numId="33" w16cid:durableId="688218388">
    <w:abstractNumId w:val="6"/>
  </w:num>
  <w:num w:numId="34" w16cid:durableId="1593707393">
    <w:abstractNumId w:val="10"/>
  </w:num>
  <w:num w:numId="35" w16cid:durableId="1890602844">
    <w:abstractNumId w:val="7"/>
  </w:num>
  <w:num w:numId="36" w16cid:durableId="16523648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defaultTabStop w:val="0"/>
  <w:hyphenationZone w:val="283"/>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50"/>
    <w:rsid w:val="00003D4C"/>
    <w:rsid w:val="00005F07"/>
    <w:rsid w:val="000169E3"/>
    <w:rsid w:val="00030676"/>
    <w:rsid w:val="00035D6E"/>
    <w:rsid w:val="00045ED4"/>
    <w:rsid w:val="00093733"/>
    <w:rsid w:val="000B3BC5"/>
    <w:rsid w:val="000C09E4"/>
    <w:rsid w:val="000D5AA7"/>
    <w:rsid w:val="000D7CC9"/>
    <w:rsid w:val="000F7DAE"/>
    <w:rsid w:val="001023F8"/>
    <w:rsid w:val="001406C6"/>
    <w:rsid w:val="00144AB7"/>
    <w:rsid w:val="00171F8B"/>
    <w:rsid w:val="0017672E"/>
    <w:rsid w:val="001A3462"/>
    <w:rsid w:val="001A562D"/>
    <w:rsid w:val="001B5E16"/>
    <w:rsid w:val="001C6516"/>
    <w:rsid w:val="001D26B4"/>
    <w:rsid w:val="001D7026"/>
    <w:rsid w:val="001F2796"/>
    <w:rsid w:val="001F3647"/>
    <w:rsid w:val="00204958"/>
    <w:rsid w:val="00231F3D"/>
    <w:rsid w:val="00233487"/>
    <w:rsid w:val="00242DA5"/>
    <w:rsid w:val="00252401"/>
    <w:rsid w:val="00291587"/>
    <w:rsid w:val="00294441"/>
    <w:rsid w:val="002A13D4"/>
    <w:rsid w:val="002A653A"/>
    <w:rsid w:val="002B60AC"/>
    <w:rsid w:val="002C394B"/>
    <w:rsid w:val="002C6152"/>
    <w:rsid w:val="002F074A"/>
    <w:rsid w:val="003032B3"/>
    <w:rsid w:val="00303317"/>
    <w:rsid w:val="00304AD5"/>
    <w:rsid w:val="00307CF8"/>
    <w:rsid w:val="003460FD"/>
    <w:rsid w:val="00374BAC"/>
    <w:rsid w:val="00393310"/>
    <w:rsid w:val="003B47CA"/>
    <w:rsid w:val="003B7D0D"/>
    <w:rsid w:val="003C08A3"/>
    <w:rsid w:val="003C2E13"/>
    <w:rsid w:val="003E1AD1"/>
    <w:rsid w:val="003E29F3"/>
    <w:rsid w:val="00402D50"/>
    <w:rsid w:val="00411B20"/>
    <w:rsid w:val="004725A9"/>
    <w:rsid w:val="0047371D"/>
    <w:rsid w:val="0047655C"/>
    <w:rsid w:val="0048182D"/>
    <w:rsid w:val="0048360A"/>
    <w:rsid w:val="00483E54"/>
    <w:rsid w:val="00487588"/>
    <w:rsid w:val="004941B0"/>
    <w:rsid w:val="00495B5C"/>
    <w:rsid w:val="004B1182"/>
    <w:rsid w:val="004D4333"/>
    <w:rsid w:val="00500DC4"/>
    <w:rsid w:val="0051374F"/>
    <w:rsid w:val="005245A5"/>
    <w:rsid w:val="0053242E"/>
    <w:rsid w:val="00543176"/>
    <w:rsid w:val="00543514"/>
    <w:rsid w:val="00550A98"/>
    <w:rsid w:val="00570EBB"/>
    <w:rsid w:val="00572A2F"/>
    <w:rsid w:val="005B1C48"/>
    <w:rsid w:val="005B669B"/>
    <w:rsid w:val="005D1273"/>
    <w:rsid w:val="005D127C"/>
    <w:rsid w:val="005D3C70"/>
    <w:rsid w:val="005E1195"/>
    <w:rsid w:val="005E3FA5"/>
    <w:rsid w:val="00615A45"/>
    <w:rsid w:val="0063158C"/>
    <w:rsid w:val="00640439"/>
    <w:rsid w:val="00662896"/>
    <w:rsid w:val="00663AD4"/>
    <w:rsid w:val="00674B41"/>
    <w:rsid w:val="0067576F"/>
    <w:rsid w:val="00677E37"/>
    <w:rsid w:val="00685B93"/>
    <w:rsid w:val="006A2236"/>
    <w:rsid w:val="006A5600"/>
    <w:rsid w:val="006A5EC3"/>
    <w:rsid w:val="006B45CF"/>
    <w:rsid w:val="006B6448"/>
    <w:rsid w:val="006C3800"/>
    <w:rsid w:val="006C6C8C"/>
    <w:rsid w:val="006E3E9D"/>
    <w:rsid w:val="00712F6B"/>
    <w:rsid w:val="00717D71"/>
    <w:rsid w:val="00720080"/>
    <w:rsid w:val="0073480D"/>
    <w:rsid w:val="007623A9"/>
    <w:rsid w:val="00795450"/>
    <w:rsid w:val="007A06F8"/>
    <w:rsid w:val="007A69CB"/>
    <w:rsid w:val="007B7AB0"/>
    <w:rsid w:val="007D34C4"/>
    <w:rsid w:val="007E26CB"/>
    <w:rsid w:val="007F1BA8"/>
    <w:rsid w:val="008117F4"/>
    <w:rsid w:val="00855CF3"/>
    <w:rsid w:val="00871C14"/>
    <w:rsid w:val="00877BA9"/>
    <w:rsid w:val="00897F8E"/>
    <w:rsid w:val="008C4EE8"/>
    <w:rsid w:val="008D426A"/>
    <w:rsid w:val="008F1082"/>
    <w:rsid w:val="008F463F"/>
    <w:rsid w:val="009007A9"/>
    <w:rsid w:val="009054B7"/>
    <w:rsid w:val="00907989"/>
    <w:rsid w:val="009174D8"/>
    <w:rsid w:val="0095617D"/>
    <w:rsid w:val="00957DB1"/>
    <w:rsid w:val="0097639C"/>
    <w:rsid w:val="009923D4"/>
    <w:rsid w:val="009A501E"/>
    <w:rsid w:val="009A6D48"/>
    <w:rsid w:val="009A76C7"/>
    <w:rsid w:val="009C6836"/>
    <w:rsid w:val="009D60C6"/>
    <w:rsid w:val="009E461B"/>
    <w:rsid w:val="009E4E80"/>
    <w:rsid w:val="009E50A6"/>
    <w:rsid w:val="00A10A33"/>
    <w:rsid w:val="00A12D42"/>
    <w:rsid w:val="00A12F63"/>
    <w:rsid w:val="00A51E37"/>
    <w:rsid w:val="00A53C67"/>
    <w:rsid w:val="00A71000"/>
    <w:rsid w:val="00A73F03"/>
    <w:rsid w:val="00A81EA2"/>
    <w:rsid w:val="00A9375C"/>
    <w:rsid w:val="00AB1500"/>
    <w:rsid w:val="00AB16A1"/>
    <w:rsid w:val="00AE5854"/>
    <w:rsid w:val="00AF4D32"/>
    <w:rsid w:val="00AF7716"/>
    <w:rsid w:val="00B03B58"/>
    <w:rsid w:val="00B36C29"/>
    <w:rsid w:val="00B40D7B"/>
    <w:rsid w:val="00B57734"/>
    <w:rsid w:val="00B679E9"/>
    <w:rsid w:val="00B70A68"/>
    <w:rsid w:val="00BA6B90"/>
    <w:rsid w:val="00BB15F3"/>
    <w:rsid w:val="00BD408F"/>
    <w:rsid w:val="00BD4782"/>
    <w:rsid w:val="00BE5F2B"/>
    <w:rsid w:val="00BF4C61"/>
    <w:rsid w:val="00C03684"/>
    <w:rsid w:val="00C12BC5"/>
    <w:rsid w:val="00C20662"/>
    <w:rsid w:val="00C32058"/>
    <w:rsid w:val="00C676AE"/>
    <w:rsid w:val="00C70F80"/>
    <w:rsid w:val="00C75148"/>
    <w:rsid w:val="00C80D40"/>
    <w:rsid w:val="00C82B86"/>
    <w:rsid w:val="00CA015D"/>
    <w:rsid w:val="00CB17E9"/>
    <w:rsid w:val="00CB248B"/>
    <w:rsid w:val="00CB7938"/>
    <w:rsid w:val="00CD73E8"/>
    <w:rsid w:val="00CE18AF"/>
    <w:rsid w:val="00CE5A84"/>
    <w:rsid w:val="00D04D35"/>
    <w:rsid w:val="00D228FA"/>
    <w:rsid w:val="00D24176"/>
    <w:rsid w:val="00D356B5"/>
    <w:rsid w:val="00D4690D"/>
    <w:rsid w:val="00D77063"/>
    <w:rsid w:val="00D80A72"/>
    <w:rsid w:val="00D85F92"/>
    <w:rsid w:val="00D927B8"/>
    <w:rsid w:val="00D95AEF"/>
    <w:rsid w:val="00DD7F5F"/>
    <w:rsid w:val="00DF1CF1"/>
    <w:rsid w:val="00DF6085"/>
    <w:rsid w:val="00E01893"/>
    <w:rsid w:val="00E11808"/>
    <w:rsid w:val="00E118C4"/>
    <w:rsid w:val="00E1643B"/>
    <w:rsid w:val="00E37723"/>
    <w:rsid w:val="00E771CC"/>
    <w:rsid w:val="00E8566B"/>
    <w:rsid w:val="00E9211E"/>
    <w:rsid w:val="00EB0FE1"/>
    <w:rsid w:val="00EC686D"/>
    <w:rsid w:val="00ED468A"/>
    <w:rsid w:val="00ED590C"/>
    <w:rsid w:val="00F1071C"/>
    <w:rsid w:val="00F20617"/>
    <w:rsid w:val="00F6236B"/>
    <w:rsid w:val="00F927D4"/>
    <w:rsid w:val="00FF1491"/>
    <w:rsid w:val="00FF7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6000"/>
  <w15:docId w15:val="{C30C0611-F021-42AA-9264-211CC9B8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205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pPr>
    <w:rPr>
      <w:rFonts w:ascii="Trebuchet MS" w:eastAsia="Trebuchet MS" w:hAnsi="Trebuchet MS"/>
      <w:sz w:val="20"/>
      <w:lang w:val="x-none" w:eastAsia="x-none"/>
    </w:rPr>
  </w:style>
  <w:style w:type="paragraph" w:styleId="Titolo1">
    <w:name w:val="heading 1"/>
    <w:basedOn w:val="Normal"/>
    <w:uiPriority w:val="9"/>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0"/>
    </w:pPr>
    <w:rPr>
      <w:rFonts w:ascii="Trebuchet MS" w:eastAsia="Trebuchet MS" w:hAnsi="Trebuchet MS" w:cs="Trebuchet MS"/>
      <w:b/>
      <w:bCs/>
      <w:color w:val="1C314A"/>
      <w:sz w:val="28"/>
      <w:szCs w:val="28"/>
    </w:rPr>
  </w:style>
  <w:style w:type="paragraph" w:styleId="Titolo2">
    <w:name w:val="heading 2"/>
    <w:basedOn w:val="Normal"/>
    <w:uiPriority w:val="9"/>
    <w:unhideWhenUsed/>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1"/>
    </w:pPr>
    <w:rPr>
      <w:rFonts w:ascii="Trebuchet MS" w:eastAsia="Trebuchet MS" w:hAnsi="Trebuchet MS" w:cs="Trebuchet MS"/>
      <w:b/>
      <w:bCs/>
      <w:color w:val="4F81BD"/>
    </w:rPr>
  </w:style>
  <w:style w:type="paragraph" w:styleId="Titolo3">
    <w:name w:val="heading 3"/>
    <w:basedOn w:val="Titolo2"/>
    <w:link w:val="Titolo3Carattere"/>
    <w:uiPriority w:val="9"/>
    <w:unhideWhenUsed/>
    <w:qFormat/>
    <w:pPr>
      <w:outlineLvl w:val="2"/>
    </w:pPr>
    <w:rPr>
      <w:sz w:val="22"/>
      <w:szCs w:val="22"/>
    </w:rPr>
  </w:style>
  <w:style w:type="paragraph" w:styleId="Titolo4">
    <w:name w:val="heading 4"/>
    <w:basedOn w:val="Normal"/>
    <w:uiPriority w:val="9"/>
    <w:unhideWhenUsed/>
    <w:qFormat/>
    <w:rsid w:val="00D4690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3"/>
    </w:pPr>
    <w:rPr>
      <w:rFonts w:ascii="Trebuchet MS" w:eastAsia="Trebuchet MS" w:hAnsi="Trebuchet MS" w:cs="Trebuchet MS"/>
      <w:b/>
      <w:bCs/>
      <w:color w:val="8EAADB" w:themeColor="accent1" w:themeTint="99"/>
      <w:sz w:val="22"/>
      <w:szCs w:val="22"/>
    </w:rPr>
  </w:style>
  <w:style w:type="paragraph" w:styleId="Titolo5">
    <w:name w:val="heading 5"/>
    <w:basedOn w:val="Normal"/>
    <w:uiPriority w:val="9"/>
    <w:semiHidden/>
    <w:unhideWhenUsed/>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4"/>
    </w:pPr>
    <w:rPr>
      <w:rFonts w:ascii="Trebuchet MS" w:eastAsia="Trebuchet MS" w:hAnsi="Trebuchet MS" w:cs="Trebuchet MS"/>
      <w:b/>
      <w:bCs/>
      <w:color w:val="0080C0"/>
      <w:sz w:val="22"/>
      <w:szCs w:val="22"/>
    </w:rPr>
  </w:style>
  <w:style w:type="paragraph" w:styleId="Titolo6">
    <w:name w:val="heading 6"/>
    <w:basedOn w:val="Normal"/>
    <w:uiPriority w:val="9"/>
    <w:semiHidden/>
    <w:unhideWhenUsed/>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5"/>
    </w:pPr>
    <w:rPr>
      <w:rFonts w:ascii="Trebuchet MS" w:eastAsia="Trebuchet MS" w:hAnsi="Trebuchet MS" w:cs="Trebuchet MS"/>
      <w:b/>
      <w:bCs/>
      <w:color w:val="0080C0"/>
      <w:szCs w:val="20"/>
    </w:rPr>
  </w:style>
  <w:style w:type="paragraph" w:styleId="Titolo7">
    <w:name w:val="heading 7"/>
    <w:basedOn w:val="Normal"/>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6"/>
    </w:pPr>
    <w:rPr>
      <w:rFonts w:ascii="Trebuchet MS" w:eastAsia="Trebuchet MS" w:hAnsi="Trebuchet MS" w:cs="Trebuchet MS"/>
      <w:b/>
      <w:bCs/>
      <w:color w:val="0080C0"/>
      <w:szCs w:val="20"/>
    </w:rPr>
  </w:style>
  <w:style w:type="paragraph" w:styleId="Titolo8">
    <w:name w:val="heading 8"/>
    <w:basedOn w:val="Normal"/>
    <w:qFormat/>
    <w:pPr>
      <w:keepNext/>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7"/>
    </w:pPr>
    <w:rPr>
      <w:rFonts w:ascii="Trebuchet MS" w:eastAsia="Trebuchet MS" w:hAnsi="Trebuchet MS" w:cs="Trebuchet MS"/>
      <w:b/>
      <w:bCs/>
      <w:color w:val="4C442A"/>
      <w:szCs w:val="20"/>
    </w:rPr>
  </w:style>
  <w:style w:type="paragraph" w:styleId="Titolo9">
    <w:name w:val="heading 9"/>
    <w:basedOn w:val="Normal"/>
    <w:qFormat/>
    <w:pPr>
      <w:keepNext/>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8"/>
    </w:pPr>
    <w:rPr>
      <w:rFonts w:ascii="Trebuchet MS" w:eastAsia="Trebuchet MS" w:hAnsi="Trebuchet MS" w:cs="Trebuchet MS"/>
      <w:b/>
      <w:bCs/>
      <w:i/>
      <w:iCs/>
      <w:color w:val="4C442A"/>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rsid w:val="0054317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 w:val="20"/>
      <w:szCs w:val="24"/>
      <w:lang w:val="x-none" w:eastAsia="x-none"/>
    </w:rPr>
  </w:style>
  <w:style w:type="paragraph" w:styleId="Paragrafoelenco">
    <w:name w:val="List Paragraph"/>
    <w:basedOn w:val="Normale"/>
    <w:uiPriority w:val="34"/>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ind w:left="720"/>
      <w:jc w:val="left"/>
    </w:pPr>
    <w:rPr>
      <w:rFonts w:ascii="Calibri" w:eastAsia="Calibri" w:hAnsi="Calibri" w:cs="Calibri"/>
      <w:sz w:val="22"/>
      <w:szCs w:val="22"/>
    </w:rPr>
  </w:style>
  <w:style w:type="paragraph" w:styleId="Nessunaspaziatura">
    <w:name w:val="No Spacing"/>
    <w:basedOn w:val="Normal"/>
    <w:qFormat/>
    <w:pPr>
      <w:jc w:val="both"/>
    </w:pPr>
    <w:rPr>
      <w:rFonts w:ascii="Trebuchet MS" w:eastAsia="Trebuchet MS" w:hAnsi="Trebuchet MS" w:cs="Trebuchet MS"/>
      <w:szCs w:val="20"/>
    </w:rPr>
  </w:style>
  <w:style w:type="character" w:styleId="Enfasigrassetto">
    <w:name w:val="Strong"/>
    <w:qFormat/>
    <w:rPr>
      <w:b/>
      <w:bCs/>
      <w:rtl w:val="0"/>
      <w:lang w:val="x-none" w:eastAsia="x-none" w:bidi="x-none"/>
    </w:rPr>
  </w:style>
  <w:style w:type="paragraph" w:customStyle="1" w:styleId="BODY">
    <w:name w:val="BODY"/>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Intestazione">
    <w:name w:val="header"/>
    <w:basedOn w:val="Normale"/>
    <w:link w:val="IntestazioneCarattere"/>
    <w:unhideWhenUsed/>
    <w:rsid w:val="00171F8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rsid w:val="00171F8B"/>
    <w:rPr>
      <w:rFonts w:ascii="Trebuchet MS" w:eastAsia="Trebuchet MS" w:hAnsi="Trebuchet MS"/>
      <w:sz w:val="20"/>
      <w:lang w:val="x-none" w:eastAsia="x-none"/>
    </w:rPr>
  </w:style>
  <w:style w:type="paragraph" w:styleId="Pidipagina">
    <w:name w:val="footer"/>
    <w:basedOn w:val="Normale"/>
    <w:link w:val="PidipaginaCarattere"/>
    <w:uiPriority w:val="99"/>
    <w:unhideWhenUsed/>
    <w:rsid w:val="00171F8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PidipaginaCarattere">
    <w:name w:val="Piè di pagina Carattere"/>
    <w:basedOn w:val="Carpredefinitoparagrafo"/>
    <w:link w:val="Pidipagina"/>
    <w:uiPriority w:val="99"/>
    <w:rsid w:val="00171F8B"/>
    <w:rPr>
      <w:rFonts w:ascii="Trebuchet MS" w:eastAsia="Trebuchet MS" w:hAnsi="Trebuchet MS"/>
      <w:sz w:val="20"/>
      <w:lang w:val="x-none" w:eastAsia="x-none"/>
    </w:rPr>
  </w:style>
  <w:style w:type="paragraph" w:customStyle="1" w:styleId="Testo">
    <w:name w:val="Testo"/>
    <w:basedOn w:val="Normale"/>
    <w:rsid w:val="00171F8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line="240" w:lineRule="exact"/>
    </w:pPr>
    <w:rPr>
      <w:rFonts w:ascii="Century Gothic" w:eastAsia="Times New Roman" w:hAnsi="Century Gothic"/>
      <w:lang w:val="it-IT" w:eastAsia="it-IT"/>
    </w:rPr>
  </w:style>
  <w:style w:type="paragraph" w:styleId="Titolosommario">
    <w:name w:val="TOC Heading"/>
    <w:basedOn w:val="Titolo1"/>
    <w:next w:val="Normale"/>
    <w:uiPriority w:val="39"/>
    <w:unhideWhenUsed/>
    <w:qFormat/>
    <w:rsid w:val="00171F8B"/>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Sommario3">
    <w:name w:val="toc 3"/>
    <w:basedOn w:val="Normale"/>
    <w:next w:val="Normale"/>
    <w:autoRedefine/>
    <w:uiPriority w:val="39"/>
    <w:unhideWhenUsed/>
    <w:rsid w:val="00171F8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0"/>
      <w:ind w:left="400"/>
    </w:pPr>
  </w:style>
  <w:style w:type="character" w:styleId="Collegamentoipertestuale">
    <w:name w:val="Hyperlink"/>
    <w:basedOn w:val="Carpredefinitoparagrafo"/>
    <w:uiPriority w:val="99"/>
    <w:unhideWhenUsed/>
    <w:rsid w:val="00171F8B"/>
    <w:rPr>
      <w:color w:val="0563C1" w:themeColor="hyperlink"/>
      <w:u w:val="single"/>
    </w:rPr>
  </w:style>
  <w:style w:type="paragraph" w:styleId="Sommario2">
    <w:name w:val="toc 2"/>
    <w:basedOn w:val="Normale"/>
    <w:next w:val="Normale"/>
    <w:autoRedefine/>
    <w:uiPriority w:val="39"/>
    <w:unhideWhenUsed/>
    <w:rsid w:val="00171F8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0" w:line="259" w:lineRule="auto"/>
      <w:ind w:left="220"/>
      <w:jc w:val="left"/>
    </w:pPr>
    <w:rPr>
      <w:rFonts w:asciiTheme="minorHAnsi" w:eastAsiaTheme="minorEastAsia" w:hAnsiTheme="minorHAnsi"/>
      <w:sz w:val="22"/>
      <w:szCs w:val="22"/>
      <w:lang w:val="it-IT" w:eastAsia="it-IT"/>
    </w:rPr>
  </w:style>
  <w:style w:type="paragraph" w:styleId="Sommario1">
    <w:name w:val="toc 1"/>
    <w:basedOn w:val="Normale"/>
    <w:next w:val="Normale"/>
    <w:autoRedefine/>
    <w:uiPriority w:val="39"/>
    <w:unhideWhenUsed/>
    <w:rsid w:val="00171F8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0" w:line="259" w:lineRule="auto"/>
      <w:jc w:val="left"/>
    </w:pPr>
    <w:rPr>
      <w:rFonts w:asciiTheme="minorHAnsi" w:eastAsiaTheme="minorEastAsia" w:hAnsiTheme="minorHAnsi"/>
      <w:sz w:val="22"/>
      <w:szCs w:val="22"/>
      <w:lang w:val="it-IT" w:eastAsia="it-IT"/>
    </w:rPr>
  </w:style>
  <w:style w:type="paragraph" w:styleId="Titolo">
    <w:name w:val="Title"/>
    <w:basedOn w:val="Normale"/>
    <w:next w:val="Normale"/>
    <w:link w:val="TitoloCarattere"/>
    <w:qFormat/>
    <w:rsid w:val="00FF7321"/>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overflowPunct w:val="0"/>
      <w:autoSpaceDE w:val="0"/>
      <w:autoSpaceDN w:val="0"/>
      <w:adjustRightInd w:val="0"/>
      <w:spacing w:before="360" w:after="240"/>
      <w:textAlignment w:val="baseline"/>
      <w:outlineLvl w:val="0"/>
    </w:pPr>
    <w:rPr>
      <w:rFonts w:ascii="Arial" w:eastAsia="Times New Roman" w:hAnsi="Arial"/>
      <w:b/>
      <w:bCs/>
      <w:kern w:val="28"/>
      <w:sz w:val="24"/>
      <w:szCs w:val="32"/>
    </w:rPr>
  </w:style>
  <w:style w:type="character" w:customStyle="1" w:styleId="TitoloCarattere">
    <w:name w:val="Titolo Carattere"/>
    <w:basedOn w:val="Carpredefinitoparagrafo"/>
    <w:link w:val="Titolo"/>
    <w:rsid w:val="00FF7321"/>
    <w:rPr>
      <w:rFonts w:hAnsi="Arial"/>
      <w:b/>
      <w:bCs/>
      <w:kern w:val="28"/>
      <w:szCs w:val="32"/>
      <w:lang w:val="x-none" w:eastAsia="x-none"/>
    </w:rPr>
  </w:style>
  <w:style w:type="table" w:styleId="Grigliatabella">
    <w:name w:val="Table Grid"/>
    <w:basedOn w:val="Tabellanormale"/>
    <w:uiPriority w:val="39"/>
    <w:rsid w:val="005B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04958"/>
    <w:rPr>
      <w:color w:val="605E5C"/>
      <w:shd w:val="clear" w:color="auto" w:fill="E1DFDD"/>
    </w:rPr>
  </w:style>
  <w:style w:type="character" w:customStyle="1" w:styleId="Titolo3Carattere">
    <w:name w:val="Titolo 3 Carattere"/>
    <w:basedOn w:val="Carpredefinitoparagrafo"/>
    <w:link w:val="Titolo3"/>
    <w:uiPriority w:val="9"/>
    <w:rsid w:val="00C32058"/>
    <w:rPr>
      <w:rFonts w:ascii="Trebuchet MS" w:eastAsia="Trebuchet MS" w:hAnsi="Trebuchet MS" w:cs="Trebuchet MS"/>
      <w:b/>
      <w:bCs/>
      <w:color w:val="4F81BD"/>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lulic@gov.i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C730-40CC-4584-8F6E-BAB52877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36</Pages>
  <Words>10775</Words>
  <Characters>61422</Characters>
  <Application>Microsoft Office Word</Application>
  <DocSecurity>0</DocSecurity>
  <Lines>511</Lines>
  <Paragraphs>144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72053</CharactersWithSpaces>
  <SharedDoc>false</SharedDoc>
  <HyperlinkBase>G:\ProgettiVss4\BlumaticaVIA\1_0\2_Documentazione\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Antonello</cp:lastModifiedBy>
  <cp:revision>100</cp:revision>
  <cp:lastPrinted>2024-01-17T11:20:00Z</cp:lastPrinted>
  <dcterms:created xsi:type="dcterms:W3CDTF">2023-05-25T08:46:00Z</dcterms:created>
  <dcterms:modified xsi:type="dcterms:W3CDTF">2024-01-18T11:32:00Z</dcterms:modified>
</cp:coreProperties>
</file>