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62" w:rsidRPr="00EE5F62" w:rsidRDefault="00EE5F62" w:rsidP="00EE5F62">
      <w:pPr>
        <w:jc w:val="center"/>
        <w:rPr>
          <w:b/>
          <w:sz w:val="24"/>
          <w:szCs w:val="24"/>
          <w:u w:val="single"/>
        </w:rPr>
      </w:pPr>
      <w:r w:rsidRPr="00EE5F62">
        <w:rPr>
          <w:b/>
          <w:sz w:val="24"/>
          <w:szCs w:val="24"/>
          <w:u w:val="single"/>
        </w:rPr>
        <w:t xml:space="preserve">DICHIARAZIONE RESA DAL DATORE </w:t>
      </w:r>
      <w:proofErr w:type="spellStart"/>
      <w:r w:rsidRPr="00EE5F62">
        <w:rPr>
          <w:b/>
          <w:sz w:val="24"/>
          <w:szCs w:val="24"/>
          <w:u w:val="single"/>
        </w:rPr>
        <w:t>DI</w:t>
      </w:r>
      <w:proofErr w:type="spellEnd"/>
      <w:r w:rsidRPr="00EE5F62">
        <w:rPr>
          <w:b/>
          <w:sz w:val="24"/>
          <w:szCs w:val="24"/>
          <w:u w:val="single"/>
        </w:rPr>
        <w:t xml:space="preserve"> LAVORO DELLA SOCI. APPALTANTE </w:t>
      </w:r>
      <w:proofErr w:type="spellStart"/>
      <w:r w:rsidRPr="00EE5F62">
        <w:rPr>
          <w:b/>
          <w:sz w:val="24"/>
          <w:szCs w:val="24"/>
          <w:u w:val="single"/>
        </w:rPr>
        <w:t>R.E.M.</w:t>
      </w:r>
      <w:proofErr w:type="spellEnd"/>
      <w:r w:rsidRPr="00EE5F62">
        <w:rPr>
          <w:b/>
          <w:sz w:val="24"/>
          <w:szCs w:val="24"/>
          <w:u w:val="single"/>
        </w:rPr>
        <w:t xml:space="preserve"> SRL</w:t>
      </w:r>
    </w:p>
    <w:p w:rsidR="00EE5F62" w:rsidRDefault="00EE5F62" w:rsidP="00EE5F62">
      <w:pPr>
        <w:jc w:val="center"/>
        <w:rPr>
          <w:b/>
          <w:sz w:val="24"/>
          <w:szCs w:val="24"/>
          <w:u w:val="single"/>
        </w:rPr>
      </w:pPr>
      <w:r w:rsidRPr="00EE5F62">
        <w:rPr>
          <w:b/>
          <w:sz w:val="24"/>
          <w:szCs w:val="24"/>
          <w:u w:val="single"/>
        </w:rPr>
        <w:t xml:space="preserve">ATTIVITÀ ALL'INTERNO </w:t>
      </w:r>
      <w:proofErr w:type="spellStart"/>
      <w:r w:rsidRPr="00EE5F62">
        <w:rPr>
          <w:b/>
          <w:sz w:val="24"/>
          <w:szCs w:val="24"/>
          <w:u w:val="single"/>
        </w:rPr>
        <w:t>DI</w:t>
      </w:r>
      <w:proofErr w:type="spellEnd"/>
      <w:r w:rsidRPr="00EE5F62">
        <w:rPr>
          <w:b/>
          <w:sz w:val="24"/>
          <w:szCs w:val="24"/>
          <w:u w:val="single"/>
        </w:rPr>
        <w:t xml:space="preserve"> AMBIENTI SOSPETTI </w:t>
      </w:r>
      <w:proofErr w:type="spellStart"/>
      <w:r w:rsidRPr="00EE5F62">
        <w:rPr>
          <w:b/>
          <w:sz w:val="24"/>
          <w:szCs w:val="24"/>
          <w:u w:val="single"/>
        </w:rPr>
        <w:t>DI</w:t>
      </w:r>
      <w:proofErr w:type="spellEnd"/>
      <w:r w:rsidRPr="00EE5F62">
        <w:rPr>
          <w:b/>
          <w:sz w:val="24"/>
          <w:szCs w:val="24"/>
          <w:u w:val="single"/>
        </w:rPr>
        <w:t xml:space="preserve"> INQUINAMENTO O CONFINATI</w:t>
      </w:r>
    </w:p>
    <w:p w:rsidR="00EE5F62" w:rsidRPr="00EE5F62" w:rsidRDefault="00EE5F62" w:rsidP="00EE5F62">
      <w:pPr>
        <w:jc w:val="center"/>
        <w:rPr>
          <w:b/>
          <w:sz w:val="24"/>
          <w:szCs w:val="24"/>
          <w:u w:val="single"/>
        </w:rPr>
      </w:pPr>
    </w:p>
    <w:p w:rsidR="00EE5F62" w:rsidRDefault="00EE5F62" w:rsidP="00EE5F62">
      <w:pPr>
        <w:jc w:val="both"/>
      </w:pPr>
      <w:r>
        <w:t xml:space="preserve">Il sottoscritto ____ADELE PACE__ residente per la carica presso la sede societaria di seguito indicata, in qualità di Rappresentante Legale della società ______R.E.M. SRL________ con sede legale in ___PATRICA________, via ____FERRUCCIA_____, n. _16/A_ (di seguito “Impresa”), incaricata da  CARTIERE </w:t>
      </w:r>
      <w:proofErr w:type="spellStart"/>
      <w:r>
        <w:t>DI</w:t>
      </w:r>
      <w:proofErr w:type="spellEnd"/>
      <w:r>
        <w:t xml:space="preserve"> GUARCINO </w:t>
      </w:r>
      <w:proofErr w:type="spellStart"/>
      <w:r>
        <w:t>S.P.A.</w:t>
      </w:r>
      <w:proofErr w:type="spellEnd"/>
      <w:r>
        <w:t xml:space="preserve"> VIA MADONNA </w:t>
      </w:r>
      <w:proofErr w:type="spellStart"/>
      <w:r>
        <w:t>DI</w:t>
      </w:r>
      <w:proofErr w:type="spellEnd"/>
      <w:r>
        <w:t xml:space="preserve"> LORETO,2, 03016 GUARCINO (FR) dell'effettuazione di lavori </w:t>
      </w:r>
      <w:r w:rsidR="00943F8F">
        <w:t xml:space="preserve">di </w:t>
      </w:r>
      <w:r w:rsidRPr="00943F8F">
        <w:rPr>
          <w:rFonts w:ascii="Times-Bold" w:hAnsi="Times-Bold" w:cs="Times-Bold"/>
          <w:bCs/>
          <w:sz w:val="24"/>
          <w:szCs w:val="24"/>
        </w:rPr>
        <w:t>Fornitura quadri elettrici di comando</w:t>
      </w:r>
      <w:r w:rsidR="00943F8F" w:rsidRPr="00943F8F">
        <w:rPr>
          <w:rFonts w:ascii="Times-Bold" w:hAnsi="Times-Bold" w:cs="Times-Bold"/>
          <w:bCs/>
          <w:sz w:val="24"/>
          <w:szCs w:val="24"/>
        </w:rPr>
        <w:t xml:space="preserve"> e posa in opera</w:t>
      </w:r>
      <w:r>
        <w:t xml:space="preserve"> nel periodo dal __04/05/2020___ al _</w:t>
      </w:r>
      <w:r w:rsidR="00B4339D">
        <w:t>11/05/2020</w:t>
      </w:r>
      <w:r>
        <w:t xml:space="preserve">_, in relazione agli obblighi di qualificazione a carico delle imprese che effettuano attività all'interno di ambienti sospetti di inquinamento o confinati, ai sensi e per gli effetti di cui al DPR 14 settembre 2011, n. 177 </w:t>
      </w:r>
    </w:p>
    <w:p w:rsidR="00EE5F62" w:rsidRDefault="00EE5F62" w:rsidP="00EE5F62">
      <w:pPr>
        <w:jc w:val="both"/>
      </w:pPr>
      <w:r>
        <w:t>DICHIARA CHE .</w:t>
      </w:r>
    </w:p>
    <w:p w:rsidR="00EE5F62" w:rsidRDefault="00EE5F62" w:rsidP="00EE5F62">
      <w:pPr>
        <w:jc w:val="both"/>
      </w:pPr>
      <w:r>
        <w:t xml:space="preserve">A.  L’Impresa garantisce l’integrale applicazione delle vigenti disposizioni in materia di valutazione dei rischi, sorveglianza sanitaria e misure di gestione delle emergenze; </w:t>
      </w:r>
    </w:p>
    <w:p w:rsidR="00EE5F62" w:rsidRDefault="00EE5F62" w:rsidP="00EE5F62">
      <w:pPr>
        <w:jc w:val="both"/>
      </w:pPr>
      <w:r>
        <w:t xml:space="preserve">B. i rischi propri delle attività da svolgere all'interno di ambienti di lavoro sospetti di inquinamento o confinati, di seguito per brevità "luoghi confinati", sono stati specificamente considerati e valutati all'interno del Documento di Valutazione di Rischi, che è stato predisposto in collaborazione con il Responsabile del Servizio di Prevenzione e Protezione e del Medico Competente; </w:t>
      </w:r>
    </w:p>
    <w:p w:rsidR="00EE5F62" w:rsidRDefault="00EE5F62" w:rsidP="00EE5F62">
      <w:pPr>
        <w:jc w:val="both"/>
      </w:pPr>
      <w:r>
        <w:t xml:space="preserve">C. il personale (compreso il datore di lavoro) impiegato nelle attività di cui sopra: </w:t>
      </w:r>
    </w:p>
    <w:p w:rsidR="00EE5F62" w:rsidRDefault="00EE5F62" w:rsidP="00EE5F62">
      <w:pPr>
        <w:jc w:val="both"/>
      </w:pPr>
      <w:r>
        <w:t xml:space="preserve">C.1. è in possesso di giudizio di idoneità alla mansione svolta rilasciato dal Medico Competente, per operare in luoghi confinati; </w:t>
      </w:r>
    </w:p>
    <w:p w:rsidR="00EE5F62" w:rsidRDefault="00EE5F62" w:rsidP="00EE5F62">
      <w:pPr>
        <w:jc w:val="both"/>
      </w:pPr>
      <w:r>
        <w:t xml:space="preserve">C.2. è, in percentuale non inferiore al 30%, in possesso dell’esperienza almeno triennale relativa a lavori in ambienti sospetti di inquinamento o confinati ed è assunto con contratto di lavoro subordinato a tempo indeterminato ovvero anche con altre tipologie contrattuali, e in tale ultima ipotesi, che i relativi contratti siano stati preventivamente certificati ai sensi del Titolo VIII, Capo I, del decreto legislativo 10 settembre 2003, n. 276, come risulta dalla documentazione allegata alla presente; </w:t>
      </w:r>
    </w:p>
    <w:p w:rsidR="00EE5F62" w:rsidRDefault="00EE5F62" w:rsidP="00EE5F62">
      <w:pPr>
        <w:jc w:val="both"/>
      </w:pPr>
      <w:r>
        <w:t xml:space="preserve">C.3. è, nel caso dei lavoratori destinati a svolgere le funzioni di preposto, in possesso dell’esperienza sopra descritta al punto C.2; C.4. ha partecipato all’attività di informazione e formazione prevista dal DPR 177/2011specificamente mirata alla conoscenza dei fattori di rischio propri delle attività lavorative in ambienti sospetti di inquinamento o confinati e che detta attività di informazione e formazione viene resa oggetto di verifica di apprendimento ed aggiornamento periodico; </w:t>
      </w:r>
    </w:p>
    <w:p w:rsidR="00EE5F62" w:rsidRDefault="00EE5F62" w:rsidP="00EE5F62">
      <w:pPr>
        <w:jc w:val="both"/>
      </w:pPr>
      <w:r>
        <w:t xml:space="preserve">C.4. è dotato di dispositivi di protezione individuale, strumentazione ed attrezzature idonee alla prevenzione dei rischi propri delle attività lavorative in ambienti sospetti di inquinamento o confinati ed è </w:t>
      </w:r>
      <w:r>
        <w:lastRenderedPageBreak/>
        <w:t xml:space="preserve">stato addestrato all’uso corretto di detti dispositivi, strumentazione e attrezzature, coerentemente con le previsioni di cui agli articoli 66 e 121 nonché all’Allegato IV, punto 3 del </w:t>
      </w:r>
      <w:proofErr w:type="spellStart"/>
      <w:r>
        <w:t>D.Lgs.</w:t>
      </w:r>
      <w:proofErr w:type="spellEnd"/>
      <w:r>
        <w:t xml:space="preserve"> 9 aprile 2008, n. 81; </w:t>
      </w:r>
    </w:p>
    <w:p w:rsidR="00EE5F62" w:rsidRDefault="00EE5F62" w:rsidP="00EE5F62">
      <w:pPr>
        <w:jc w:val="both"/>
      </w:pPr>
      <w:r>
        <w:t xml:space="preserve">C.5. ha partecipato ad attività di addestramento informazione relativamente alla applicazione di procedure di sicurezza coerenti con le previsioni di cui agli articoli 66 e 121 e dell'allegato IV, punto 3, del decreto legislativo 9 aprile 2008, n. 81; </w:t>
      </w:r>
    </w:p>
    <w:p w:rsidR="00EE5F62" w:rsidRDefault="00EE5F62" w:rsidP="00EE5F62">
      <w:pPr>
        <w:jc w:val="both"/>
      </w:pPr>
      <w:r>
        <w:t xml:space="preserve">D. l’Impresa garantisce l’integrale applicazione della parte economica e normativa della contrattazione collettiva di settore, compreso il versamento della contribuzione all'eventuale ente bilaterale di riferimento, ove la prestazione sia di tipo retributivo, con riferimento ai contratti e accordi collettivi di settore sottoscritti da organizzazioni dei datori di lavoro e dei lavoratori comparativamente più rappresentative sul piano nazionale; </w:t>
      </w:r>
    </w:p>
    <w:p w:rsidR="00EE5F62" w:rsidRDefault="00EE5F62" w:rsidP="00EE5F62">
      <w:pPr>
        <w:jc w:val="both"/>
      </w:pPr>
      <w:r>
        <w:t xml:space="preserve">E. le attività di cui è prevista l'effettuazione sono svolte in ottemperanza ai contenuti della procedura di lavoro, che verrà definita congiuntamente al committente prima dell’inizio dell’esecuzione dei lavori oggetto del contratto di appalto, specificamente diretta ad eliminare o, ove non possibile, ridurre ai minimo i rischi, comprensiva della eventuale fase di soccorso e di coordinamento con il sistema di emergenza del Servizio sanitario nazionale e dei Vigili del Fuoco. </w:t>
      </w:r>
    </w:p>
    <w:p w:rsidR="00EE5F62" w:rsidRPr="00EE5F62" w:rsidRDefault="00EE5F62" w:rsidP="00EE5F62">
      <w:pPr>
        <w:spacing w:line="240" w:lineRule="auto"/>
        <w:ind w:left="5954"/>
        <w:jc w:val="center"/>
        <w:rPr>
          <w:i/>
        </w:rPr>
      </w:pPr>
      <w:r w:rsidRPr="00EE5F62">
        <w:rPr>
          <w:i/>
        </w:rPr>
        <w:t>In fede</w:t>
      </w:r>
    </w:p>
    <w:p w:rsidR="00EE5F62" w:rsidRPr="00EE5F62" w:rsidRDefault="00B4339D" w:rsidP="00EE5F62">
      <w:pPr>
        <w:spacing w:line="240" w:lineRule="auto"/>
        <w:ind w:left="5954"/>
        <w:jc w:val="center"/>
        <w:rPr>
          <w:i/>
        </w:rPr>
      </w:pPr>
      <w:r>
        <w:rPr>
          <w:i/>
          <w:noProof/>
          <w:lang w:eastAsia="it-IT"/>
        </w:rPr>
        <w:drawing>
          <wp:anchor distT="0" distB="0" distL="114300" distR="114300" simplePos="0" relativeHeight="251658240" behindDoc="1" locked="0" layoutInCell="1" allowOverlap="1">
            <wp:simplePos x="0" y="0"/>
            <wp:positionH relativeFrom="column">
              <wp:posOffset>4051300</wp:posOffset>
            </wp:positionH>
            <wp:positionV relativeFrom="paragraph">
              <wp:posOffset>12700</wp:posOffset>
            </wp:positionV>
            <wp:extent cx="1674495" cy="904240"/>
            <wp:effectExtent l="19050" t="0" r="1905" b="0"/>
            <wp:wrapNone/>
            <wp:docPr id="3" name="Immagine 2" descr="TIMBRO_NUOVO_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_NUOVO_FIRMA.bmp"/>
                    <pic:cNvPicPr/>
                  </pic:nvPicPr>
                  <pic:blipFill>
                    <a:blip r:embed="rId6" cstate="print"/>
                    <a:stretch>
                      <a:fillRect/>
                    </a:stretch>
                  </pic:blipFill>
                  <pic:spPr>
                    <a:xfrm>
                      <a:off x="0" y="0"/>
                      <a:ext cx="1674495" cy="904240"/>
                    </a:xfrm>
                    <a:prstGeom prst="rect">
                      <a:avLst/>
                    </a:prstGeom>
                  </pic:spPr>
                </pic:pic>
              </a:graphicData>
            </a:graphic>
          </wp:anchor>
        </w:drawing>
      </w:r>
      <w:r w:rsidR="00EE5F62" w:rsidRPr="00EE5F62">
        <w:rPr>
          <w:i/>
        </w:rPr>
        <w:t>ADELE PACE</w:t>
      </w:r>
    </w:p>
    <w:p w:rsidR="00EE5F62" w:rsidRPr="00EE5F62" w:rsidRDefault="00EE5F62" w:rsidP="00EE5F62">
      <w:pPr>
        <w:spacing w:line="240" w:lineRule="auto"/>
        <w:ind w:left="5954"/>
        <w:jc w:val="center"/>
        <w:rPr>
          <w:i/>
        </w:rPr>
      </w:pPr>
      <w:r w:rsidRPr="00EE5F62">
        <w:rPr>
          <w:i/>
        </w:rPr>
        <w:t xml:space="preserve">LEGALE RAPPRESENTANTE </w:t>
      </w:r>
      <w:proofErr w:type="spellStart"/>
      <w:r w:rsidRPr="00EE5F62">
        <w:rPr>
          <w:i/>
        </w:rPr>
        <w:t>R.E.M.</w:t>
      </w:r>
      <w:proofErr w:type="spellEnd"/>
      <w:r w:rsidRPr="00EE5F62">
        <w:rPr>
          <w:i/>
        </w:rPr>
        <w:t xml:space="preserve"> SRL</w:t>
      </w:r>
    </w:p>
    <w:p w:rsidR="00EE5F62" w:rsidRDefault="00EE5F62" w:rsidP="00EE5F62">
      <w:pPr>
        <w:ind w:left="6946"/>
        <w:jc w:val="both"/>
      </w:pPr>
    </w:p>
    <w:p w:rsidR="002D3B1C" w:rsidRDefault="00EE5F62" w:rsidP="00EE5F62">
      <w:pPr>
        <w:jc w:val="both"/>
      </w:pPr>
      <w:r w:rsidRPr="00EE5F62">
        <w:rPr>
          <w:u w:val="single"/>
        </w:rPr>
        <w:t>Nota importante</w:t>
      </w:r>
      <w:r>
        <w:t xml:space="preserve">: la presente dichiarazione è da considerarsi completa e valida solo a condizione che siano allegati i seguenti documenti a corredo di quanto dichiarato ai punti C.2 e C.3: a) elenco nominativo dei dipendenti ai quali la dichiarazione si riferisce; b) estratto del Libro Unico del Lavoro dal quale risulti che trattasi di personale assunto con contratto di lavoro subordinato a tempo indeterminato ovvero, in alternativa, c) per il personale assunto con altre tipologie contrattuali, copia dei relativi contratti corredati degli estremi della preventiva certificazione ai sensi del Titolo VIII, Capo I, del </w:t>
      </w:r>
      <w:proofErr w:type="spellStart"/>
      <w:r>
        <w:t>D.Lgs.</w:t>
      </w:r>
      <w:proofErr w:type="spellEnd"/>
      <w:r>
        <w:t xml:space="preserve"> 10 settembre 2003, n. 276</w:t>
      </w:r>
    </w:p>
    <w:sectPr w:rsidR="002D3B1C" w:rsidSect="002D3B1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F62" w:rsidRDefault="00EE5F62" w:rsidP="00EE5F62">
      <w:pPr>
        <w:spacing w:after="0" w:line="240" w:lineRule="auto"/>
      </w:pPr>
      <w:r>
        <w:separator/>
      </w:r>
    </w:p>
  </w:endnote>
  <w:endnote w:type="continuationSeparator" w:id="1">
    <w:p w:rsidR="00EE5F62" w:rsidRDefault="00EE5F62" w:rsidP="00EE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62" w:rsidRPr="00435630" w:rsidRDefault="00EE5F62" w:rsidP="00EE5F62">
    <w:pPr>
      <w:jc w:val="center"/>
      <w:rPr>
        <w:rFonts w:ascii="Arial" w:hAnsi="Arial"/>
        <w:sz w:val="16"/>
        <w:lang w:val="fr-FR"/>
      </w:rPr>
    </w:pP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vers. - </w:t>
    </w:r>
  </w:p>
  <w:p w:rsidR="00EE5F62" w:rsidRDefault="00EE5F62" w:rsidP="00EE5F62">
    <w:pPr>
      <w:jc w:val="center"/>
    </w:pPr>
    <w:r>
      <w:rPr>
        <w:rFonts w:ascii="Arial" w:hAnsi="Arial"/>
        <w:sz w:val="16"/>
      </w:rPr>
      <w:t>Reg. Imprese Frosinone n. 138995 - Cod. Fiscale e P. IVA 02240470605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F62" w:rsidRDefault="00EE5F62" w:rsidP="00EE5F62">
      <w:pPr>
        <w:spacing w:after="0" w:line="240" w:lineRule="auto"/>
      </w:pPr>
      <w:r>
        <w:separator/>
      </w:r>
    </w:p>
  </w:footnote>
  <w:footnote w:type="continuationSeparator" w:id="1">
    <w:p w:rsidR="00EE5F62" w:rsidRDefault="00EE5F62" w:rsidP="00EE5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62" w:rsidRPr="00A40523" w:rsidRDefault="00EE5F62" w:rsidP="00EE5F62">
    <w:pPr>
      <w:spacing w:before="100" w:after="100"/>
      <w:ind w:left="1701" w:right="-1"/>
      <w:rPr>
        <w:rFonts w:ascii="Arial" w:hAnsi="Arial" w:cs="Arial"/>
        <w:b/>
        <w:i/>
        <w:shadow/>
        <w:color w:val="FF0000"/>
        <w:sz w:val="44"/>
      </w:rPr>
    </w:pPr>
    <w:r>
      <w:rPr>
        <w:rFonts w:cs="Arial"/>
        <w:i/>
        <w:noProof/>
        <w:szCs w:val="24"/>
        <w:lang w:eastAsia="it-IT"/>
      </w:rPr>
      <w:drawing>
        <wp:anchor distT="0" distB="0" distL="114300" distR="114300" simplePos="0" relativeHeight="251661312" behindDoc="0" locked="0" layoutInCell="1" allowOverlap="1">
          <wp:simplePos x="0" y="0"/>
          <wp:positionH relativeFrom="column">
            <wp:posOffset>5419725</wp:posOffset>
          </wp:positionH>
          <wp:positionV relativeFrom="paragraph">
            <wp:posOffset>228600</wp:posOffset>
          </wp:positionV>
          <wp:extent cx="915035" cy="915035"/>
          <wp:effectExtent l="1905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sidRPr="00A40523">
      <w:rPr>
        <w:rFonts w:ascii="Arial" w:hAnsi="Arial" w:cs="Arial"/>
        <w:b/>
        <w:i/>
        <w:shadow/>
        <w:color w:val="FF0000"/>
        <w:sz w:val="44"/>
      </w:rPr>
      <w:t>R.E.M.</w:t>
    </w:r>
    <w:proofErr w:type="spellEnd"/>
    <w:r w:rsidRPr="00A40523">
      <w:rPr>
        <w:rFonts w:ascii="Arial" w:hAnsi="Arial" w:cs="Arial"/>
        <w:b/>
        <w:i/>
        <w:shadow/>
        <w:color w:val="FF0000"/>
        <w:sz w:val="44"/>
      </w:rPr>
      <w:t xml:space="preserve">  s.r.l.</w:t>
    </w:r>
  </w:p>
  <w:p w:rsidR="00EE5F62" w:rsidRPr="00A40523" w:rsidRDefault="00EE5F62" w:rsidP="00EE5F62">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r>
      <w:rPr>
        <w:rFonts w:cs="Arial"/>
        <w:i/>
        <w:sz w:val="24"/>
        <w:szCs w:val="24"/>
      </w:rPr>
      <w:tab/>
    </w:r>
  </w:p>
  <w:p w:rsidR="00EE5F62" w:rsidRPr="00A40523" w:rsidRDefault="00EE5F62" w:rsidP="00EE5F62">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Tel. 0775 830116  – Fax 0775 839345  SDI-M5UXCR1</w:t>
    </w:r>
  </w:p>
  <w:p w:rsidR="00EE5F62" w:rsidRPr="00A40523" w:rsidRDefault="00EE5F62" w:rsidP="00EE5F62">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PEC:</w:t>
    </w:r>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rsidR="00EE5F62" w:rsidRDefault="00EE5F62" w:rsidP="00EE5F62">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rsidR="00EE5F62" w:rsidRPr="00EE5F62" w:rsidRDefault="00EE5F62" w:rsidP="00EE5F62">
    <w:pPr>
      <w:spacing w:before="100" w:after="100"/>
      <w:ind w:left="1560" w:right="-1"/>
      <w:rPr>
        <w:rFonts w:ascii="Arial" w:hAnsi="Arial" w:cs="Arial"/>
        <w:i/>
        <w:color w:val="0000FF"/>
        <w:sz w:val="20"/>
      </w:rPr>
    </w:pPr>
    <w:r w:rsidRPr="00A40523">
      <w:rPr>
        <w:rFonts w:ascii="Arial" w:hAnsi="Arial" w:cs="Arial"/>
        <w:i/>
        <w:sz w:val="20"/>
      </w:rPr>
      <w:t xml:space="preserve">Sito Internet: </w:t>
    </w:r>
    <w:r w:rsidRPr="00F713C5">
      <w:rPr>
        <w:rFonts w:ascii="Arial" w:hAnsi="Arial" w:cs="Arial"/>
        <w:i/>
        <w:color w:val="0000FF"/>
        <w:sz w:val="20"/>
        <w:u w:val="single"/>
      </w:rPr>
      <w:t>www.rem-motori.it</w:t>
    </w:r>
  </w:p>
  <w:p w:rsidR="00EE5F62" w:rsidRDefault="00EE5F6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EE5F62"/>
    <w:rsid w:val="001505B7"/>
    <w:rsid w:val="00155291"/>
    <w:rsid w:val="00264FC2"/>
    <w:rsid w:val="002D3B1C"/>
    <w:rsid w:val="00390B1A"/>
    <w:rsid w:val="00491F92"/>
    <w:rsid w:val="00497C48"/>
    <w:rsid w:val="00504334"/>
    <w:rsid w:val="005945F4"/>
    <w:rsid w:val="005A5857"/>
    <w:rsid w:val="007B4EEC"/>
    <w:rsid w:val="008624D2"/>
    <w:rsid w:val="008E16C8"/>
    <w:rsid w:val="0090505D"/>
    <w:rsid w:val="00943F8F"/>
    <w:rsid w:val="009F0867"/>
    <w:rsid w:val="00A7792F"/>
    <w:rsid w:val="00A903D6"/>
    <w:rsid w:val="00AC1589"/>
    <w:rsid w:val="00AE6FA9"/>
    <w:rsid w:val="00B4339D"/>
    <w:rsid w:val="00C24F5B"/>
    <w:rsid w:val="00CE7948"/>
    <w:rsid w:val="00DB19F4"/>
    <w:rsid w:val="00E6497B"/>
    <w:rsid w:val="00E80226"/>
    <w:rsid w:val="00E95B7E"/>
    <w:rsid w:val="00EE5F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paragraph" w:styleId="Titolo1">
    <w:name w:val="heading 1"/>
    <w:basedOn w:val="Normale"/>
    <w:next w:val="Normale"/>
    <w:link w:val="Titolo1Carattere"/>
    <w:qFormat/>
    <w:rsid w:val="00EE5F62"/>
    <w:pPr>
      <w:keepNext/>
      <w:spacing w:before="240" w:after="60" w:line="240" w:lineRule="auto"/>
      <w:outlineLvl w:val="0"/>
    </w:pPr>
    <w:rPr>
      <w:rFonts w:ascii="Arial" w:eastAsia="Times New Roman" w:hAnsi="Arial" w:cs="Times New Roman"/>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E5F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E5F62"/>
  </w:style>
  <w:style w:type="paragraph" w:styleId="Pidipagina">
    <w:name w:val="footer"/>
    <w:basedOn w:val="Normale"/>
    <w:link w:val="PidipaginaCarattere"/>
    <w:uiPriority w:val="99"/>
    <w:semiHidden/>
    <w:unhideWhenUsed/>
    <w:rsid w:val="00EE5F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E5F62"/>
  </w:style>
  <w:style w:type="character" w:customStyle="1" w:styleId="Titolo1Carattere">
    <w:name w:val="Titolo 1 Carattere"/>
    <w:basedOn w:val="Carpredefinitoparagrafo"/>
    <w:link w:val="Titolo1"/>
    <w:rsid w:val="00EE5F62"/>
    <w:rPr>
      <w:rFonts w:ascii="Arial" w:eastAsia="Times New Roman" w:hAnsi="Arial" w:cs="Times New Roman"/>
      <w:b/>
      <w:kern w:val="28"/>
      <w:sz w:val="28"/>
      <w:szCs w:val="20"/>
      <w:lang w:eastAsia="it-IT"/>
    </w:rPr>
  </w:style>
  <w:style w:type="character" w:styleId="Collegamentoipertestuale">
    <w:name w:val="Hyperlink"/>
    <w:rsid w:val="00EE5F62"/>
    <w:rPr>
      <w:color w:val="0000FF"/>
      <w:u w:val="single"/>
    </w:rPr>
  </w:style>
  <w:style w:type="paragraph" w:styleId="Testofumetto">
    <w:name w:val="Balloon Text"/>
    <w:basedOn w:val="Normale"/>
    <w:link w:val="TestofumettoCarattere"/>
    <w:uiPriority w:val="99"/>
    <w:semiHidden/>
    <w:unhideWhenUsed/>
    <w:rsid w:val="00B433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2.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1</cp:revision>
  <dcterms:created xsi:type="dcterms:W3CDTF">2020-04-27T10:34:00Z</dcterms:created>
  <dcterms:modified xsi:type="dcterms:W3CDTF">2020-04-27T11:57:00Z</dcterms:modified>
</cp:coreProperties>
</file>