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0451F" w:rsidRDefault="0060451F" w:rsidP="0060451F">
      <w:r>
        <w:t>Con la presente le anticipo quanto abbiamo constatato durante la fase di montaggio, allineamento ed avviamento del Motore WEG MAF 6300:</w:t>
      </w:r>
    </w:p>
    <w:p w:rsidR="0060451F" w:rsidRDefault="0060451F" w:rsidP="0060451F"/>
    <w:p w:rsidR="0060451F" w:rsidRDefault="0060451F" w:rsidP="0060451F">
      <w:pPr>
        <w:pStyle w:val="Paragrafoelenco"/>
        <w:numPr>
          <w:ilvl w:val="0"/>
          <w:numId w:val="1"/>
        </w:numPr>
      </w:pPr>
      <w:r>
        <w:t>I parastrappi montati sul motore di cui all’oggetto sono particolarmente usurati e ciò determina un cattivo accoppiamento con spinte anomale che possono determinare gravi ripercussioni sulla durata dei cuscinetti trasmettendo la coppia motrice in modo non uniforme.</w:t>
      </w:r>
    </w:p>
    <w:p w:rsidR="0060451F" w:rsidRDefault="0060451F" w:rsidP="0060451F">
      <w:pPr>
        <w:pStyle w:val="Paragrafoelenco"/>
        <w:numPr>
          <w:ilvl w:val="0"/>
          <w:numId w:val="1"/>
        </w:numPr>
      </w:pPr>
      <w:r>
        <w:t xml:space="preserve">Il basamento del motore essendo composto di n.2 strutture di acciaio non essendo legate per effetto delle dilatazioni termiche sicuramente possono determinare movimenti anomali che si potrebbero ripercuotere sulla struttura del motore </w:t>
      </w:r>
    </w:p>
    <w:p w:rsidR="0060451F" w:rsidRDefault="0060451F" w:rsidP="0060451F">
      <w:pPr>
        <w:pStyle w:val="Paragrafoelenco"/>
        <w:numPr>
          <w:ilvl w:val="0"/>
          <w:numId w:val="1"/>
        </w:numPr>
      </w:pPr>
      <w:r>
        <w:t>Al momento del montaggio abbiamo eseguito l’allineamento del motore con un risultato finale ottimo con disallineamento in direzione verticale di 0,00 centesimi e in direzione orizzontale di 0,01 centesimi come apertura angolare e 0,06 centesimi trasversale.</w:t>
      </w:r>
    </w:p>
    <w:p w:rsidR="0060451F" w:rsidRDefault="0060451F" w:rsidP="0060451F">
      <w:pPr>
        <w:pStyle w:val="Paragrafoelenco"/>
        <w:numPr>
          <w:ilvl w:val="0"/>
          <w:numId w:val="1"/>
        </w:numPr>
      </w:pPr>
      <w:r>
        <w:t xml:space="preserve">Avviato il motore senza accoppiamento le vibrazioni su entrambi i cuscinetti lato giunto e lato ventola si attestavano ampiamente al di sotto dei valori ottimali con l’accoppiamento del giunto si attestavano su valori che riteniamo anomali: </w:t>
      </w:r>
    </w:p>
    <w:p w:rsidR="0060451F" w:rsidRDefault="0060451F" w:rsidP="0060451F">
      <w:pPr>
        <w:pStyle w:val="Paragrafoelenco"/>
        <w:numPr>
          <w:ilvl w:val="0"/>
          <w:numId w:val="2"/>
        </w:numPr>
      </w:pPr>
      <w:r>
        <w:t>Lato Ventola Dir. Verticale 0,4mm/sec senza accoppiamento</w:t>
      </w:r>
      <w:r>
        <w:tab/>
        <w:t>Dir. Verticale dopo accoppiamento 0.81mm/sec</w:t>
      </w:r>
    </w:p>
    <w:p w:rsidR="0060451F" w:rsidRDefault="0060451F" w:rsidP="0060451F">
      <w:pPr>
        <w:pStyle w:val="Paragrafoelenco"/>
        <w:numPr>
          <w:ilvl w:val="0"/>
          <w:numId w:val="2"/>
        </w:numPr>
      </w:pPr>
      <w:r>
        <w:t xml:space="preserve">Lato Ventola Dir. Orizzontale 0.42/sec     </w:t>
      </w:r>
      <w:proofErr w:type="gramStart"/>
      <w:r>
        <w:t xml:space="preserve">   “</w:t>
      </w:r>
      <w:proofErr w:type="gramEnd"/>
      <w:r>
        <w:t xml:space="preserve">             “                         “           “                        “                   1.38mm/sec</w:t>
      </w:r>
    </w:p>
    <w:p w:rsidR="0060451F" w:rsidRDefault="0060451F" w:rsidP="0060451F">
      <w:pPr>
        <w:pStyle w:val="Paragrafoelenco"/>
        <w:numPr>
          <w:ilvl w:val="0"/>
          <w:numId w:val="2"/>
        </w:numPr>
      </w:pPr>
      <w:r>
        <w:t xml:space="preserve">Lato Ventola Dir. Assiale         0.41             </w:t>
      </w:r>
      <w:proofErr w:type="gramStart"/>
      <w:r>
        <w:t xml:space="preserve">   “</w:t>
      </w:r>
      <w:proofErr w:type="gramEnd"/>
      <w:r>
        <w:t xml:space="preserve">             “                         “           “                        “                   1.59mm/sec</w:t>
      </w:r>
    </w:p>
    <w:p w:rsidR="0060451F" w:rsidRDefault="0060451F" w:rsidP="0060451F">
      <w:pPr>
        <w:pStyle w:val="Paragrafoelenco"/>
        <w:numPr>
          <w:ilvl w:val="0"/>
          <w:numId w:val="2"/>
        </w:numPr>
      </w:pPr>
      <w:r>
        <w:t>Lato Opposto Ventola Verticale 0.41mm/sec    senza Accoppiamento        Dir. Verticale Dopo accoppiamento 0.41mm/sec</w:t>
      </w:r>
    </w:p>
    <w:p w:rsidR="0060451F" w:rsidRDefault="0060451F" w:rsidP="0060451F">
      <w:pPr>
        <w:pStyle w:val="Paragrafoelenco"/>
        <w:numPr>
          <w:ilvl w:val="0"/>
          <w:numId w:val="2"/>
        </w:numPr>
      </w:pPr>
      <w:r>
        <w:t xml:space="preserve">Lato Opposto </w:t>
      </w:r>
      <w:proofErr w:type="gramStart"/>
      <w:r>
        <w:t>Ventola  Orizzontale</w:t>
      </w:r>
      <w:proofErr w:type="gramEnd"/>
      <w:r>
        <w:t xml:space="preserve"> 0.55mm/sec  “                   “                       “              “                      “                    1.59mm/sec</w:t>
      </w:r>
    </w:p>
    <w:p w:rsidR="0060451F" w:rsidRDefault="0060451F" w:rsidP="0060451F">
      <w:pPr>
        <w:pStyle w:val="Paragrafoelenco"/>
        <w:numPr>
          <w:ilvl w:val="0"/>
          <w:numId w:val="2"/>
        </w:numPr>
      </w:pPr>
      <w:r>
        <w:t>Lato Opposto Ventola   Assiale        0.58mm/</w:t>
      </w:r>
      <w:proofErr w:type="gramStart"/>
      <w:r>
        <w:t>sec  “</w:t>
      </w:r>
      <w:proofErr w:type="gramEnd"/>
      <w:r>
        <w:t xml:space="preserve">                   “                        “              “                      “                    1.75mm/sec</w:t>
      </w:r>
    </w:p>
    <w:p w:rsidR="0060451F" w:rsidRDefault="0060451F" w:rsidP="0060451F">
      <w:pPr>
        <w:pStyle w:val="Paragrafoelenco"/>
        <w:numPr>
          <w:ilvl w:val="0"/>
          <w:numId w:val="2"/>
        </w:numPr>
      </w:pPr>
      <w:r>
        <w:t>Inoltre lato accoppiamento in direzione assiale in analisi i spettro FFT si evidenziava una vibrazione solo dopo l’accoppiamento alla frequenza di 353Hz con ampiezza di 2,683m/sec</w:t>
      </w:r>
      <w:proofErr w:type="gramStart"/>
      <w:r>
        <w:rPr>
          <w:vertAlign w:val="superscript"/>
        </w:rPr>
        <w:t>2</w:t>
      </w:r>
      <w:r>
        <w:t xml:space="preserve">  che</w:t>
      </w:r>
      <w:proofErr w:type="gramEnd"/>
      <w:r>
        <w:t xml:space="preserve"> come constatato anche con il vs. Sig. Cosimo deriva dalla seconda armonica della ruota media del riduttore. Tale vibrazione assiale va sicuramente analizzata attentamente perché può determinare in tempi brevi possibili problemi ai cuscinetti del motore. Si consiglia di tenere la macchina sotto controllo costante.</w:t>
      </w:r>
    </w:p>
    <w:p w:rsidR="0060451F" w:rsidRDefault="0060451F" w:rsidP="0060451F">
      <w:pPr>
        <w:pStyle w:val="Paragrafoelenco"/>
        <w:numPr>
          <w:ilvl w:val="0"/>
          <w:numId w:val="3"/>
        </w:numPr>
      </w:pPr>
      <w:r>
        <w:t>4. Ultima Evidenza che abbiamo notato e che durante la fase di avviamento il reostato chiude il cortocircuito prima che il motore sia arrivato a pieno regime di rotazione con conseguente impennata di corrente evidenziata dal classico sibilo di una corrente improvvisa, si consiglia di controllare o la soluzione del reostato o i tempi avviamento</w:t>
      </w:r>
    </w:p>
    <w:p w:rsidR="0060451F" w:rsidRDefault="0060451F" w:rsidP="0060451F"/>
    <w:p w:rsidR="0060451F" w:rsidRDefault="0060451F" w:rsidP="0060451F">
      <w:r>
        <w:t>Tutto quanto sopra descritto è una relazione preliminare che verrà seguita dalla relazione corredata di documentazione fotografica e grafica che invieremo al più presto</w:t>
      </w:r>
    </w:p>
    <w:p w:rsidR="00B07ED5" w:rsidRDefault="00B07ED5">
      <w:pPr>
        <w:spacing w:after="160" w:line="259" w:lineRule="auto"/>
      </w:pPr>
      <w:r>
        <w:br w:type="page"/>
      </w:r>
    </w:p>
    <w:p w:rsidR="00B07ED5" w:rsidRDefault="00B07ED5" w:rsidP="00B07ED5">
      <w:bookmarkStart w:id="0" w:name="_Hlk51939891"/>
      <w:r>
        <w:lastRenderedPageBreak/>
        <w:t>Buonasera Ing. Bottoni</w:t>
      </w:r>
    </w:p>
    <w:p w:rsidR="00B07ED5" w:rsidRDefault="00B07ED5" w:rsidP="00B07ED5"/>
    <w:p w:rsidR="00F85EF5" w:rsidRDefault="00F85EF5" w:rsidP="00B07ED5">
      <w:r>
        <w:t>In merito alle Sue osservazioni, la Ns posizione è la seguente.</w:t>
      </w:r>
    </w:p>
    <w:p w:rsidR="00503FA3" w:rsidRDefault="00B07ED5" w:rsidP="00B07ED5">
      <w:r>
        <w:t>Un fornitore ha l’obbligo</w:t>
      </w:r>
      <w:r w:rsidR="00F85EF5">
        <w:t xml:space="preserve"> professionale,</w:t>
      </w:r>
      <w:r>
        <w:t xml:space="preserve"> oltre che morale</w:t>
      </w:r>
      <w:r w:rsidR="00F85EF5">
        <w:t>,</w:t>
      </w:r>
      <w:r>
        <w:t xml:space="preserve"> di eseguire il lavoro sempre e comunque a regola d’arte, per cui quando un nostro Cliente avanza un problema cerchiamo di farcene carico e risolverlo sempre al meglio</w:t>
      </w:r>
      <w:r w:rsidR="00F85EF5">
        <w:t xml:space="preserve"> delle Ns capacità.</w:t>
      </w:r>
      <w:r>
        <w:t xml:space="preserve"> </w:t>
      </w:r>
      <w:r w:rsidR="00F85EF5">
        <w:t>I</w:t>
      </w:r>
      <w:r>
        <w:t>n questo caso specifico</w:t>
      </w:r>
      <w:r w:rsidR="00F85EF5">
        <w:t xml:space="preserve"> quindi, </w:t>
      </w:r>
      <w:r>
        <w:t>non era</w:t>
      </w:r>
      <w:r w:rsidR="00F85EF5">
        <w:t xml:space="preserve"> professionalmente</w:t>
      </w:r>
      <w:r>
        <w:t xml:space="preserve"> pensabile fare semplicemente la sostituzione dei cuscinetti</w:t>
      </w:r>
      <w:r w:rsidR="00F85EF5">
        <w:t>,</w:t>
      </w:r>
      <w:r>
        <w:t xml:space="preserve"> sia per la costruzione della macchina sia perché un m</w:t>
      </w:r>
      <w:r w:rsidR="00F85EF5">
        <w:t>otore</w:t>
      </w:r>
      <w:r>
        <w:t xml:space="preserve"> che comunque è in esercizio da </w:t>
      </w:r>
      <w:r w:rsidR="00F85EF5">
        <w:t>t</w:t>
      </w:r>
      <w:r>
        <w:t>re anni</w:t>
      </w:r>
      <w:r w:rsidR="00F85EF5">
        <w:t>,</w:t>
      </w:r>
      <w:r>
        <w:t xml:space="preserve"> una volta smontat</w:t>
      </w:r>
      <w:r w:rsidR="00F85EF5">
        <w:t>o,</w:t>
      </w:r>
      <w:r>
        <w:t xml:space="preserve"> va obbligatoriamente controllat</w:t>
      </w:r>
      <w:r w:rsidR="00F85EF5">
        <w:t>o</w:t>
      </w:r>
      <w:r>
        <w:t xml:space="preserve"> in ogni suo particolare affinché</w:t>
      </w:r>
      <w:r w:rsidR="00F85EF5">
        <w:t>,</w:t>
      </w:r>
      <w:r>
        <w:t xml:space="preserve"> ogni possibile anomalia presente sul motore</w:t>
      </w:r>
      <w:r w:rsidR="00F85EF5">
        <w:t>,</w:t>
      </w:r>
      <w:r>
        <w:t xml:space="preserve"> oltre </w:t>
      </w:r>
      <w:r w:rsidR="00F85EF5">
        <w:t>ad</w:t>
      </w:r>
      <w:r>
        <w:t xml:space="preserve"> essere un indizio </w:t>
      </w:r>
      <w:r w:rsidR="00F85EF5">
        <w:t>circa</w:t>
      </w:r>
      <w:r>
        <w:t xml:space="preserve"> </w:t>
      </w:r>
      <w:r w:rsidR="00F85EF5">
        <w:t xml:space="preserve">la </w:t>
      </w:r>
      <w:r>
        <w:t>causa scatena</w:t>
      </w:r>
      <w:r w:rsidR="00F85EF5">
        <w:t>n</w:t>
      </w:r>
      <w:r>
        <w:t>te del problema</w:t>
      </w:r>
      <w:r w:rsidR="00F85EF5">
        <w:t>, non</w:t>
      </w:r>
      <w:r>
        <w:t xml:space="preserve"> si </w:t>
      </w:r>
      <w:r w:rsidR="00F85EF5">
        <w:t>ri</w:t>
      </w:r>
      <w:r>
        <w:t>proponga dopo il suo rimontaggio in linea. Inoltre essendo il vostro motore particolarmente strategico</w:t>
      </w:r>
      <w:r w:rsidR="00F85EF5">
        <w:t>,</w:t>
      </w:r>
      <w:r>
        <w:t xml:space="preserve"> </w:t>
      </w:r>
      <w:r w:rsidR="00F85EF5">
        <w:t>pur avendolo revisionato solo tr</w:t>
      </w:r>
      <w:r w:rsidR="0002793D">
        <w:t>e</w:t>
      </w:r>
      <w:r w:rsidR="00F85EF5">
        <w:t xml:space="preserve"> anni fa, come da Lei sottolineato, </w:t>
      </w:r>
      <w:r>
        <w:t>sarebbe stato poco professionale non fare delle lavorazioni o analisi</w:t>
      </w:r>
      <w:r w:rsidR="00503FA3">
        <w:t xml:space="preserve"> visto anche le condizioni in cui </w:t>
      </w:r>
      <w:r>
        <w:t>era</w:t>
      </w:r>
      <w:r w:rsidR="00503FA3">
        <w:t xml:space="preserve"> (ad esempio, </w:t>
      </w:r>
      <w:r>
        <w:t>pien</w:t>
      </w:r>
      <w:r w:rsidR="00503FA3">
        <w:t>o</w:t>
      </w:r>
      <w:r>
        <w:t xml:space="preserve"> di polvere di lavorazioni del cemento</w:t>
      </w:r>
      <w:r w:rsidR="00503FA3">
        <w:t>,</w:t>
      </w:r>
      <w:r>
        <w:t xml:space="preserve"> di p</w:t>
      </w:r>
      <w:r w:rsidR="00503FA3">
        <w:t>ulviscolo</w:t>
      </w:r>
      <w:r>
        <w:t xml:space="preserve"> di spazzole</w:t>
      </w:r>
      <w:r w:rsidR="00503FA3">
        <w:t>…).</w:t>
      </w:r>
    </w:p>
    <w:p w:rsidR="00503FA3" w:rsidRDefault="00503FA3" w:rsidP="00B07ED5">
      <w:r>
        <w:t>Tanto premesso, l’equivoco ci pare essere nato, a seguito del Ns incontro, dove abbiamo parlato di una “normale revisione”</w:t>
      </w:r>
      <w:r w:rsidR="0002793D">
        <w:t xml:space="preserve">, </w:t>
      </w:r>
      <w:r>
        <w:t>che può averle fatto pensare che il motore sarebbe semplicemente stato aperto per il cambio dei soli cuscinetti, cosa che peraltro non è nostra abitudine effettuare su nessun motore, tantomeno su una macchina così importante per il Vs stabiliment</w:t>
      </w:r>
      <w:r w:rsidR="0002793D">
        <w:t>o</w:t>
      </w:r>
      <w:r>
        <w:t xml:space="preserve">. </w:t>
      </w:r>
    </w:p>
    <w:p w:rsidR="00B07ED5" w:rsidRDefault="00B07ED5" w:rsidP="00B07ED5">
      <w:r>
        <w:t xml:space="preserve">Mi piace comunque ribadire come già fatto per telefono che il motore da kw.2500 n.6 poli ci è stato </w:t>
      </w:r>
      <w:r w:rsidR="00913C7F">
        <w:rPr>
          <w:b/>
          <w:bCs/>
        </w:rPr>
        <w:t xml:space="preserve">con l’impegno del personale su n.2/3 turni + montaggio del sistema VIBRAZIONI ed intervento presso il vs. stabilimento </w:t>
      </w:r>
      <w:bookmarkStart w:id="1" w:name="_GoBack"/>
      <w:bookmarkEnd w:id="1"/>
      <w:r>
        <w:t xml:space="preserve">cosa che andrebbe </w:t>
      </w:r>
      <w:r w:rsidR="0002793D">
        <w:t>considerata</w:t>
      </w:r>
      <w:r>
        <w:t xml:space="preserve"> nella valutazione dei costi di lavorazione</w:t>
      </w:r>
      <w:r w:rsidR="0002793D">
        <w:t>.</w:t>
      </w:r>
    </w:p>
    <w:p w:rsidR="00B07ED5" w:rsidRDefault="00B07ED5" w:rsidP="00B07ED5"/>
    <w:p w:rsidR="00B07ED5" w:rsidRDefault="00B07ED5" w:rsidP="00B07ED5">
      <w:r>
        <w:t>Rimango a sua disposizione per qualunque chiarimento ed invio cordiali saluti</w:t>
      </w:r>
    </w:p>
    <w:bookmarkEnd w:id="0"/>
    <w:p w:rsidR="00B07ED5" w:rsidRDefault="00B07ED5" w:rsidP="00B07ED5"/>
    <w:p w:rsidR="009D0D6B" w:rsidRDefault="009D0D6B"/>
    <w:sectPr w:rsidR="009D0D6B">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CA6F26"/>
    <w:multiLevelType w:val="multilevel"/>
    <w:tmpl w:val="0410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2BB523E"/>
    <w:multiLevelType w:val="hybridMultilevel"/>
    <w:tmpl w:val="D84C7BEE"/>
    <w:lvl w:ilvl="0" w:tplc="04100001">
      <w:start w:val="1"/>
      <w:numFmt w:val="bullet"/>
      <w:lvlText w:val=""/>
      <w:lvlJc w:val="left"/>
      <w:pPr>
        <w:ind w:left="1428" w:hanging="360"/>
      </w:pPr>
      <w:rPr>
        <w:rFonts w:ascii="Symbol" w:hAnsi="Symbol" w:hint="default"/>
      </w:rPr>
    </w:lvl>
    <w:lvl w:ilvl="1" w:tplc="04100003">
      <w:start w:val="1"/>
      <w:numFmt w:val="bullet"/>
      <w:lvlText w:val="o"/>
      <w:lvlJc w:val="left"/>
      <w:pPr>
        <w:ind w:left="2148" w:hanging="360"/>
      </w:pPr>
      <w:rPr>
        <w:rFonts w:ascii="Courier New" w:hAnsi="Courier New" w:cs="Courier New" w:hint="default"/>
      </w:rPr>
    </w:lvl>
    <w:lvl w:ilvl="2" w:tplc="04100005">
      <w:start w:val="1"/>
      <w:numFmt w:val="bullet"/>
      <w:lvlText w:val=""/>
      <w:lvlJc w:val="left"/>
      <w:pPr>
        <w:ind w:left="2868" w:hanging="360"/>
      </w:pPr>
      <w:rPr>
        <w:rFonts w:ascii="Wingdings" w:hAnsi="Wingdings" w:hint="default"/>
      </w:rPr>
    </w:lvl>
    <w:lvl w:ilvl="3" w:tplc="04100001">
      <w:start w:val="1"/>
      <w:numFmt w:val="bullet"/>
      <w:lvlText w:val=""/>
      <w:lvlJc w:val="left"/>
      <w:pPr>
        <w:ind w:left="3588" w:hanging="360"/>
      </w:pPr>
      <w:rPr>
        <w:rFonts w:ascii="Symbol" w:hAnsi="Symbol" w:hint="default"/>
      </w:rPr>
    </w:lvl>
    <w:lvl w:ilvl="4" w:tplc="04100003">
      <w:start w:val="1"/>
      <w:numFmt w:val="bullet"/>
      <w:lvlText w:val="o"/>
      <w:lvlJc w:val="left"/>
      <w:pPr>
        <w:ind w:left="4308" w:hanging="360"/>
      </w:pPr>
      <w:rPr>
        <w:rFonts w:ascii="Courier New" w:hAnsi="Courier New" w:cs="Courier New" w:hint="default"/>
      </w:rPr>
    </w:lvl>
    <w:lvl w:ilvl="5" w:tplc="04100005">
      <w:start w:val="1"/>
      <w:numFmt w:val="bullet"/>
      <w:lvlText w:val=""/>
      <w:lvlJc w:val="left"/>
      <w:pPr>
        <w:ind w:left="5028" w:hanging="360"/>
      </w:pPr>
      <w:rPr>
        <w:rFonts w:ascii="Wingdings" w:hAnsi="Wingdings" w:hint="default"/>
      </w:rPr>
    </w:lvl>
    <w:lvl w:ilvl="6" w:tplc="04100001">
      <w:start w:val="1"/>
      <w:numFmt w:val="bullet"/>
      <w:lvlText w:val=""/>
      <w:lvlJc w:val="left"/>
      <w:pPr>
        <w:ind w:left="5748" w:hanging="360"/>
      </w:pPr>
      <w:rPr>
        <w:rFonts w:ascii="Symbol" w:hAnsi="Symbol" w:hint="default"/>
      </w:rPr>
    </w:lvl>
    <w:lvl w:ilvl="7" w:tplc="04100003">
      <w:start w:val="1"/>
      <w:numFmt w:val="bullet"/>
      <w:lvlText w:val="o"/>
      <w:lvlJc w:val="left"/>
      <w:pPr>
        <w:ind w:left="6468" w:hanging="360"/>
      </w:pPr>
      <w:rPr>
        <w:rFonts w:ascii="Courier New" w:hAnsi="Courier New" w:cs="Courier New" w:hint="default"/>
      </w:rPr>
    </w:lvl>
    <w:lvl w:ilvl="8" w:tplc="04100005">
      <w:start w:val="1"/>
      <w:numFmt w:val="bullet"/>
      <w:lvlText w:val=""/>
      <w:lvlJc w:val="left"/>
      <w:pPr>
        <w:ind w:left="7188" w:hanging="360"/>
      </w:pPr>
      <w:rPr>
        <w:rFonts w:ascii="Wingdings" w:hAnsi="Wingdings" w:hint="default"/>
      </w:rPr>
    </w:lvl>
  </w:abstractNum>
  <w:abstractNum w:abstractNumId="2" w15:restartNumberingAfterBreak="0">
    <w:nsid w:val="792D7D55"/>
    <w:multiLevelType w:val="hybridMultilevel"/>
    <w:tmpl w:val="C986C6E6"/>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51F"/>
    <w:rsid w:val="0002793D"/>
    <w:rsid w:val="003D00EF"/>
    <w:rsid w:val="00503FA3"/>
    <w:rsid w:val="0060451F"/>
    <w:rsid w:val="00913C7F"/>
    <w:rsid w:val="009D0D6B"/>
    <w:rsid w:val="00B07ED5"/>
    <w:rsid w:val="00F85E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6A3F7ED-6577-4C3F-AC45-211F27AE7D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60451F"/>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60451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7711831">
      <w:bodyDiv w:val="1"/>
      <w:marLeft w:val="0"/>
      <w:marRight w:val="0"/>
      <w:marTop w:val="0"/>
      <w:marBottom w:val="0"/>
      <w:divBdr>
        <w:top w:val="none" w:sz="0" w:space="0" w:color="auto"/>
        <w:left w:val="none" w:sz="0" w:space="0" w:color="auto"/>
        <w:bottom w:val="none" w:sz="0" w:space="0" w:color="auto"/>
        <w:right w:val="none" w:sz="0" w:space="0" w:color="auto"/>
      </w:divBdr>
    </w:div>
    <w:div w:id="1719696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TotalTime>
  <Pages>2</Pages>
  <Words>730</Words>
  <Characters>4165</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dc:creator>
  <cp:keywords/>
  <dc:description/>
  <cp:lastModifiedBy>Utente</cp:lastModifiedBy>
  <cp:revision>4</cp:revision>
  <dcterms:created xsi:type="dcterms:W3CDTF">2020-09-25T12:29:00Z</dcterms:created>
  <dcterms:modified xsi:type="dcterms:W3CDTF">2020-09-25T13:53:00Z</dcterms:modified>
</cp:coreProperties>
</file>