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Lupo, Luca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mailto:Lupo.Luca@burgo.com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martedì 28 gennaio 2020 11:14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carlo.spaziani@rem-motori.it; ANTONELLA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Iafrate, Domenico; Rigo, Mattia; Forestieri, Fabio; Viglietta Angelo; Gabriele, Giuliano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preventivi riparazione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Priorità: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Alta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 chiedo una cortesia come concordato telefonicamente 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preventivi devono essere inviati per e-mail )al tecnico (sig. Forestieri  e sig. Viglietta)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 conoscenza : sig.  Rigo, ing. Iafrate e Lupo  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Nell’oggetto della e-mail deve essere sempre riportata il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numero del nostro ddt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il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numero  nostra  della  nostra rda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4"/>
          <w:shd w:fill="auto" w:val="clear"/>
        </w:rPr>
      </w:pPr>
      <w:r>
        <w:object w:dxaOrig="2129" w:dyaOrig="1005">
          <v:rect xmlns:o="urn:schemas-microsoft-com:office:office" xmlns:v="urn:schemas-microsoft-com:vml" id="rectole0000000000" style="width:106.450000pt;height:50.2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Mural Script" w:hAnsi="Mural Script" w:cs="Mural Script" w:eastAsia="Mural Script"/>
          <w:i/>
          <w:color w:val="000000"/>
          <w:spacing w:val="-5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1F497D"/>
          <w:spacing w:val="-5"/>
          <w:position w:val="0"/>
          <w:sz w:val="22"/>
          <w:shd w:fill="auto" w:val="clear"/>
        </w:rPr>
        <w:t xml:space="preserve">          Luca Lupo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-5"/>
          <w:position w:val="0"/>
          <w:sz w:val="20"/>
          <w:shd w:fill="auto" w:val="clear"/>
        </w:rPr>
        <w:t xml:space="preserve">          </w:t>
      </w:r>
      <w:r>
        <w:rPr>
          <w:rFonts w:ascii="Tahoma" w:hAnsi="Tahoma" w:cs="Tahoma" w:eastAsia="Tahoma"/>
          <w:b/>
          <w:color w:val="1F497D"/>
          <w:spacing w:val="-5"/>
          <w:position w:val="0"/>
          <w:sz w:val="20"/>
          <w:shd w:fill="auto" w:val="clear"/>
        </w:rPr>
        <w:t xml:space="preserve">  </w:t>
      </w:r>
      <w:r>
        <w:rPr>
          <w:rFonts w:ascii="Tahoma" w:hAnsi="Tahoma" w:cs="Tahoma" w:eastAsia="Tahoma"/>
          <w:b/>
          <w:color w:val="808080"/>
          <w:spacing w:val="-5"/>
          <w:position w:val="0"/>
          <w:sz w:val="22"/>
          <w:shd w:fill="auto" w:val="clear"/>
        </w:rPr>
        <w:t xml:space="preserve">Burgo</w:t>
      </w:r>
      <w:r>
        <w:rPr>
          <w:rFonts w:ascii="Tahoma" w:hAnsi="Tahoma" w:cs="Tahoma" w:eastAsia="Tahoma"/>
          <w:b/>
          <w:color w:val="1F497D"/>
          <w:spacing w:val="-5"/>
          <w:position w:val="0"/>
          <w:sz w:val="22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808080"/>
          <w:spacing w:val="-5"/>
          <w:position w:val="0"/>
          <w:sz w:val="22"/>
          <w:shd w:fill="auto" w:val="clear"/>
        </w:rPr>
        <w:t xml:space="preserve">Group</w:t>
      </w:r>
      <w:r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  <w:t xml:space="preserve"> s.p.a.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1F497D"/>
          <w:spacing w:val="-5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  <w:t xml:space="preserve">             Stabilimento di</w:t>
      </w:r>
      <w:r>
        <w:rPr>
          <w:rFonts w:ascii="Tahoma" w:hAnsi="Tahoma" w:cs="Tahoma" w:eastAsia="Tahoma"/>
          <w:color w:val="1F497D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808080"/>
          <w:spacing w:val="-5"/>
          <w:position w:val="0"/>
          <w:sz w:val="20"/>
          <w:shd w:fill="auto" w:val="clear"/>
        </w:rPr>
        <w:t xml:space="preserve">Sora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1F497D"/>
          <w:spacing w:val="-5"/>
          <w:position w:val="0"/>
          <w:sz w:val="17"/>
          <w:shd w:fill="auto" w:val="clear"/>
        </w:rPr>
        <w:t xml:space="preserve">                </w:t>
      </w:r>
      <w:r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  <w:t xml:space="preserve">Viale San Domenico 62 03039 Sora Fr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7F7F7F"/>
          <w:spacing w:val="-5"/>
          <w:position w:val="0"/>
          <w:sz w:val="17"/>
          <w:shd w:fill="auto" w:val="clear"/>
        </w:rPr>
      </w:pPr>
      <w:r>
        <w:rPr>
          <w:rFonts w:ascii="Tahoma" w:hAnsi="Tahoma" w:cs="Tahoma" w:eastAsia="Tahoma"/>
          <w:color w:val="7F7F7F"/>
          <w:spacing w:val="-5"/>
          <w:position w:val="0"/>
          <w:sz w:val="17"/>
          <w:shd w:fill="auto" w:val="clear"/>
        </w:rPr>
        <w:t xml:space="preserve">              </w:t>
      </w:r>
      <w:r>
        <w:rPr>
          <w:rFonts w:ascii="Wingdings" w:hAnsi="Wingdings" w:cs="Wingdings" w:eastAsia="Wingdings"/>
          <w:color w:val="7F7F7F"/>
          <w:spacing w:val="0"/>
          <w:position w:val="0"/>
          <w:sz w:val="20"/>
          <w:shd w:fill="auto" w:val="clear"/>
        </w:rPr>
        <w:t xml:space="preserve">(</w:t>
      </w:r>
      <w:r>
        <w:rPr>
          <w:rFonts w:ascii="Tahoma" w:hAnsi="Tahoma" w:cs="Tahoma" w:eastAsia="Tahoma"/>
          <w:color w:val="7F7F7F"/>
          <w:spacing w:val="-5"/>
          <w:position w:val="0"/>
          <w:sz w:val="17"/>
          <w:shd w:fill="auto" w:val="clear"/>
        </w:rPr>
        <w:t xml:space="preserve">  0776 8522.261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7F7F7F"/>
          <w:spacing w:val="0"/>
          <w:position w:val="0"/>
          <w:sz w:val="20"/>
          <w:shd w:fill="auto" w:val="clear"/>
        </w:rPr>
        <w:t xml:space="preserve">            Fax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  </w:t>
      </w:r>
      <w:r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  <w:t xml:space="preserve">0776 814726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808080"/>
          <w:spacing w:val="-5"/>
          <w:position w:val="0"/>
          <w:sz w:val="17"/>
          <w:shd w:fill="auto" w:val="clear"/>
        </w:rPr>
        <w:t xml:space="preserve">         </w:t>
      </w:r>
      <w:r>
        <w:rPr>
          <w:rFonts w:ascii="Calibri" w:hAnsi="Calibri" w:cs="Calibri" w:eastAsia="Calibri"/>
          <w:color w:val="1F497D"/>
          <w:spacing w:val="-5"/>
          <w:position w:val="0"/>
          <w:sz w:val="17"/>
          <w:shd w:fill="auto" w:val="clear"/>
        </w:rPr>
        <w:t xml:space="preserve">      </w:t>
      </w:r>
      <w:r>
        <w:rPr>
          <w:rFonts w:ascii="Calibri" w:hAnsi="Calibri" w:cs="Calibri" w:eastAsia="Calibri"/>
          <w:color w:val="808080"/>
          <w:spacing w:val="-5"/>
          <w:position w:val="0"/>
          <w:sz w:val="17"/>
          <w:shd w:fill="auto" w:val="clear"/>
        </w:rPr>
        <w:t xml:space="preserve">  </w:t>
      </w:r>
      <w:r>
        <w:rPr>
          <w:rFonts w:ascii="Calibri" w:hAnsi="Calibri" w:cs="Calibri" w:eastAsia="Calibri"/>
          <w:color w:val="1F497D"/>
          <w:spacing w:val="-5"/>
          <w:position w:val="0"/>
          <w:sz w:val="17"/>
          <w:shd w:fill="auto" w:val="clear"/>
        </w:rPr>
        <w:t xml:space="preserve"> </w:t>
      </w:r>
      <w:r>
        <w:rPr>
          <w:rFonts w:ascii="Tahoma" w:hAnsi="Tahoma" w:cs="Tahoma" w:eastAsia="Tahoma"/>
          <w:color w:val="808080"/>
          <w:spacing w:val="-5"/>
          <w:position w:val="0"/>
          <w:sz w:val="17"/>
          <w:shd w:fill="auto" w:val="clear"/>
        </w:rPr>
        <w:t xml:space="preserve">Cell. 334-1256140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7F7F7F"/>
          <w:spacing w:val="-5"/>
          <w:position w:val="0"/>
          <w:sz w:val="17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4"/>
          <w:shd w:fill="auto" w:val="clear"/>
        </w:rPr>
        <w:t xml:space="preserve"> </w:t>
      </w:r>
      <w:r>
        <w:rPr>
          <w:rFonts w:ascii="Wingdings" w:hAnsi="Wingdings" w:cs="Wingdings" w:eastAsia="Wingdings"/>
          <w:color w:val="1F497D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 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7F7F7F"/>
            <w:spacing w:val="0"/>
            <w:position w:val="0"/>
            <w:sz w:val="20"/>
            <w:u w:val="single"/>
            <w:shd w:fill="auto" w:val="clear"/>
          </w:rPr>
          <w:t xml:space="preserve">lupo.luca@burgo.com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Mode="External" Target="mailto:lupo.luca@burgo.com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Lupo.Luca@burgo.com" Id="docRId0" Type="http://schemas.openxmlformats.org/officeDocument/2006/relationships/hyperlink"/><Relationship Target="media/image0.wmf" Id="docRId2" Type="http://schemas.openxmlformats.org/officeDocument/2006/relationships/image"/><Relationship Target="numbering.xml" Id="docRId4" Type="http://schemas.openxmlformats.org/officeDocument/2006/relationships/numbering"/></Relationships>
</file>