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/>
      </w:tblPr>
      <w:tblGrid>
        <w:gridCol w:w="21951"/>
      </w:tblGrid>
      <w:tr w:rsidR="00B05F06">
        <w:trPr>
          <w:trHeight w:val="2648"/>
          <w:tblCellSpacing w:w="0" w:type="dxa"/>
        </w:trPr>
        <w:tc>
          <w:tcPr>
            <w:tcW w:w="0" w:type="auto"/>
            <w:vAlign w:val="center"/>
          </w:tcPr>
          <w:p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:rsidR="00B05F0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DA5FD5" w:rsidRPr="00DA5FD5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425.7pt;margin-top:6pt;width:164.55pt;height:87.45pt;z-index:-251657728;mso-position-horizontal-relative:text;mso-position-vertical-relative:text"/>
              </w:pict>
            </w:r>
            <w:r w:rsidR="00B05F06">
              <w:rPr>
                <w:b/>
                <w:bCs/>
                <w:i/>
                <w:iCs/>
                <w:shadow/>
                <w:noProof/>
                <w:color w:val="FF0000"/>
                <w:sz w:val="44"/>
                <w:szCs w:val="44"/>
                <w:u w:val="single"/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:rsidR="00CE3C92" w:rsidRDefault="00DA5FD5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:rsidR="00B05F06" w:rsidRDefault="00B05F06" w:rsidP="007645D8">
            <w:pPr>
              <w:pStyle w:val="NormaleWeb"/>
            </w:pPr>
          </w:p>
        </w:tc>
      </w:tr>
      <w:tr w:rsidR="00CE3C92">
        <w:trPr>
          <w:trHeight w:val="26"/>
          <w:tblCellSpacing w:w="0" w:type="dxa"/>
        </w:trPr>
        <w:tc>
          <w:tcPr>
            <w:tcW w:w="0" w:type="auto"/>
            <w:vAlign w:val="center"/>
          </w:tcPr>
          <w:p w:rsidR="00CE3C92" w:rsidRDefault="00CE3C92">
            <w:pPr>
              <w:rPr>
                <w:noProof/>
              </w:rPr>
            </w:pPr>
          </w:p>
        </w:tc>
      </w:tr>
    </w:tbl>
    <w:tbl>
      <w:tblPr>
        <w:tblStyle w:val="Grigliatabella"/>
        <w:tblW w:w="0" w:type="auto"/>
        <w:tblInd w:w="828" w:type="dxa"/>
        <w:tblLook w:val="01E0"/>
      </w:tblPr>
      <w:tblGrid>
        <w:gridCol w:w="2340"/>
        <w:gridCol w:w="1980"/>
        <w:gridCol w:w="2340"/>
        <w:gridCol w:w="1620"/>
      </w:tblGrid>
      <w:tr w:rsidR="003D1643" w:rsidTr="00D373A4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1643" w:rsidRDefault="003D1643" w:rsidP="00D373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Commessa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Nr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1643" w:rsidRDefault="003D1643" w:rsidP="00D373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2017-0439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1643" w:rsidRDefault="003D1643" w:rsidP="00D373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</w:t>
            </w:r>
            <w:proofErr w:type="spellStart"/>
            <w:r>
              <w:rPr>
                <w:rFonts w:ascii="Arial" w:hAnsi="Arial" w:cs="Arial"/>
                <w:b/>
                <w:bCs/>
                <w:sz w:val="28"/>
                <w:szCs w:val="28"/>
              </w:rPr>
              <w:t>R.E.M</w:t>
            </w:r>
            <w:proofErr w:type="spellEnd"/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:rsidR="003D1643" w:rsidRDefault="003D1643" w:rsidP="00D373A4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10787</w:t>
            </w:r>
          </w:p>
        </w:tc>
      </w:tr>
    </w:tbl>
    <w:p w:rsidR="003D1643" w:rsidRDefault="003D1643" w:rsidP="003D1643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2456"/>
        <w:gridCol w:w="2530"/>
        <w:gridCol w:w="3186"/>
      </w:tblGrid>
      <w:tr w:rsidR="003D1643" w:rsidTr="00D373A4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 xml:space="preserve">Cliente : </w:t>
            </w:r>
            <w:r>
              <w:rPr>
                <w:rFonts w:ascii="Arial" w:hAnsi="Arial" w:cs="Arial"/>
                <w:b/>
                <w:sz w:val="27"/>
                <w:szCs w:val="27"/>
              </w:rPr>
              <w:t>BURGO GROUP SORA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 : 06/06/2017 15:37:25</w:t>
            </w:r>
          </w:p>
        </w:tc>
      </w:tr>
      <w:tr w:rsidR="003D1643" w:rsidRPr="003D1643" w:rsidTr="00D373A4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Prog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7"/>
                <w:szCs w:val="27"/>
              </w:rPr>
              <w:t>N^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738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Pr="003D1643" w:rsidRDefault="003D1643" w:rsidP="00D373A4">
            <w:pPr>
              <w:pStyle w:val="NormaleWeb"/>
              <w:rPr>
                <w:lang w:val="en-US"/>
              </w:rPr>
            </w:pPr>
            <w:r w:rsidRPr="003D1643">
              <w:rPr>
                <w:rFonts w:ascii="Arial" w:hAnsi="Arial" w:cs="Arial"/>
                <w:sz w:val="27"/>
                <w:szCs w:val="27"/>
                <w:lang w:val="en-US"/>
              </w:rPr>
              <w:t>COMELMAR ANSALDO 400Y4CT N REM 10787</w:t>
            </w:r>
          </w:p>
        </w:tc>
      </w:tr>
    </w:tbl>
    <w:p w:rsidR="003D1643" w:rsidRPr="003D1643" w:rsidRDefault="003D1643" w:rsidP="003D1643">
      <w:pPr>
        <w:jc w:val="center"/>
        <w:rPr>
          <w:vanish/>
          <w:lang w:val="en-US"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D1643" w:rsidTr="00D373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Pr="003D1643" w:rsidRDefault="003D1643" w:rsidP="00D373A4">
            <w:pPr>
              <w:pStyle w:val="NormaleWeb"/>
              <w:rPr>
                <w:lang w:val="en-US"/>
              </w:rPr>
            </w:pPr>
            <w:r w:rsidRPr="003D1643">
              <w:rPr>
                <w:lang w:val="en-US"/>
              </w:rP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Tol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Dim</w:t>
            </w:r>
            <w:proofErr w:type="spellEnd"/>
            <w:r>
              <w:rPr>
                <w:rFonts w:ascii="Arial" w:hAnsi="Arial" w:cs="Arial"/>
                <w:sz w:val="27"/>
                <w:szCs w:val="27"/>
              </w:rPr>
              <w:t xml:space="preserve">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Kg)</w:t>
            </w:r>
          </w:p>
        </w:tc>
      </w:tr>
      <w:tr w:rsidR="003D1643" w:rsidTr="00D373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49.849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643" w:rsidRDefault="003D1643" w:rsidP="00D373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460.00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D1643" w:rsidTr="00D373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643" w:rsidRDefault="003D1643" w:rsidP="00D373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510.00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700.00</w:t>
            </w:r>
          </w:p>
        </w:tc>
      </w:tr>
      <w:tr w:rsidR="003D1643" w:rsidTr="00D373A4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49.849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643" w:rsidRDefault="003D1643" w:rsidP="00D373A4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470.00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proofErr w:type="spellStart"/>
            <w:r>
              <w:rPr>
                <w:rFonts w:ascii="Arial" w:hAnsi="Arial" w:cs="Arial"/>
                <w:sz w:val="27"/>
                <w:szCs w:val="27"/>
              </w:rPr>
              <w:t>rpm</w:t>
            </w:r>
            <w:proofErr w:type="spellEnd"/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986</w:t>
            </w:r>
          </w:p>
        </w:tc>
      </w:tr>
    </w:tbl>
    <w:p w:rsidR="003D1643" w:rsidRDefault="003D1643" w:rsidP="003D164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124"/>
        <w:gridCol w:w="2545"/>
        <w:gridCol w:w="2551"/>
      </w:tblGrid>
      <w:tr w:rsidR="003D1643" w:rsidTr="00D373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1643" w:rsidTr="00D373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30.7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68.4</w:t>
            </w:r>
          </w:p>
        </w:tc>
      </w:tr>
      <w:tr w:rsidR="003D1643" w:rsidTr="00D373A4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65.7°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70.2°</w:t>
            </w:r>
          </w:p>
        </w:tc>
      </w:tr>
    </w:tbl>
    <w:p w:rsidR="003D1643" w:rsidRDefault="003D1643" w:rsidP="003D1643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/>
      </w:tblPr>
      <w:tblGrid>
        <w:gridCol w:w="3292"/>
        <w:gridCol w:w="2549"/>
        <w:gridCol w:w="2391"/>
      </w:tblGrid>
      <w:tr w:rsidR="003D1643" w:rsidTr="00D373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D1643" w:rsidTr="00D373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4.6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5.9</w:t>
            </w:r>
          </w:p>
        </w:tc>
      </w:tr>
      <w:tr w:rsidR="003D1643" w:rsidTr="00D373A4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257.2°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40.8°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D1643" w:rsidRDefault="003D1643" w:rsidP="00D373A4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59.9°</w:t>
            </w:r>
          </w:p>
        </w:tc>
      </w:tr>
    </w:tbl>
    <w:p w:rsidR="003D1643" w:rsidRDefault="003D1643" w:rsidP="003D164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Velocità di misura = 371 </w:t>
      </w:r>
      <w:proofErr w:type="spellStart"/>
      <w:r>
        <w:rPr>
          <w:rFonts w:ascii="Arial" w:hAnsi="Arial" w:cs="Arial"/>
          <w:sz w:val="27"/>
          <w:szCs w:val="27"/>
        </w:rPr>
        <w:t>rpm</w:t>
      </w:r>
      <w:proofErr w:type="spellEnd"/>
    </w:p>
    <w:p w:rsidR="003D1643" w:rsidRDefault="003D1643" w:rsidP="003D1643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:rsidR="003D1643" w:rsidRDefault="003D1643" w:rsidP="003D1643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 : _____________________</w:t>
      </w:r>
    </w:p>
    <w:p w:rsidR="003D1643" w:rsidRPr="003D1643" w:rsidRDefault="003D1643" w:rsidP="003D1643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  <w:r>
        <w:rPr>
          <w:rFonts w:ascii="Arial" w:hAnsi="Arial" w:cs="Arial"/>
          <w:sz w:val="27"/>
          <w:szCs w:val="27"/>
        </w:rPr>
        <w:t>Equilibratura con mezza chiavetta e ventola di raffreddamento</w:t>
      </w:r>
    </w:p>
    <w:p w:rsidR="00B05F06" w:rsidRPr="00CE3C92" w:rsidRDefault="00B05F06">
      <w:pPr>
        <w:pStyle w:val="NormaleWeb"/>
        <w:rPr>
          <w:rFonts w:ascii="Arial" w:hAnsi="Arial" w:cs="Arial"/>
          <w:sz w:val="27"/>
          <w:szCs w:val="27"/>
          <w:u w:val="single"/>
        </w:rPr>
      </w:pPr>
    </w:p>
    <w:sectPr w:rsidR="00B05F06" w:rsidRPr="00CE3C92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embedSystemFonts/>
  <w:proofState w:spelling="clean"/>
  <w:stylePaneFormatFilter w:val="3F01"/>
  <w:defaultTabStop w:val="708"/>
  <w:hyphenationZone w:val="280"/>
  <w:noPunctuationKerning/>
  <w:characterSpacingControl w:val="doNotCompress"/>
  <w:compat/>
  <w:rsids>
    <w:rsidRoot w:val="00CE3C92"/>
    <w:rsid w:val="00124B6E"/>
    <w:rsid w:val="00343A74"/>
    <w:rsid w:val="00364437"/>
    <w:rsid w:val="003D1643"/>
    <w:rsid w:val="003D4AD1"/>
    <w:rsid w:val="004712DB"/>
    <w:rsid w:val="004A6CCC"/>
    <w:rsid w:val="00507915"/>
    <w:rsid w:val="00655260"/>
    <w:rsid w:val="007645D8"/>
    <w:rsid w:val="00962E3E"/>
    <w:rsid w:val="009C7919"/>
    <w:rsid w:val="00A33C06"/>
    <w:rsid w:val="00A46EFE"/>
    <w:rsid w:val="00A96FE4"/>
    <w:rsid w:val="00AC1DBE"/>
    <w:rsid w:val="00AC3789"/>
    <w:rsid w:val="00B05F06"/>
    <w:rsid w:val="00C11D29"/>
    <w:rsid w:val="00CB70C2"/>
    <w:rsid w:val="00CE3C92"/>
    <w:rsid w:val="00CF077A"/>
    <w:rsid w:val="00D652D7"/>
    <w:rsid w:val="00DA5FD5"/>
    <w:rsid w:val="00DE1071"/>
    <w:rsid w:val="00DE43E8"/>
    <w:rsid w:val="00F63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1"/>
    <w:aliases w:val="StileMessaggioDiPostaElettronica181"/>
    <w:basedOn w:val="Carpredefinitoparagrafo"/>
    <w:semiHidden/>
    <w:personal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923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Utente</cp:lastModifiedBy>
  <cp:revision>2</cp:revision>
  <cp:lastPrinted>2017-02-09T12:20:00Z</cp:lastPrinted>
  <dcterms:created xsi:type="dcterms:W3CDTF">2017-06-20T08:50:00Z</dcterms:created>
  <dcterms:modified xsi:type="dcterms:W3CDTF">2017-06-20T08:50:00Z</dcterms:modified>
</cp:coreProperties>
</file>