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430" w:leader="none"/>
          <w:tab w:val="left" w:pos="2520" w:leader="none"/>
        </w:tabs>
        <w:spacing w:before="4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6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56"/>
          <w:shd w:fill="auto" w:val="clear"/>
        </w:rPr>
        <w:t xml:space="preserve">R.E.M. s.r.l.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Via Ferruccia, 16/A - 03010 Patrica (FR)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Tel. 0775-830116  Fax 0775-839345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Cap. Soc. Euro 10.000,00 int. vers.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Cod. Fis. e P. Iva 02240470605 - CCIAA n. 138995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email: info@rem-motori.it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email: amministrazione@rem-motori.it</w:t>
      </w:r>
    </w:p>
    <w:p>
      <w:pPr>
        <w:tabs>
          <w:tab w:val="right" w:pos="1170" w:leader="none"/>
          <w:tab w:val="right" w:pos="1455" w:leader="none"/>
          <w:tab w:val="left" w:pos="1545" w:leader="none"/>
          <w:tab w:val="left" w:pos="4845" w:leader="none"/>
        </w:tabs>
        <w:spacing w:before="42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Fattura PROFORMA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tabs>
          <w:tab w:val="left" w:pos="484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right" w:pos="1455" w:leader="none"/>
          <w:tab w:val="left" w:pos="154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Data emissione: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06/09/2018</w:t>
      </w:r>
    </w:p>
    <w:p>
      <w:pPr>
        <w:widowControl w:val="false"/>
        <w:tabs>
          <w:tab w:val="left" w:pos="5835" w:leader="none"/>
        </w:tabs>
        <w:spacing w:before="39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Spett.le</w:t>
      </w:r>
    </w:p>
    <w:p>
      <w:pPr>
        <w:widowControl w:val="false"/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4D SRL</w:t>
      </w:r>
    </w:p>
    <w:p>
      <w:pPr>
        <w:widowControl w:val="false"/>
        <w:tabs>
          <w:tab w:val="left" w:pos="5835" w:leader="none"/>
        </w:tabs>
        <w:spacing w:before="11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VIA VALENTE SNC</w:t>
      </w:r>
    </w:p>
    <w:p>
      <w:pPr>
        <w:widowControl w:val="false"/>
        <w:tabs>
          <w:tab w:val="left" w:pos="5835" w:leader="none"/>
          <w:tab w:val="left" w:pos="6600" w:leader="none"/>
        </w:tabs>
        <w:spacing w:before="11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03043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CASSINO -  FR</w:t>
      </w:r>
    </w:p>
    <w:p>
      <w:pPr>
        <w:tabs>
          <w:tab w:val="left" w:pos="4845" w:leader="none"/>
          <w:tab w:val="left" w:pos="5595" w:leader="none"/>
        </w:tabs>
        <w:spacing w:before="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845" w:leader="none"/>
          <w:tab w:val="left" w:pos="5445" w:leader="none"/>
          <w:tab w:val="left" w:pos="7230" w:leader="none"/>
        </w:tabs>
        <w:spacing w:before="37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P. IVA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02347070605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Q.tà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Descrizione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widowControl w:val="false"/>
        <w:tabs>
          <w:tab w:val="left" w:pos="90" w:leader="none"/>
          <w:tab w:val="left" w:pos="1111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    NR         01          RIPARAZIONE 5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000014312 MOTORE SIEMENS 1 FT5064-0AF71-1-Z              </w:t>
        <w:tab/>
        <w:tab/>
        <w:tab/>
        <w:t xml:space="preserve">  N.1Y92397701002  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RIPARATO COME DA NS. OFFERTA 0635 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RIF. VS. ORDINE TELEFONICO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DEL 06/09/2018                                       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                                                                            IMPONIBILE    EURO 1.300,00</w:t>
        <w:tab/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              </w:t>
        <w:tab/>
        <w:t xml:space="preserve">                                                                                                          IVA 22%  EURO      286,00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TOTALE   EURO   1.586,00</w:t>
      </w: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Modalità pagamento: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BONIFICO BANCARIO AVVISO MERCE PRONTA</w:t>
      </w: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Scadenze e importi: 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06/09/2018  €  1.586,00</w:t>
      </w: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Da effettuarsi :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Banca Popolare del Cassinate</w:t>
      </w: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Codice IBAN: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IT94F0537214800000010448967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Pagina 1 di 1</w:t>
      </w: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center" w:pos="5107" w:leader="none"/>
        </w:tabs>
        <w:spacing w:before="1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 xml:space="preserve">Non si accettano reclami trascorsi 15GG dal ricevimento della presente. Per qualunque controversia il foro competente è il Trib. di Frosinone. Per </w:t>
      </w:r>
    </w:p>
    <w:p>
      <w:pPr>
        <w:tabs>
          <w:tab w:val="center" w:pos="510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 xml:space="preserve">eventuali ritardi di pagamento, ai sensi del D.Lgs. 231/02, saranno addebitati interessi di mora al tasso del 10% annuo.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