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5" w:rsidRDefault="00F27705" w:rsidP="00F27705">
      <w:pPr>
        <w:spacing w:after="240"/>
      </w:pPr>
      <w:r>
        <w:t xml:space="preserve">Spett. R.E.M. - S.R.L., </w:t>
      </w:r>
      <w:r>
        <w:br/>
      </w:r>
      <w:r>
        <w:br/>
        <w:t xml:space="preserve">La sua </w:t>
      </w:r>
      <w:r>
        <w:rPr>
          <w:rStyle w:val="Enfasigrassetto"/>
        </w:rPr>
        <w:t>pratica di deposito del bilancio</w:t>
      </w:r>
      <w:r>
        <w:t xml:space="preserve"> dell’esercizio 2018, con protocollo 19116/2019 e relativa all’impresa con N. REA 138995 della provincia di FR, </w:t>
      </w:r>
      <w:r>
        <w:rPr>
          <w:rStyle w:val="Enfasigrassetto"/>
        </w:rPr>
        <w:t>è stata evasa</w:t>
      </w:r>
      <w:r>
        <w:t xml:space="preserve">. </w:t>
      </w:r>
      <w:r>
        <w:br/>
      </w:r>
      <w:r>
        <w:br/>
        <w:t xml:space="preserve">Ora il bilancio, insieme agli altri documenti della sua impresa, è </w:t>
      </w:r>
      <w:r>
        <w:rPr>
          <w:rStyle w:val="Enfasigrassetto"/>
        </w:rPr>
        <w:t>consultabile gratuitamente da parte del legale rappresentante tramite il cassetto digitale dell’imprenditore</w:t>
      </w:r>
      <w:r>
        <w:t xml:space="preserve"> all’indirizzo </w:t>
      </w:r>
      <w:hyperlink r:id="rId5" w:history="1">
        <w:r>
          <w:rPr>
            <w:rStyle w:val="Collegamentoipertestuale"/>
          </w:rPr>
          <w:t>impresa.italia.it</w:t>
        </w:r>
      </w:hyperlink>
      <w:r>
        <w:t xml:space="preserve">. </w:t>
      </w:r>
      <w:r>
        <w:br/>
        <w:t xml:space="preserve">Le ricordiamo che il cassetto digitale è accessibile, anche via </w:t>
      </w:r>
      <w:proofErr w:type="spellStart"/>
      <w:r>
        <w:t>smartphone</w:t>
      </w:r>
      <w:proofErr w:type="spellEnd"/>
      <w:r>
        <w:t xml:space="preserve"> o </w:t>
      </w:r>
      <w:proofErr w:type="spellStart"/>
      <w:r>
        <w:t>tablet</w:t>
      </w:r>
      <w:proofErr w:type="spellEnd"/>
      <w:r>
        <w:t>, con la propria identità digitale (CNS o SPID) che può essere richiesta alla Camera di Commercio o ai gestori accreditati dall’Agenzia per l’Italia Digitale.</w:t>
      </w:r>
      <w:r>
        <w:br/>
        <w:t xml:space="preserve">La invitiamo a visitare il sito </w:t>
      </w:r>
      <w:hyperlink r:id="rId6" w:history="1">
        <w:r>
          <w:rPr>
            <w:rStyle w:val="Collegamentoipertestuale"/>
          </w:rPr>
          <w:t>impresa.italia.it</w:t>
        </w:r>
      </w:hyperlink>
      <w:r>
        <w:t xml:space="preserve"> per: </w:t>
      </w:r>
    </w:p>
    <w:p w:rsidR="00F27705" w:rsidRDefault="00F27705" w:rsidP="00F27705">
      <w:pPr>
        <w:numPr>
          <w:ilvl w:val="0"/>
          <w:numId w:val="1"/>
        </w:numPr>
        <w:spacing w:before="100" w:beforeAutospacing="1" w:after="100" w:afterAutospacing="1"/>
      </w:pPr>
      <w:r>
        <w:t>Autenticarsi con la sua identità digitale (SPID o CNS) e prendere visione di tutti i documenti disponibili per la sua impresa;</w:t>
      </w:r>
    </w:p>
    <w:p w:rsidR="00F27705" w:rsidRDefault="00F27705" w:rsidP="00F27705">
      <w:pPr>
        <w:ind w:left="720"/>
      </w:pPr>
    </w:p>
    <w:p w:rsidR="00F27705" w:rsidRDefault="00F27705" w:rsidP="00F27705">
      <w:pPr>
        <w:numPr>
          <w:ilvl w:val="0"/>
          <w:numId w:val="1"/>
        </w:numPr>
        <w:spacing w:before="100" w:beforeAutospacing="1" w:after="100" w:afterAutospacing="1"/>
      </w:pPr>
      <w:r>
        <w:t>Trovare le informazioni di dettaglio e le risposte ai suoi dubbi nella sezione "domande frequenti" (FAQ);</w:t>
      </w:r>
    </w:p>
    <w:p w:rsidR="00F27705" w:rsidRDefault="00F27705" w:rsidP="00F27705">
      <w:pPr>
        <w:ind w:left="720"/>
      </w:pPr>
    </w:p>
    <w:p w:rsidR="00F27705" w:rsidRDefault="00F27705" w:rsidP="00F27705">
      <w:pPr>
        <w:numPr>
          <w:ilvl w:val="0"/>
          <w:numId w:val="1"/>
        </w:numPr>
        <w:spacing w:before="100" w:beforeAutospacing="1" w:after="100" w:afterAutospacing="1"/>
      </w:pPr>
      <w:r>
        <w:t>Entrare nell’</w:t>
      </w:r>
      <w:r>
        <w:rPr>
          <w:rStyle w:val="Enfasigrassetto"/>
        </w:rPr>
        <w:t>area demo</w:t>
      </w:r>
      <w:r>
        <w:t xml:space="preserve"> e provare l’ambiente interattivo che simula l’accesso come imprenditore.</w:t>
      </w:r>
    </w:p>
    <w:p w:rsidR="00F27705" w:rsidRDefault="00F27705" w:rsidP="00F27705">
      <w:pPr>
        <w:spacing w:after="240"/>
      </w:pPr>
      <w:r>
        <w:br/>
        <w:t>Confidando di averle comunicato un’informazione utile alla sua attività quotidiana, la salutiamo cordialmente.</w:t>
      </w:r>
    </w:p>
    <w:p w:rsidR="00F27705" w:rsidRDefault="00F27705" w:rsidP="00F27705">
      <w:pPr>
        <w:spacing w:after="240"/>
      </w:pPr>
      <w:bookmarkStart w:id="0" w:name="_GoBack"/>
      <w:bookmarkEnd w:id="0"/>
      <w:r>
        <w:t>Camera di Commercio di FROSINONE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862"/>
    <w:multiLevelType w:val="multilevel"/>
    <w:tmpl w:val="965A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5"/>
    <w:rsid w:val="009D0D6B"/>
    <w:rsid w:val="00F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96B3"/>
  <w15:chartTrackingRefBased/>
  <w15:docId w15:val="{A19CE709-AA0B-494D-8193-1D42AFA3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70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770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2770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2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SYAR6z" TargetMode="External"/><Relationship Id="rId5" Type="http://schemas.openxmlformats.org/officeDocument/2006/relationships/hyperlink" Target="https://goo.gl/SYAR6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2019-07-23T11:48:00Z</dcterms:created>
  <dcterms:modified xsi:type="dcterms:W3CDTF">2019-07-23T11:49:00Z</dcterms:modified>
</cp:coreProperties>
</file>