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line="360" w:lineRule="auto"/>
        <w:jc w:val="both"/>
        <w:rPr>
          <w:b/>
          <w:smallCaps/>
          <w:sz w:val="72"/>
          <w:szCs w:val="72"/>
        </w:rPr>
      </w:pPr>
      <w:r>
        <w:rPr>
          <w:b/>
          <w:smallCaps/>
          <w:sz w:val="72"/>
          <w:szCs w:val="72"/>
        </w:rPr>
      </w:r>
    </w:p>
    <w:p>
      <w:pPr>
        <w:pStyle w:val="style0"/>
        <w:spacing w:line="360" w:lineRule="auto"/>
        <w:jc w:val="both"/>
        <w:rPr>
          <w:b/>
          <w:smallCaps/>
          <w:sz w:val="72"/>
          <w:szCs w:val="72"/>
        </w:rPr>
      </w:pPr>
      <w:r>
        <w:rPr>
          <w:b/>
          <w:smallCaps/>
          <w:sz w:val="72"/>
          <w:szCs w:val="72"/>
        </w:rPr>
      </w:r>
    </w:p>
    <w:p>
      <w:pPr>
        <w:pStyle w:val="style0"/>
        <w:spacing w:line="360" w:lineRule="auto"/>
        <w:jc w:val="both"/>
        <w:rPr>
          <w:b/>
          <w:smallCaps/>
          <w:sz w:val="72"/>
          <w:szCs w:val="72"/>
        </w:rPr>
      </w:pPr>
      <w:r>
        <w:rPr>
          <w:b/>
          <w:smallCaps/>
          <w:sz w:val="72"/>
          <w:szCs w:val="72"/>
        </w:rPr>
      </w:r>
    </w:p>
    <w:p>
      <w:pPr>
        <w:pStyle w:val="style0"/>
        <w:spacing w:line="360" w:lineRule="auto"/>
        <w:jc w:val="both"/>
        <w:rPr>
          <w:b/>
          <w:smallCaps/>
          <w:sz w:val="72"/>
          <w:szCs w:val="72"/>
        </w:rPr>
      </w:pPr>
      <w:r>
        <w:rPr>
          <w:b/>
          <w:smallCaps/>
          <w:sz w:val="72"/>
          <w:szCs w:val="72"/>
        </w:rPr>
        <w:t>MODELLO PER IMPRESE</w:t>
      </w:r>
    </w:p>
    <w:p>
      <w:pPr>
        <w:pStyle w:val="style0"/>
        <w:spacing w:line="360" w:lineRule="auto"/>
        <w:jc w:val="both"/>
        <w:rPr>
          <w:b/>
          <w:smallCaps/>
        </w:rPr>
      </w:pPr>
      <w:r>
        <w:rPr>
          <w:b/>
          <w:smallCaps/>
        </w:rPr>
      </w:r>
    </w:p>
    <w:p>
      <w:pPr>
        <w:pStyle w:val="style0"/>
        <w:pageBreakBefore/>
        <w:spacing w:line="360" w:lineRule="auto"/>
        <w:jc w:val="center"/>
        <w:rPr>
          <w:b/>
          <w:smallCaps/>
        </w:rPr>
      </w:pPr>
      <w:r>
        <w:rPr>
          <w:b/>
          <w:smallCaps/>
        </w:rPr>
        <w:t>Modello di autocertificazione del possesso dei requisiti di idoneità</w:t>
      </w:r>
    </w:p>
    <w:p>
      <w:pPr>
        <w:pStyle w:val="style0"/>
        <w:spacing w:line="360" w:lineRule="auto"/>
        <w:jc w:val="center"/>
        <w:rPr>
          <w:b/>
          <w:smallCaps/>
        </w:rPr>
      </w:pPr>
      <w:r>
        <w:rPr>
          <w:b/>
          <w:smallCaps/>
        </w:rPr>
        <w:t>tecnico- professionale, rilasciato dall’impresa appaltatrice</w:t>
      </w:r>
    </w:p>
    <w:p>
      <w:pPr>
        <w:pStyle w:val="style0"/>
        <w:spacing w:line="360" w:lineRule="auto"/>
        <w:jc w:val="center"/>
        <w:rPr>
          <w:b/>
          <w:smallCaps/>
        </w:rPr>
      </w:pPr>
      <w:r>
        <w:rPr>
          <w:b/>
          <w:smallCaps/>
        </w:rPr>
        <w:t>ai sensi dell’art. 26, co. 1, lett. a), d.lgs. n. 81 del 2008</w:t>
      </w:r>
    </w:p>
    <w:p>
      <w:pPr>
        <w:pStyle w:val="style0"/>
        <w:spacing w:line="360" w:lineRule="auto"/>
        <w:rPr/>
      </w:pPr>
      <w:r>
        <w:rPr/>
      </w:r>
    </w:p>
    <w:p>
      <w:pPr>
        <w:pStyle w:val="style0"/>
        <w:spacing w:line="360" w:lineRule="auto"/>
        <w:jc w:val="both"/>
        <w:rPr/>
      </w:pPr>
      <w:r>
        <w:rPr/>
        <w:t>La</w:t>
      </w:r>
      <w:r>
        <w:rPr/>
        <w:t xml:space="preserve"> sottoscritt</w:t>
      </w:r>
      <w:r>
        <w:rPr/>
        <w:t>a</w:t>
      </w:r>
      <w:r>
        <w:rPr/>
        <w:t xml:space="preserve"> </w:t>
      </w:r>
      <w:r>
        <w:fldChar w:fldCharType="begin">
          <w:ffData>
            <w:name w:val="Testo2"/>
            <w:enabled/>
            <w:calcOnExit w:val="0"/>
          </w:ffData>
        </w:fldChar>
      </w:r>
      <w:r>
        <w:instrText> FORMTEXT </w:instrText>
      </w:r>
      <w:r>
        <w:fldChar w:fldCharType="separate"/>
      </w:r>
      <w:bookmarkStart w:id="0" w:name="Testo21"/>
      <w:bookmarkStart w:id="1" w:name="Testo2"/>
      <w:bookmarkStart w:id="2" w:name="Testo2"/>
      <w:bookmarkEnd w:id="2"/>
      <w:r>
        <w:rPr/>
      </w:r>
      <w:bookmarkStart w:id="3" w:name="_GoBack"/>
      <w:r>
        <w:rPr/>
        <w:t>P</w:t>
      </w:r>
      <w:bookmarkEnd w:id="3"/>
      <w:r>
        <w:rPr/>
        <w:t>ACE ADELE</w:t>
      </w:r>
      <w:bookmarkStart w:id="4" w:name="Testo2"/>
      <w:bookmarkEnd w:id="4"/>
      <w:r>
        <w:rPr/>
      </w:r>
      <w:r>
        <w:fldChar w:fldCharType="end"/>
      </w:r>
      <w:bookmarkEnd w:id="0"/>
      <w:r>
        <w:rPr/>
        <w:t xml:space="preserve"> in qualità di legale rappresentante dell’impresa .</w:t>
      </w:r>
      <w:r>
        <w:fldChar w:fldCharType="begin">
          <w:ffData>
            <w:name w:val="Testo3"/>
            <w:enabled/>
            <w:calcOnExit w:val="0"/>
          </w:ffData>
        </w:fldChar>
      </w:r>
      <w:r>
        <w:instrText> FORMTEXT </w:instrText>
      </w:r>
      <w:r>
        <w:fldChar w:fldCharType="separate"/>
      </w:r>
      <w:bookmarkStart w:id="5" w:name="Testo31"/>
      <w:bookmarkStart w:id="6" w:name="Testo3"/>
      <w:bookmarkStart w:id="7" w:name="Testo3"/>
      <w:bookmarkEnd w:id="7"/>
      <w:r>
        <w:rPr/>
      </w:r>
      <w:r>
        <w:rPr/>
        <w:t xml:space="preserve">R.E.M. SRL </w:t>
      </w:r>
      <w:bookmarkStart w:id="8" w:name="Testo3"/>
      <w:bookmarkEnd w:id="8"/>
      <w:r>
        <w:rPr/>
      </w:r>
      <w:r>
        <w:fldChar w:fldCharType="end"/>
      </w:r>
      <w:bookmarkEnd w:id="5"/>
      <w:r>
        <w:rPr/>
        <w:t xml:space="preserve">con sede in </w:t>
      </w:r>
      <w:r>
        <w:fldChar w:fldCharType="begin">
          <w:ffData>
            <w:name w:val="Testo4"/>
            <w:enabled/>
            <w:calcOnExit w:val="0"/>
          </w:ffData>
        </w:fldChar>
      </w:r>
      <w:r>
        <w:instrText> FORMTEXT </w:instrText>
      </w:r>
      <w:r>
        <w:fldChar w:fldCharType="separate"/>
      </w:r>
      <w:bookmarkStart w:id="9" w:name="Testo41"/>
      <w:bookmarkStart w:id="10" w:name="Testo4"/>
      <w:bookmarkStart w:id="11" w:name="Testo4"/>
      <w:bookmarkEnd w:id="11"/>
      <w:r>
        <w:rPr/>
      </w:r>
      <w:r>
        <w:rPr/>
        <w:t>PATRICA VIA FERRUCCIA 16/A 0310, PROV. FROSINONE</w:t>
      </w:r>
      <w:bookmarkStart w:id="12" w:name="Testo4"/>
      <w:bookmarkEnd w:id="12"/>
      <w:r>
        <w:rPr/>
      </w:r>
      <w:r>
        <w:fldChar w:fldCharType="end"/>
      </w:r>
      <w:bookmarkEnd w:id="9"/>
      <w:r>
        <w:rPr/>
        <w:t xml:space="preserve"> in riferimento alla proposta di realizzazione dei lavori di </w:t>
      </w:r>
      <w:r>
        <w:fldChar w:fldCharType="begin">
          <w:ffData>
            <w:name w:val="Testo5"/>
            <w:enabled/>
            <w:calcOnExit w:val="0"/>
          </w:ffData>
        </w:fldChar>
      </w:r>
      <w:r>
        <w:instrText> FORMTEXT </w:instrText>
      </w:r>
      <w:r>
        <w:fldChar w:fldCharType="separate"/>
      </w:r>
      <w:bookmarkStart w:id="13" w:name="Testo51"/>
      <w:bookmarkStart w:id="14" w:name="Testo5"/>
      <w:bookmarkStart w:id="15" w:name="Testo5"/>
      <w:bookmarkEnd w:id="15"/>
      <w:r>
        <w:rPr/>
        <w:t>     </w:t>
      </w:r>
      <w:bookmarkStart w:id="16" w:name="Testo5"/>
      <w:bookmarkEnd w:id="16"/>
      <w:r>
        <w:rPr/>
      </w:r>
      <w:r>
        <w:fldChar w:fldCharType="end"/>
      </w:r>
      <w:bookmarkEnd w:id="13"/>
      <w:r>
        <w:rPr/>
        <w:t>, al fine di fornire ai sensi dell’art. 26, co. 1, lett. a), del d.lgs. n. 81/2008 autocertificazione del possesso dei requisiti di idoneità tecnico-professionale in relazione ai lavori da affidare, consapevole delle responsabilità e delle pene stabilite dalla legge per false attestazioni e mendaci dichiarazioni ai sensi dell’art. 76, d.p.r. n. 455/2000, sotto la propria personale responsabilità</w:t>
      </w:r>
    </w:p>
    <w:p>
      <w:pPr>
        <w:pStyle w:val="style0"/>
        <w:spacing w:line="360" w:lineRule="auto"/>
        <w:jc w:val="both"/>
        <w:rPr/>
      </w:pPr>
      <w:r>
        <w:rPr/>
      </w:r>
    </w:p>
    <w:p>
      <w:pPr>
        <w:pStyle w:val="style0"/>
        <w:spacing w:line="360" w:lineRule="auto"/>
        <w:jc w:val="center"/>
        <w:rPr/>
      </w:pPr>
      <w:r>
        <w:rPr/>
        <w:t>DICHIARA</w:t>
      </w:r>
    </w:p>
    <w:p>
      <w:pPr>
        <w:pStyle w:val="style0"/>
        <w:spacing w:line="360" w:lineRule="auto"/>
        <w:jc w:val="both"/>
        <w:rPr/>
      </w:pPr>
      <w:r>
        <w:rPr/>
      </w:r>
    </w:p>
    <w:p>
      <w:pPr>
        <w:pStyle w:val="style0"/>
        <w:numPr>
          <w:ilvl w:val="0"/>
          <w:numId w:val="2"/>
        </w:numPr>
        <w:spacing w:line="360" w:lineRule="auto"/>
        <w:ind w:hanging="357" w:left="357" w:right="0"/>
        <w:jc w:val="both"/>
        <w:rPr/>
      </w:pPr>
      <w:r>
        <w:rPr/>
        <w:t>di aver redatto il documento di valutazione dei rischi (DVR) ai sensi degli artt. 17 e 28, d.lgs. n. 81/2008;</w:t>
      </w:r>
    </w:p>
    <w:p>
      <w:pPr>
        <w:pStyle w:val="style0"/>
        <w:numPr>
          <w:ilvl w:val="0"/>
          <w:numId w:val="2"/>
        </w:numPr>
        <w:spacing w:line="360" w:lineRule="auto"/>
        <w:ind w:hanging="357" w:left="357" w:right="0"/>
        <w:jc w:val="both"/>
        <w:rPr/>
      </w:pPr>
      <w:r>
        <w:rPr/>
        <w:t xml:space="preserve">di applicare ai propri dipendenti quanto previsto nel CCNL del settore </w:t>
      </w:r>
      <w:r>
        <w:fldChar w:fldCharType="begin">
          <w:ffData>
            <w:name w:val="Testo7"/>
            <w:enabled/>
            <w:calcOnExit w:val="0"/>
          </w:ffData>
        </w:fldChar>
      </w:r>
      <w:r>
        <w:instrText> FORMTEXT </w:instrText>
      </w:r>
      <w:r>
        <w:fldChar w:fldCharType="separate"/>
      </w:r>
      <w:bookmarkStart w:id="17" w:name="Testo71"/>
      <w:bookmarkStart w:id="18" w:name="Testo7"/>
      <w:bookmarkStart w:id="19" w:name="Testo7"/>
      <w:bookmarkEnd w:id="19"/>
      <w:r>
        <w:rPr/>
      </w:r>
      <w:r>
        <w:rPr/>
        <w:t>METALMECCANICO</w:t>
      </w:r>
      <w:bookmarkStart w:id="20" w:name="Testo7"/>
      <w:bookmarkEnd w:id="20"/>
      <w:r>
        <w:rPr/>
      </w:r>
      <w:r>
        <w:fldChar w:fldCharType="end"/>
      </w:r>
      <w:bookmarkEnd w:id="17"/>
      <w:r>
        <w:rPr/>
        <w:t>;</w:t>
      </w:r>
    </w:p>
    <w:p>
      <w:pPr>
        <w:pStyle w:val="style0"/>
        <w:numPr>
          <w:ilvl w:val="0"/>
          <w:numId w:val="2"/>
        </w:numPr>
        <w:spacing w:line="360" w:lineRule="auto"/>
        <w:ind w:hanging="357" w:left="357" w:right="0"/>
        <w:jc w:val="both"/>
        <w:rPr/>
      </w:pPr>
      <w:r>
        <w:rPr/>
        <w:t>che i lavoratori che prestano la loro attività nell’esecuzione del lavoro appaltato sono tutti registrati nel libro unico del lavoro (di cui all’art. 39 del d.l. n. 112/2008, conv. in l. n. 133/2008) ed in possesso dell’idoneità allo svolgimento delle loro mansioni, rilasciata dal Medico competente;</w:t>
      </w:r>
    </w:p>
    <w:p>
      <w:pPr>
        <w:pStyle w:val="style0"/>
        <w:numPr>
          <w:ilvl w:val="0"/>
          <w:numId w:val="2"/>
        </w:numPr>
        <w:spacing w:line="360" w:lineRule="auto"/>
        <w:ind w:hanging="357" w:left="357" w:right="0"/>
        <w:jc w:val="both"/>
        <w:rPr/>
      </w:pPr>
      <w:r>
        <w:rPr/>
        <w:t xml:space="preserve">che tutto il personale è riconoscibile tramite tessera di riconoscimento, </w:t>
      </w:r>
      <w:r>
        <w:rPr>
          <w:rStyle w:val="style20"/>
          <w:i w:val="false"/>
        </w:rPr>
        <w:t xml:space="preserve">corredata di fotografia e contenente le generalità del lavoratore e l’indicazione del datore di lavoro, </w:t>
      </w:r>
      <w:r>
        <w:rPr/>
        <w:t>ai sensi dell’art. 26, co. 8, d.lgs. n. 81/2008</w:t>
      </w:r>
      <w:r>
        <w:rPr>
          <w:rStyle w:val="style20"/>
          <w:i w:val="false"/>
        </w:rPr>
        <w:t>;</w:t>
      </w:r>
      <w:r>
        <w:rPr/>
        <w:t xml:space="preserve"> </w:t>
      </w:r>
    </w:p>
    <w:p>
      <w:pPr>
        <w:pStyle w:val="style0"/>
        <w:numPr>
          <w:ilvl w:val="0"/>
          <w:numId w:val="2"/>
        </w:numPr>
        <w:spacing w:line="360" w:lineRule="auto"/>
        <w:ind w:hanging="357" w:left="357" w:right="0"/>
        <w:jc w:val="both"/>
        <w:rPr/>
      </w:pPr>
      <w:r>
        <w:rPr/>
        <w:t>di avere provveduto alla adeguata informazione e formazione dei propri lavoratori in materia di salute e sicurezza, ai sensi degli artt. 36 e 37 del d.lgs. n. 81/2008;</w:t>
      </w:r>
    </w:p>
    <w:p>
      <w:pPr>
        <w:pStyle w:val="style0"/>
        <w:numPr>
          <w:ilvl w:val="0"/>
          <w:numId w:val="2"/>
        </w:numPr>
        <w:spacing w:line="360" w:lineRule="auto"/>
        <w:ind w:hanging="357" w:left="357" w:right="0"/>
        <w:jc w:val="both"/>
        <w:rPr/>
      </w:pPr>
      <w:r>
        <w:rPr/>
        <w:t>che le attrezzature di lavoro utilizzate nell’esecuzione dell’appalto sono conformi ai requisiti di sicurezza vigenti (artt. 70 ss. d.lgs. n. 81/2008), con dotazione dei necessari documenti di certificazione e controllo;</w:t>
      </w:r>
    </w:p>
    <w:p>
      <w:pPr>
        <w:pStyle w:val="style0"/>
        <w:numPr>
          <w:ilvl w:val="0"/>
          <w:numId w:val="2"/>
        </w:numPr>
        <w:tabs>
          <w:tab w:leader="none" w:pos="360" w:val="left"/>
        </w:tabs>
        <w:spacing w:line="360" w:lineRule="auto"/>
        <w:ind w:hanging="357" w:left="357" w:right="0"/>
        <w:jc w:val="both"/>
        <w:rPr/>
      </w:pPr>
      <w:r>
        <w:rPr/>
        <w:t>che è stato assolto l’obbligo di informazione, formazione e addestramento per ogni attrezzatura di lavoro messa a disposizione del lavoratore incaricato dell’uso, ai sensi dell’art. 73 del d.lgs. n. 81/2008;</w:t>
      </w:r>
    </w:p>
    <w:p>
      <w:pPr>
        <w:pStyle w:val="style0"/>
        <w:numPr>
          <w:ilvl w:val="0"/>
          <w:numId w:val="2"/>
        </w:numPr>
        <w:tabs>
          <w:tab w:leader="none" w:pos="360" w:val="left"/>
        </w:tabs>
        <w:spacing w:line="360" w:lineRule="auto"/>
        <w:ind w:hanging="357" w:left="357" w:right="0"/>
        <w:jc w:val="both"/>
        <w:rPr>
          <w:i/>
        </w:rPr>
      </w:pPr>
      <w:r>
        <w:rPr>
          <w:i/>
        </w:rPr>
        <w:t>relativamente allo svolgimento di attività lavorativa nel settore degli ambienti sospetti di inquinamento o confinanti, che l’azienda possiede i requisiti di cui all’art. 2 del d.p.r. 14 settembre 2011, n. 177 e rispetta le procedure di sicurezza di cui all’art. 3 del medesimo decreto;</w:t>
      </w:r>
    </w:p>
    <w:p>
      <w:pPr>
        <w:pStyle w:val="style0"/>
        <w:numPr>
          <w:ilvl w:val="0"/>
          <w:numId w:val="2"/>
        </w:numPr>
        <w:tabs>
          <w:tab w:leader="none" w:pos="360" w:val="left"/>
        </w:tabs>
        <w:spacing w:line="360" w:lineRule="auto"/>
        <w:ind w:hanging="357" w:left="357" w:right="0"/>
        <w:jc w:val="both"/>
        <w:rPr/>
      </w:pPr>
      <w:r>
        <w:rPr/>
        <w:t>di non essere stato destinatario di provvedimenti di sospensione della propria attività imprenditoriale, ai sensi dell’art. 14 del d.lgs. n. 81/2008 (relativamente all’impiego di lavoro sommerso e irregolare ovvero per gravi e reiterate violazioni della disciplina in materia di tutela della salute e della sicurezza sul lavoro);</w:t>
      </w:r>
    </w:p>
    <w:p>
      <w:pPr>
        <w:pStyle w:val="style0"/>
        <w:numPr>
          <w:ilvl w:val="0"/>
          <w:numId w:val="2"/>
        </w:numPr>
        <w:tabs>
          <w:tab w:leader="none" w:pos="360" w:val="left"/>
        </w:tabs>
        <w:spacing w:line="360" w:lineRule="auto"/>
        <w:ind w:hanging="357" w:left="357" w:right="0"/>
        <w:jc w:val="both"/>
        <w:rPr/>
      </w:pPr>
      <w:r>
        <w:rPr/>
        <w:t>di impegnarsi a comunicare tempestivamente, in caso di stipulazione di contratti di subappalto, la documentazione relativa alla idoneità tecnico-professionale del subappaltatore, con specifico riguardo alla natura dei lavori che si intende subappaltare, ivi compresa copia del DURC;</w:t>
      </w:r>
    </w:p>
    <w:p>
      <w:pPr>
        <w:pStyle w:val="style0"/>
        <w:numPr>
          <w:ilvl w:val="0"/>
          <w:numId w:val="2"/>
        </w:numPr>
        <w:tabs>
          <w:tab w:leader="none" w:pos="360" w:val="left"/>
        </w:tabs>
        <w:spacing w:line="360" w:lineRule="auto"/>
        <w:ind w:hanging="357" w:left="357" w:right="0"/>
        <w:jc w:val="both"/>
        <w:rPr/>
      </w:pPr>
      <w:r>
        <w:rPr/>
        <w:t>di avere correttamente adempiuto al pagamento degli obblighi contributivi previsti dalle leggi e dai contratti collettivi. A tal fine, allega:</w:t>
      </w:r>
    </w:p>
    <w:p>
      <w:pPr>
        <w:pStyle w:val="style0"/>
        <w:spacing w:line="360" w:lineRule="auto"/>
        <w:ind w:hanging="0" w:left="369" w:right="0"/>
        <w:jc w:val="both"/>
        <w:rPr/>
      </w:pPr>
      <w:r>
        <w:rPr/>
        <w:t>a) copia del documento unico di regolarità contributiva (D.U.R.C.), con validità non anteriore a 3 mesi;</w:t>
      </w:r>
    </w:p>
    <w:p>
      <w:pPr>
        <w:pStyle w:val="style0"/>
        <w:spacing w:line="360" w:lineRule="auto"/>
        <w:ind w:hanging="0" w:left="369" w:right="0"/>
        <w:jc w:val="both"/>
        <w:rPr>
          <w:rStyle w:val="style16"/>
          <w:color w:val="000000"/>
        </w:rPr>
      </w:pPr>
      <w:r>
        <w:rPr/>
        <w:t xml:space="preserve">b) nel caso di nuova ditta, copia del certificato di assicurazione INAIL che indichi le voci di rischio attivate. Nel caso di ditta esistente da più di due anni, copia del Modello 20 SM ricevuto dall’INAIL (ove è riportato </w:t>
      </w:r>
      <w:r>
        <w:rPr>
          <w:rStyle w:val="style16"/>
          <w:color w:val="000000"/>
        </w:rPr>
        <w:t>l’andamento infortunistico di ogni voce di rischio nell’ambito di ciascuna p.a.t. aziendale);</w:t>
      </w:r>
    </w:p>
    <w:p>
      <w:pPr>
        <w:pStyle w:val="style0"/>
        <w:spacing w:line="360" w:lineRule="auto"/>
        <w:ind w:hanging="0" w:left="369" w:right="0"/>
        <w:jc w:val="both"/>
        <w:rPr>
          <w:i/>
        </w:rPr>
      </w:pPr>
      <w:r>
        <w:rPr/>
        <w:t xml:space="preserve">c) </w:t>
      </w:r>
      <w:r>
        <w:rPr>
          <w:i/>
        </w:rPr>
        <w:t>laddove presentato all’INAIL,</w:t>
      </w:r>
      <w:r>
        <w:rPr/>
        <w:t xml:space="preserve"> </w:t>
      </w:r>
      <w:r>
        <w:rPr>
          <w:i/>
        </w:rPr>
        <w:t>copia del Modello INAIL OT/24, contenente istanza di riduzione del tasso medio di tariffa, con applicazione dello sconto denominato “oscillazione per prevenzione”.</w:t>
      </w:r>
    </w:p>
    <w:p>
      <w:pPr>
        <w:pStyle w:val="style0"/>
        <w:spacing w:line="360" w:lineRule="auto"/>
        <w:jc w:val="both"/>
        <w:rPr/>
      </w:pPr>
      <w:r>
        <w:rPr/>
      </w:r>
    </w:p>
    <w:p>
      <w:pPr>
        <w:pStyle w:val="style0"/>
        <w:spacing w:line="360" w:lineRule="auto"/>
        <w:jc w:val="both"/>
        <w:rPr/>
      </w:pPr>
      <w:r>
        <w:rPr/>
        <w:t>Dichiara altresì di aver letto e di accettare quanto definito all’interno del Documento di Sicurezza e Coordinamento D.U.V.R.I ai sensi del Art.26 D.Lgs.81/08 predisposto dalla Committente.</w:t>
      </w:r>
    </w:p>
    <w:p>
      <w:pPr>
        <w:pStyle w:val="style0"/>
        <w:spacing w:line="360" w:lineRule="auto"/>
        <w:jc w:val="both"/>
        <w:rPr/>
      </w:pPr>
      <w:r>
        <w:rPr/>
      </w:r>
    </w:p>
    <w:p>
      <w:pPr>
        <w:pStyle w:val="style0"/>
        <w:spacing w:line="360" w:lineRule="auto"/>
        <w:jc w:val="both"/>
        <w:rPr/>
      </w:pPr>
      <w:r>
        <w:rPr>
          <w:u w:val="single"/>
        </w:rPr>
        <w:t>Allega alla presente</w:t>
      </w:r>
      <w:r>
        <w:rPr/>
        <w:t>:</w:t>
      </w:r>
    </w:p>
    <w:p>
      <w:pPr>
        <w:pStyle w:val="style0"/>
        <w:numPr>
          <w:ilvl w:val="0"/>
          <w:numId w:val="1"/>
        </w:numPr>
        <w:tabs>
          <w:tab w:leader="none" w:pos="426" w:val="left"/>
        </w:tabs>
        <w:spacing w:line="360" w:lineRule="auto"/>
        <w:ind w:hanging="360" w:left="0" w:right="0"/>
        <w:rPr/>
      </w:pPr>
      <w:r>
        <w:rPr/>
        <w:t>Copia dell'iscrizione alla Camera di Commercio Industria e Artigianato in corso di validità;</w:t>
      </w:r>
    </w:p>
    <w:p>
      <w:pPr>
        <w:pStyle w:val="style0"/>
        <w:numPr>
          <w:ilvl w:val="0"/>
          <w:numId w:val="1"/>
        </w:numPr>
        <w:tabs>
          <w:tab w:leader="none" w:pos="426" w:val="left"/>
        </w:tabs>
        <w:spacing w:line="360" w:lineRule="auto"/>
        <w:ind w:hanging="709" w:left="709" w:right="0"/>
        <w:jc w:val="both"/>
        <w:rPr/>
      </w:pPr>
      <w:r>
        <w:rPr/>
        <w:t>Scheda impresa esterna debitamente compilata;</w:t>
      </w:r>
    </w:p>
    <w:p>
      <w:pPr>
        <w:pStyle w:val="style0"/>
        <w:numPr>
          <w:ilvl w:val="0"/>
          <w:numId w:val="1"/>
        </w:numPr>
        <w:tabs>
          <w:tab w:leader="none" w:pos="426" w:val="left"/>
        </w:tabs>
        <w:spacing w:line="360" w:lineRule="auto"/>
        <w:ind w:hanging="360" w:left="0" w:right="0"/>
        <w:rPr/>
      </w:pPr>
      <w:r>
        <w:rPr/>
        <w:t>Modello UNILAV;</w:t>
      </w:r>
    </w:p>
    <w:p>
      <w:pPr>
        <w:pStyle w:val="style0"/>
        <w:numPr>
          <w:ilvl w:val="0"/>
          <w:numId w:val="1"/>
        </w:numPr>
        <w:tabs>
          <w:tab w:leader="none" w:pos="426" w:val="left"/>
        </w:tabs>
        <w:spacing w:line="360" w:lineRule="auto"/>
        <w:ind w:hanging="425" w:left="425" w:right="0"/>
        <w:jc w:val="both"/>
        <w:rPr/>
      </w:pPr>
      <w:r>
        <w:rPr/>
        <w:t>Estratto del “Documento di Valutazione dei Rischi D.V.R.” relativamente ai rischi delle attività da svolgere o “Piano operativo di sicurezza” integrato con i rischi comunicati dalla Committente;</w:t>
      </w:r>
    </w:p>
    <w:p>
      <w:pPr>
        <w:pStyle w:val="style0"/>
        <w:numPr>
          <w:ilvl w:val="0"/>
          <w:numId w:val="1"/>
        </w:numPr>
        <w:tabs>
          <w:tab w:leader="none" w:pos="426" w:val="left"/>
        </w:tabs>
        <w:spacing w:line="360" w:lineRule="auto"/>
        <w:ind w:hanging="709" w:left="709" w:right="0"/>
        <w:rPr/>
      </w:pPr>
      <w:r>
        <w:rPr/>
        <w:t>D.U.V.R.I.</w:t>
      </w:r>
    </w:p>
    <w:p>
      <w:pPr>
        <w:pStyle w:val="style0"/>
        <w:spacing w:line="360" w:lineRule="auto"/>
        <w:rPr/>
      </w:pPr>
      <w:r>
        <w:rPr/>
      </w:r>
    </w:p>
    <w:p>
      <w:pPr>
        <w:pStyle w:val="style0"/>
        <w:spacing w:line="360" w:lineRule="auto"/>
        <w:rPr/>
      </w:pPr>
      <w:r>
        <w:rPr/>
        <w:t>Luogo e data</w:t>
      </w:r>
    </w:p>
    <w:p>
      <w:pPr>
        <w:pStyle w:val="style0"/>
        <w:spacing w:line="360" w:lineRule="auto"/>
        <w:rPr/>
      </w:pPr>
      <w:r>
        <w:fldChar w:fldCharType="begin">
          <w:ffData>
            <w:name w:val="Testo6"/>
            <w:enabled/>
            <w:calcOnExit w:val="0"/>
          </w:ffData>
        </w:fldChar>
      </w:r>
      <w:r>
        <w:instrText> FORMTEXT </w:instrText>
      </w:r>
      <w:r>
        <w:fldChar w:fldCharType="separate"/>
      </w:r>
      <w:bookmarkStart w:id="21" w:name="Testo61"/>
      <w:bookmarkStart w:id="22" w:name="Testo6"/>
      <w:bookmarkStart w:id="23" w:name="Testo6"/>
      <w:bookmarkEnd w:id="23"/>
      <w:r>
        <w:rPr/>
      </w:r>
      <w:r>
        <w:rPr/>
        <w:t>PATRICA 06/02/2017</w:t>
      </w:r>
      <w:bookmarkStart w:id="24" w:name="Testo6"/>
      <w:bookmarkEnd w:id="24"/>
      <w:bookmarkEnd w:id="21"/>
      <w:r>
        <w:rPr/>
      </w:r>
      <w:r>
        <w:fldChar w:fldCharType="end"/>
      </w:r>
    </w:p>
    <w:p>
      <w:pPr>
        <w:pStyle w:val="style0"/>
        <w:spacing w:line="360" w:lineRule="auto"/>
        <w:rPr/>
      </w:pPr>
      <w:r>
        <w:rPr/>
      </w:r>
    </w:p>
    <w:p>
      <w:pPr>
        <w:pStyle w:val="style0"/>
        <w:spacing w:line="360" w:lineRule="auto"/>
        <w:ind w:hanging="0" w:left="5664" w:right="0"/>
        <w:jc w:val="center"/>
        <w:rPr>
          <w:i/>
        </w:rPr>
      </w:pPr>
      <w:r>
        <w:rPr>
          <w:i/>
        </w:rPr>
        <w:t>Il legale rappresentante</w:t>
      </w:r>
    </w:p>
    <w:p>
      <w:pPr>
        <w:pStyle w:val="style0"/>
        <w:spacing w:line="360" w:lineRule="auto"/>
        <w:ind w:hanging="0" w:left="5664" w:right="0"/>
        <w:jc w:val="center"/>
        <w:rPr>
          <w:i/>
        </w:rPr>
      </w:pPr>
      <w:r>
        <w:fldChar w:fldCharType="begin">
          <w:ffData>
            <w:name w:val="Testo1"/>
            <w:enabled/>
            <w:calcOnExit w:val="0"/>
          </w:ffData>
        </w:fldChar>
      </w:r>
      <w:r>
        <w:instrText> FORMTEXT </w:instrText>
      </w:r>
      <w:r>
        <w:fldChar w:fldCharType="separate"/>
      </w:r>
      <w:bookmarkStart w:id="25" w:name="Testo11"/>
      <w:bookmarkStart w:id="26" w:name="Testo1"/>
      <w:bookmarkStart w:id="27" w:name="Testo1"/>
      <w:bookmarkEnd w:id="27"/>
      <w:r>
        <w:rPr>
          <w:i/>
        </w:rPr>
        <w:t> </w:t>
        <w:drawing>
          <wp:anchor allowOverlap="1" behindDoc="1" distB="0" distL="0" distR="0" distT="0" layoutInCell="1" locked="0" relativeHeight="0" simplePos="0">
            <wp:simplePos x="0" y="0"/>
            <wp:positionH relativeFrom="column">
              <wp:posOffset>3803015</wp:posOffset>
            </wp:positionH>
            <wp:positionV relativeFrom="paragraph">
              <wp:posOffset>135255</wp:posOffset>
            </wp:positionV>
            <wp:extent cx="1948180" cy="1059815"/>
            <wp:effectExtent b="0" l="0" r="0" t="0"/>
            <wp:wrapNone/>
            <wp:docPr descr=""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0" name="Picture"/>
                    <pic:cNvPicPr>
                      <a:picLocks noChangeArrowheads="1" noChangeAspect="1"/>
                    </pic:cNvPicPr>
                  </pic:nvPicPr>
                  <pic:blipFill>
                    <a:blip r:embed="rId2"/>
                    <a:srcRect/>
                    <a:stretch>
                      <a:fillRect/>
                    </a:stretch>
                  </pic:blipFill>
                  <pic:spPr bwMode="auto">
                    <a:xfrm>
                      <a:off x="0" y="0"/>
                      <a:ext cx="1948180" cy="1059815"/>
                    </a:xfrm>
                    <a:prstGeom prst="rect">
                      <a:avLst/>
                    </a:prstGeom>
                    <a:noFill/>
                    <a:ln w="9525">
                      <a:noFill/>
                      <a:miter lim="800000"/>
                      <a:headEnd/>
                      <a:tailEnd/>
                    </a:ln>
                  </pic:spPr>
                </pic:pic>
              </a:graphicData>
            </a:graphic>
          </wp:anchor>
        </w:drawing>
      </w:r>
      <w:r>
        <w:rPr>
          <w:i/>
        </w:rPr>
        <w:t>ADELE PACE</w:t>
      </w:r>
      <w:r>
        <w:rPr>
          <w:i/>
        </w:rPr>
        <w:t> </w:t>
      </w:r>
      <w:bookmarkStart w:id="28" w:name="Testo1"/>
      <w:bookmarkEnd w:id="28"/>
      <w:bookmarkEnd w:id="25"/>
      <w:r>
        <w:rPr>
          <w:i/>
        </w:rPr>
      </w:r>
      <w:r>
        <w:fldChar w:fldCharType="end"/>
      </w:r>
    </w:p>
    <w:p>
      <w:pPr>
        <w:pStyle w:val="style0"/>
        <w:spacing w:line="360" w:lineRule="auto"/>
        <w:ind w:hanging="0" w:left="5664" w:right="0"/>
        <w:jc w:val="center"/>
        <w:rPr>
          <w:i/>
        </w:rPr>
      </w:pPr>
      <w:r>
        <w:rPr>
          <w:i/>
        </w:rPr>
      </w:r>
    </w:p>
    <w:p>
      <w:pPr>
        <w:pStyle w:val="style0"/>
        <w:spacing w:line="360" w:lineRule="auto"/>
        <w:ind w:hanging="0" w:left="5664" w:right="0"/>
        <w:jc w:val="center"/>
        <w:rPr>
          <w:i/>
        </w:rPr>
      </w:pPr>
      <w:r>
        <w:rPr>
          <w:i/>
        </w:rPr>
        <w:t>……………………………………………</w:t>
      </w:r>
    </w:p>
    <w:p>
      <w:pPr>
        <w:pStyle w:val="style0"/>
        <w:pageBreakBefore/>
        <w:spacing w:line="360" w:lineRule="auto"/>
        <w:jc w:val="center"/>
        <w:rPr>
          <w:b/>
          <w:smallCaps/>
          <w:sz w:val="72"/>
          <w:szCs w:val="72"/>
        </w:rPr>
      </w:pPr>
      <w:r>
        <w:rPr>
          <w:b/>
          <w:smallCaps/>
          <w:sz w:val="72"/>
          <w:szCs w:val="72"/>
        </w:rPr>
        <w:t>MODELLO</w:t>
      </w:r>
    </w:p>
    <w:p>
      <w:pPr>
        <w:pStyle w:val="style0"/>
        <w:spacing w:line="360" w:lineRule="auto"/>
        <w:jc w:val="center"/>
        <w:rPr>
          <w:b/>
          <w:smallCaps/>
          <w:sz w:val="72"/>
          <w:szCs w:val="72"/>
        </w:rPr>
      </w:pPr>
      <w:r>
        <w:rPr>
          <w:b/>
          <w:smallCaps/>
          <w:sz w:val="72"/>
          <w:szCs w:val="72"/>
        </w:rPr>
        <w:t>PER</w:t>
      </w:r>
    </w:p>
    <w:p>
      <w:pPr>
        <w:pStyle w:val="style0"/>
        <w:spacing w:line="360" w:lineRule="auto"/>
        <w:jc w:val="center"/>
        <w:rPr>
          <w:b/>
          <w:smallCaps/>
          <w:sz w:val="72"/>
          <w:szCs w:val="72"/>
        </w:rPr>
      </w:pPr>
      <w:r>
        <w:rPr>
          <w:b/>
          <w:smallCaps/>
          <w:sz w:val="72"/>
          <w:szCs w:val="72"/>
        </w:rPr>
        <w:t>LAVORATORI AUTONOMI</w:t>
      </w:r>
    </w:p>
    <w:p>
      <w:pPr>
        <w:pStyle w:val="style0"/>
        <w:spacing w:line="360" w:lineRule="auto"/>
        <w:jc w:val="both"/>
        <w:rPr>
          <w:b/>
          <w:smallCaps/>
        </w:rPr>
      </w:pPr>
      <w:r>
        <w:rPr>
          <w:b/>
          <w:smallCaps/>
        </w:rPr>
      </w:r>
    </w:p>
    <w:p>
      <w:pPr>
        <w:pStyle w:val="style0"/>
        <w:pageBreakBefore/>
        <w:spacing w:line="360" w:lineRule="auto"/>
        <w:jc w:val="center"/>
        <w:rPr>
          <w:b/>
          <w:smallCaps/>
        </w:rPr>
      </w:pPr>
      <w:r>
        <w:rPr>
          <w:b/>
          <w:smallCaps/>
        </w:rPr>
        <w:t>Modello di autocertificazione del possesso dei requisiti di idoneità</w:t>
      </w:r>
    </w:p>
    <w:p>
      <w:pPr>
        <w:pStyle w:val="style0"/>
        <w:spacing w:line="360" w:lineRule="auto"/>
        <w:jc w:val="center"/>
        <w:rPr>
          <w:b/>
          <w:smallCaps/>
        </w:rPr>
      </w:pPr>
      <w:r>
        <w:rPr>
          <w:b/>
          <w:smallCaps/>
        </w:rPr>
        <w:t>tecnico- professionale, rilasciato dal lavoratore autonomo appaltatore</w:t>
      </w:r>
    </w:p>
    <w:p>
      <w:pPr>
        <w:pStyle w:val="style0"/>
        <w:spacing w:line="360" w:lineRule="auto"/>
        <w:jc w:val="center"/>
        <w:rPr>
          <w:b/>
          <w:smallCaps/>
        </w:rPr>
      </w:pPr>
      <w:r>
        <w:rPr>
          <w:b/>
          <w:smallCaps/>
        </w:rPr>
        <w:t>ai sensi dell’art. 26, co. 1, lett. a), d.lgs. n. 81 del 2008</w:t>
      </w:r>
    </w:p>
    <w:p>
      <w:pPr>
        <w:pStyle w:val="style0"/>
        <w:spacing w:line="360" w:lineRule="auto"/>
        <w:rPr/>
      </w:pPr>
      <w:r>
        <w:rPr/>
      </w:r>
    </w:p>
    <w:p>
      <w:pPr>
        <w:pStyle w:val="style0"/>
        <w:spacing w:line="360" w:lineRule="auto"/>
        <w:jc w:val="both"/>
        <w:rPr/>
      </w:pPr>
      <w:r>
        <w:rPr/>
        <w:t xml:space="preserve">Il sottoscritto </w:t>
      </w:r>
      <w:r>
        <w:fldChar w:fldCharType="begin">
          <w:ffData>
            <w:name w:val="__Fieldmark__205_1517387011"/>
            <w:enabled/>
            <w:calcOnExit w:val="0"/>
          </w:ffData>
        </w:fldChar>
      </w:r>
      <w:r>
        <w:instrText> FORMTEXT </w:instrText>
      </w:r>
      <w:r>
        <w:fldChar w:fldCharType="separate"/>
      </w:r>
      <w:bookmarkStart w:id="29" w:name="__Fieldmark__205_1517387011"/>
      <w:bookmarkStart w:id="30" w:name="__Fieldmark__205_1517387011"/>
      <w:bookmarkEnd w:id="30"/>
      <w:r>
        <w:rPr/>
        <w:t>     </w:t>
      </w:r>
      <w:bookmarkStart w:id="31" w:name="__Fieldmark__205_1517387011"/>
      <w:bookmarkEnd w:id="31"/>
      <w:r>
        <w:rPr/>
      </w:r>
      <w:r>
        <w:fldChar w:fldCharType="end"/>
      </w:r>
      <w:r>
        <w:rPr/>
        <w:t xml:space="preserve"> in qualità di lavoratore autonomo, con sede in </w:t>
      </w:r>
      <w:r>
        <w:fldChar w:fldCharType="begin">
          <w:ffData>
            <w:name w:val="__Fieldmark__214_1517387011"/>
            <w:enabled/>
            <w:calcOnExit w:val="0"/>
          </w:ffData>
        </w:fldChar>
      </w:r>
      <w:r>
        <w:instrText> FORMTEXT </w:instrText>
      </w:r>
      <w:r>
        <w:fldChar w:fldCharType="separate"/>
      </w:r>
      <w:bookmarkStart w:id="32" w:name="__Fieldmark__214_1517387011"/>
      <w:bookmarkStart w:id="33" w:name="__Fieldmark__214_1517387011"/>
      <w:bookmarkEnd w:id="33"/>
      <w:r>
        <w:rPr/>
        <w:t>     </w:t>
      </w:r>
      <w:bookmarkStart w:id="34" w:name="__Fieldmark__214_1517387011"/>
      <w:bookmarkEnd w:id="34"/>
      <w:r>
        <w:rPr/>
      </w:r>
      <w:r>
        <w:fldChar w:fldCharType="end"/>
      </w:r>
      <w:r>
        <w:rPr/>
        <w:t xml:space="preserve"> in riferimento alla proposta di realizzazione dei lavori di </w:t>
      </w:r>
      <w:r>
        <w:fldChar w:fldCharType="begin">
          <w:ffData>
            <w:name w:val="__Fieldmark__222_1517387011"/>
            <w:enabled/>
            <w:calcOnExit w:val="0"/>
          </w:ffData>
        </w:fldChar>
      </w:r>
      <w:r>
        <w:instrText> FORMTEXT </w:instrText>
      </w:r>
      <w:r>
        <w:fldChar w:fldCharType="separate"/>
      </w:r>
      <w:bookmarkStart w:id="35" w:name="__Fieldmark__222_1517387011"/>
      <w:bookmarkStart w:id="36" w:name="__Fieldmark__222_1517387011"/>
      <w:bookmarkEnd w:id="36"/>
      <w:r>
        <w:rPr/>
        <w:t>     </w:t>
      </w:r>
      <w:bookmarkStart w:id="37" w:name="__Fieldmark__222_1517387011"/>
      <w:bookmarkEnd w:id="37"/>
      <w:r>
        <w:rPr/>
      </w:r>
      <w:r>
        <w:fldChar w:fldCharType="end"/>
      </w:r>
      <w:r>
        <w:rPr/>
        <w:t>, al fine di fornire ai sensi dell’art. 26, co. 1, lett. a), del d.lgs. n. 81/2008 autocertificazione del possesso dei requisiti di idoneità tecnico-professionale in relazione ai lavori da affidare, consapevole delle responsabilità e delle pene stabilite dalla legge per false attestazioni e mendaci dichiarazioni ai sensi dell’art. 76, d.p.r. n. 455/2000, sotto la propria personale responsabilità</w:t>
      </w:r>
    </w:p>
    <w:p>
      <w:pPr>
        <w:pStyle w:val="style0"/>
        <w:spacing w:line="360" w:lineRule="auto"/>
        <w:jc w:val="both"/>
        <w:rPr/>
      </w:pPr>
      <w:r>
        <w:rPr/>
      </w:r>
    </w:p>
    <w:p>
      <w:pPr>
        <w:pStyle w:val="style0"/>
        <w:spacing w:line="360" w:lineRule="auto"/>
        <w:jc w:val="center"/>
        <w:rPr/>
      </w:pPr>
      <w:r>
        <w:rPr/>
        <w:t>DICHIARA</w:t>
      </w:r>
    </w:p>
    <w:p>
      <w:pPr>
        <w:pStyle w:val="style0"/>
        <w:spacing w:line="360" w:lineRule="auto"/>
        <w:jc w:val="both"/>
        <w:rPr/>
      </w:pPr>
      <w:r>
        <w:rPr/>
      </w:r>
    </w:p>
    <w:p>
      <w:pPr>
        <w:pStyle w:val="style0"/>
        <w:numPr>
          <w:ilvl w:val="0"/>
          <w:numId w:val="2"/>
        </w:numPr>
        <w:spacing w:line="360" w:lineRule="auto"/>
        <w:ind w:hanging="357" w:left="357" w:right="0"/>
        <w:jc w:val="both"/>
        <w:rPr/>
      </w:pPr>
      <w:r>
        <w:rPr/>
        <w:t>di aver redatto il documento di valutazione dei rischi (DVR) ai sensi degli artt. 17 e 28, d.lgs. n. 81/2008;</w:t>
      </w:r>
    </w:p>
    <w:p>
      <w:pPr>
        <w:pStyle w:val="style0"/>
        <w:numPr>
          <w:ilvl w:val="0"/>
          <w:numId w:val="2"/>
        </w:numPr>
        <w:spacing w:line="360" w:lineRule="auto"/>
        <w:ind w:hanging="357" w:left="357" w:right="0"/>
        <w:jc w:val="both"/>
        <w:rPr/>
      </w:pPr>
      <w:r>
        <w:rPr/>
        <w:t xml:space="preserve">che opererà con tessera di riconoscimento, </w:t>
      </w:r>
      <w:r>
        <w:rPr>
          <w:rStyle w:val="style20"/>
          <w:i w:val="false"/>
        </w:rPr>
        <w:t xml:space="preserve">corredata di fotografia e contenente le proprie generalità, </w:t>
      </w:r>
      <w:r>
        <w:rPr/>
        <w:t>ai sensi dell’art. 26, co. 8, d.lgs. n. 81/2008</w:t>
      </w:r>
      <w:r>
        <w:rPr>
          <w:rStyle w:val="style20"/>
          <w:i w:val="false"/>
        </w:rPr>
        <w:t>;</w:t>
      </w:r>
      <w:r>
        <w:rPr/>
        <w:t xml:space="preserve"> </w:t>
      </w:r>
    </w:p>
    <w:p>
      <w:pPr>
        <w:pStyle w:val="style0"/>
        <w:numPr>
          <w:ilvl w:val="0"/>
          <w:numId w:val="2"/>
        </w:numPr>
        <w:spacing w:line="360" w:lineRule="auto"/>
        <w:ind w:hanging="357" w:left="357" w:right="0"/>
        <w:jc w:val="both"/>
        <w:rPr/>
      </w:pPr>
      <w:r>
        <w:rPr/>
        <w:t>di possedere adeguata informazione e formazione in materia di salute e sicurezza, ai sensi degli artt. 36 e 37 del d.lgs. n. 81/2008;</w:t>
      </w:r>
    </w:p>
    <w:p>
      <w:pPr>
        <w:pStyle w:val="style0"/>
        <w:numPr>
          <w:ilvl w:val="0"/>
          <w:numId w:val="2"/>
        </w:numPr>
        <w:spacing w:line="360" w:lineRule="auto"/>
        <w:ind w:hanging="357" w:left="357" w:right="0"/>
        <w:jc w:val="both"/>
        <w:rPr/>
      </w:pPr>
      <w:r>
        <w:rPr/>
        <w:t>che le attrezzature di lavoro utilizzate nell’esecuzione dell’appalto sono conformi ai requisiti di sicurezza vigenti (artt. 70 ss. d.lgs. n. 81/2008), con dotazione dei necessari documenti di certificazione e controllo;</w:t>
      </w:r>
    </w:p>
    <w:p>
      <w:pPr>
        <w:pStyle w:val="style0"/>
        <w:numPr>
          <w:ilvl w:val="0"/>
          <w:numId w:val="2"/>
        </w:numPr>
        <w:tabs>
          <w:tab w:leader="none" w:pos="360" w:val="left"/>
        </w:tabs>
        <w:spacing w:line="360" w:lineRule="auto"/>
        <w:ind w:hanging="357" w:left="357" w:right="0"/>
        <w:jc w:val="both"/>
        <w:rPr>
          <w:i/>
        </w:rPr>
      </w:pPr>
      <w:r>
        <w:rPr>
          <w:i/>
        </w:rPr>
        <w:t>relativamente allo svolgimento di attività lavorativa nel settore degli ambienti sospetti di inquinamento o confinanti, di possedere i requisiti di cui all’art. 2 del d.p.r. 14 settembre 2011, n. 177 e rispettare le procedure di sicurezza di cui all’art. 3 del medesimo decreto;</w:t>
      </w:r>
    </w:p>
    <w:p>
      <w:pPr>
        <w:pStyle w:val="style0"/>
        <w:numPr>
          <w:ilvl w:val="0"/>
          <w:numId w:val="2"/>
        </w:numPr>
        <w:tabs>
          <w:tab w:leader="none" w:pos="360" w:val="left"/>
        </w:tabs>
        <w:spacing w:line="360" w:lineRule="auto"/>
        <w:ind w:hanging="357" w:left="357" w:right="0"/>
        <w:jc w:val="both"/>
        <w:rPr/>
      </w:pPr>
      <w:r>
        <w:rPr/>
        <w:t>di non essere stato destinatario di provvedimenti di sospensione della propria attività imprenditoriale, ai sensi dell’art. 14 del d.lgs. n. 81/2008 (relativamente all’impiego di lavoro sommerso e irregolare ovvero per gravi e reiterate violazioni della disciplina in materia di tutela della salute e della sicurezza sul lavoro);</w:t>
      </w:r>
    </w:p>
    <w:p>
      <w:pPr>
        <w:pStyle w:val="style0"/>
        <w:numPr>
          <w:ilvl w:val="0"/>
          <w:numId w:val="2"/>
        </w:numPr>
        <w:tabs>
          <w:tab w:leader="none" w:pos="360" w:val="left"/>
        </w:tabs>
        <w:spacing w:line="360" w:lineRule="auto"/>
        <w:ind w:hanging="357" w:left="357" w:right="0"/>
        <w:jc w:val="both"/>
        <w:rPr/>
      </w:pPr>
      <w:r>
        <w:rPr/>
        <w:t>di impegnarsi a comunicare tempestivamente, in caso di stipulazione di contratti di subappalto, la documentazione relativa alla idoneità tecnico-professionale del subappaltatore, con specifico riguardo alla natura dei lavori che si intende subappaltare, ivi compresa copia del DURC.</w:t>
      </w:r>
    </w:p>
    <w:p>
      <w:pPr>
        <w:pStyle w:val="style0"/>
        <w:spacing w:line="360" w:lineRule="auto"/>
        <w:jc w:val="both"/>
        <w:rPr/>
      </w:pPr>
      <w:r>
        <w:rPr/>
      </w:r>
    </w:p>
    <w:p>
      <w:pPr>
        <w:pStyle w:val="style0"/>
        <w:spacing w:line="360" w:lineRule="auto"/>
        <w:jc w:val="both"/>
        <w:rPr/>
      </w:pPr>
      <w:r>
        <w:rPr/>
        <w:t>Dichiara altresì di aver letto e di accettare quanto definito all’interno del Documento di Sicurezza e Coordinamento D.U.V.R.I ai sensi del Art.26 D.Lgs.81/08 predisposto dalla Committente, Rev. 1 del 28/03/2012, pagine 35 più allegati.</w:t>
      </w:r>
    </w:p>
    <w:p>
      <w:pPr>
        <w:pStyle w:val="style0"/>
        <w:spacing w:line="360" w:lineRule="auto"/>
        <w:jc w:val="both"/>
        <w:rPr/>
      </w:pPr>
      <w:r>
        <w:rPr/>
      </w:r>
    </w:p>
    <w:p>
      <w:pPr>
        <w:pStyle w:val="style0"/>
        <w:spacing w:line="360" w:lineRule="auto"/>
        <w:jc w:val="both"/>
        <w:rPr/>
      </w:pPr>
      <w:r>
        <w:rPr>
          <w:u w:val="single"/>
        </w:rPr>
        <w:t>Allega alla presente</w:t>
      </w:r>
      <w:r>
        <w:rPr/>
        <w:t>:</w:t>
      </w:r>
    </w:p>
    <w:p>
      <w:pPr>
        <w:pStyle w:val="style0"/>
        <w:numPr>
          <w:ilvl w:val="0"/>
          <w:numId w:val="1"/>
        </w:numPr>
        <w:tabs>
          <w:tab w:leader="none" w:pos="426" w:val="left"/>
        </w:tabs>
        <w:spacing w:line="360" w:lineRule="auto"/>
        <w:ind w:hanging="360" w:left="0" w:right="0"/>
        <w:rPr/>
      </w:pPr>
      <w:r>
        <w:rPr/>
        <w:t>Copia dell'iscrizione alla Camera di Commercio Industria e Artigianato in corso di validità;</w:t>
      </w:r>
    </w:p>
    <w:p>
      <w:pPr>
        <w:pStyle w:val="style0"/>
        <w:numPr>
          <w:ilvl w:val="0"/>
          <w:numId w:val="1"/>
        </w:numPr>
        <w:tabs>
          <w:tab w:leader="none" w:pos="426" w:val="left"/>
        </w:tabs>
        <w:spacing w:line="360" w:lineRule="auto"/>
        <w:ind w:hanging="709" w:left="709" w:right="0"/>
        <w:jc w:val="both"/>
        <w:rPr/>
      </w:pPr>
      <w:r>
        <w:rPr/>
        <w:t>Scheda lavoratore autonomo debitamente compilata;</w:t>
      </w:r>
    </w:p>
    <w:p>
      <w:pPr>
        <w:pStyle w:val="style0"/>
        <w:numPr>
          <w:ilvl w:val="0"/>
          <w:numId w:val="1"/>
        </w:numPr>
        <w:tabs>
          <w:tab w:leader="none" w:pos="426" w:val="left"/>
        </w:tabs>
        <w:spacing w:line="360" w:lineRule="auto"/>
        <w:ind w:hanging="425" w:left="425" w:right="0"/>
        <w:jc w:val="both"/>
        <w:rPr/>
      </w:pPr>
      <w:r>
        <w:rPr/>
        <w:t>Estratto del “Documento di Valutazione dei Rischi D.V.R.” relativamente ai rischi delle attività da svolgere o “Piano operativo di sicurezza” integrato con i rischi comunicati dalla Committente;</w:t>
      </w:r>
    </w:p>
    <w:p>
      <w:pPr>
        <w:pStyle w:val="style0"/>
        <w:numPr>
          <w:ilvl w:val="0"/>
          <w:numId w:val="1"/>
        </w:numPr>
        <w:tabs>
          <w:tab w:leader="none" w:pos="426" w:val="left"/>
        </w:tabs>
        <w:spacing w:line="360" w:lineRule="auto"/>
        <w:ind w:hanging="709" w:left="709" w:right="0"/>
        <w:rPr/>
      </w:pPr>
      <w:r>
        <w:rPr/>
        <w:t>D.U.V.R.I.</w:t>
      </w:r>
    </w:p>
    <w:p>
      <w:pPr>
        <w:pStyle w:val="style0"/>
        <w:spacing w:line="360" w:lineRule="auto"/>
        <w:rPr/>
      </w:pPr>
      <w:r>
        <w:rPr/>
      </w:r>
    </w:p>
    <w:p>
      <w:pPr>
        <w:pStyle w:val="style0"/>
        <w:spacing w:line="360" w:lineRule="auto"/>
        <w:rPr/>
      </w:pPr>
      <w:r>
        <w:rPr/>
        <w:t>Luogo e data</w:t>
      </w:r>
    </w:p>
    <w:p>
      <w:pPr>
        <w:pStyle w:val="style0"/>
        <w:spacing w:line="360" w:lineRule="auto"/>
        <w:rPr/>
      </w:pPr>
      <w:r>
        <w:fldChar w:fldCharType="begin">
          <w:ffData>
            <w:name w:val="__Fieldmark__269_1517387011"/>
            <w:enabled/>
            <w:calcOnExit w:val="0"/>
          </w:ffData>
        </w:fldChar>
      </w:r>
      <w:r>
        <w:instrText> FORMTEXT </w:instrText>
      </w:r>
      <w:r>
        <w:fldChar w:fldCharType="separate"/>
      </w:r>
      <w:bookmarkStart w:id="38" w:name="__Fieldmark__269_1517387011"/>
      <w:bookmarkStart w:id="39" w:name="__Fieldmark__269_1517387011"/>
      <w:bookmarkEnd w:id="39"/>
      <w:r>
        <w:rPr/>
        <w:t>     </w:t>
      </w:r>
      <w:bookmarkStart w:id="40" w:name="__Fieldmark__269_1517387011"/>
      <w:bookmarkEnd w:id="40"/>
      <w:r>
        <w:rPr/>
      </w:r>
      <w:r>
        <w:fldChar w:fldCharType="end"/>
      </w:r>
    </w:p>
    <w:p>
      <w:pPr>
        <w:pStyle w:val="style0"/>
        <w:spacing w:line="360" w:lineRule="auto"/>
        <w:ind w:hanging="0" w:left="5664" w:right="0"/>
        <w:jc w:val="center"/>
        <w:rPr>
          <w:i/>
        </w:rPr>
      </w:pPr>
      <w:r>
        <w:rPr>
          <w:i/>
        </w:rPr>
        <w:t>Il lavoratore autonomo</w:t>
      </w:r>
    </w:p>
    <w:p>
      <w:pPr>
        <w:pStyle w:val="style0"/>
        <w:spacing w:line="360" w:lineRule="auto"/>
        <w:ind w:hanging="0" w:left="5664" w:right="0"/>
        <w:jc w:val="center"/>
        <w:rPr>
          <w:i/>
        </w:rPr>
      </w:pPr>
      <w:r>
        <w:fldChar w:fldCharType="begin">
          <w:ffData>
            <w:name w:val="__Fieldmark__278_1517387011"/>
            <w:enabled/>
            <w:calcOnExit w:val="0"/>
          </w:ffData>
        </w:fldChar>
      </w:r>
      <w:r>
        <w:instrText> FORMTEXT </w:instrText>
      </w:r>
      <w:r>
        <w:fldChar w:fldCharType="separate"/>
      </w:r>
      <w:bookmarkStart w:id="41" w:name="__Fieldmark__278_1517387011"/>
      <w:bookmarkStart w:id="42" w:name="__Fieldmark__278_1517387011"/>
      <w:bookmarkEnd w:id="42"/>
      <w:r>
        <w:rPr>
          <w:i/>
        </w:rPr>
        <w:t>     </w:t>
      </w:r>
      <w:bookmarkStart w:id="43" w:name="__Fieldmark__278_1517387011"/>
      <w:bookmarkEnd w:id="43"/>
      <w:r>
        <w:rPr>
          <w:i/>
        </w:rPr>
      </w:r>
      <w:r>
        <w:fldChar w:fldCharType="end"/>
      </w:r>
    </w:p>
    <w:p>
      <w:pPr>
        <w:pStyle w:val="style0"/>
        <w:spacing w:line="360" w:lineRule="auto"/>
        <w:ind w:hanging="0" w:left="5664" w:right="0"/>
        <w:jc w:val="center"/>
        <w:rPr>
          <w:i/>
        </w:rPr>
      </w:pPr>
      <w:r>
        <w:rPr>
          <w:i/>
        </w:rPr>
      </w:r>
    </w:p>
    <w:p>
      <w:pPr>
        <w:pStyle w:val="style0"/>
        <w:spacing w:line="360" w:lineRule="auto"/>
        <w:ind w:hanging="0" w:left="5664" w:right="0"/>
        <w:jc w:val="center"/>
        <w:rPr>
          <w:i/>
        </w:rPr>
      </w:pPr>
      <w:r>
        <w:rPr>
          <w:i/>
        </w:rPr>
      </w:r>
    </w:p>
    <w:p>
      <w:pPr>
        <w:pStyle w:val="style0"/>
        <w:spacing w:line="360" w:lineRule="auto"/>
        <w:ind w:hanging="0" w:left="5664" w:right="0"/>
        <w:jc w:val="center"/>
        <w:rPr>
          <w:i/>
        </w:rPr>
      </w:pPr>
      <w:r>
        <w:rPr>
          <w:i/>
        </w:rPr>
        <w:t>……………………………………………</w:t>
      </w:r>
    </w:p>
    <w:p>
      <w:pPr>
        <w:pStyle w:val="style0"/>
        <w:rPr/>
      </w:pPr>
      <w:r>
        <w:rPr/>
      </w:r>
    </w:p>
    <w:sectPr>
      <w:footerReference r:id="rId3" w:type="default"/>
      <w:type w:val="nextPage"/>
      <w:pgSz w:h="16838" w:w="11906"/>
      <w:pgMar w:bottom="1418" w:footer="709" w:gutter="0" w:header="0" w:left="1247" w:right="1247" w:top="1985"/>
      <w:pgNumType w:fmt="decimal"/>
      <w:formProt w:val="false"/>
      <w:textDirection w:val="lrTb"/>
      <w:docGrid w:charSpace="0"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Garamond">
    <w:charset w:val="00"/>
    <w:family w:val="roman"/>
    <w:pitch w:val="variable"/>
  </w:font>
  <w:font w:name="Courier Ne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r>
      <w:rPr>
        <w:rStyle w:val="style22"/>
      </w:rPr>
      <w:fldChar w:fldCharType="begin"/>
    </w:r>
    <w:r>
      <w:instrText> PAGE </w:instrText>
    </w:r>
    <w:r>
      <w:fldChar w:fldCharType="separate"/>
    </w:r>
    <w:r>
      <w:t>7</w:t>
    </w:r>
    <w:r>
      <w:fldChar w:fldCharType="end"/>
    </w:r>
    <w:pStyle w:val="style37"/>
    <w:top w:val="nil"/>
    <w:left w:val="nil"/>
    <w:bottom w:val="nil"/>
    <w:insideH w:val="nil"/>
    <w:right w:val="nil"/>
    <w:insideV w:val="nil"/>
    <w:pPr>
      <w:rPr>
        <w:rStyle w:val="style22"/>
      </w:rPr>
    </w:pPr>
    <w:r>
      <w:pict>
        <v:rect fillcolor="#FFFFFF" style="position:absolute;width:6.05pt;height:13.8pt;margin-top:0.05pt;margin-left:464.6pt">
          <v:textbox inset="0pt,0pt,0pt,0pt">
            <w:txbxContent>
              <w:p>
                <w:r>
                  <w:rPr>
                    <w:rStyle w:val="style22"/>
                  </w:rPr>
                  <w:fldChar w:fldCharType="begin"/>
                </w:r>
                <w:r>
                  <w:instrText> PAGE </w:instrText>
                </w:r>
                <w:r>
                  <w:fldChar w:fldCharType="separate"/>
                </w:r>
                <w:r>
                  <w:t>7</w:t>
                </w:r>
                <w:r>
                  <w:fldChar w:fldCharType="end"/>
                </w:r>
                <w:pStyle w:val="style37"/>
                <w:top w:val="nil"/>
                <w:left w:val="nil"/>
                <w:bottom w:val="nil"/>
                <w:insideH w:val="nil"/>
                <w:right w:val="nil"/>
                <w:insideV w:val="nil"/>
                <w:pPr>
                  <w:rPr>
                    <w:rStyle w:val="style22"/>
                  </w:rPr>
                </w:pPr>
              </w:p>
            </w:txbxContent>
          </v:textbox>
          <w10:wrap side="largest" type="square"/>
        </v:rect>
      </w:pict>
    </w:r>
  </w:p>
  <w:p>
    <w:pPr>
      <w:pStyle w:val="style37"/>
      <w:ind w:hanging="0" w:left="0" w:right="360"/>
      <w:rPr/>
    </w:pPr>
    <w:r>
      <w:rPr/>
    </w:r>
  </w:p>
</w:ftr>
</file>

<file path=word/numbering.xml><?xml version="1.0" encoding="utf-8"?>
<w:numbering xmlns:o="urn:schemas-microsoft-com:office:office" xmlns:r="http://schemas.openxmlformats.org/officeDocument/2006/relationships" xmlns:v="urn:schemas-microsoft-com:vml" xmlns:w="http://schemas.openxmlformats.org/wordprocessingml/2006/main">
  <w:abstractNum w:abstractNumId="1">
    <w:lvl w:ilvl="0">
      <w:start w:val="1"/>
      <w:numFmt w:val="decimal"/>
      <w:lvlText w:val="%1."/>
      <w:lvlJc w:val="left"/>
      <w:pPr>
        <w:ind w:hanging="360" w:left="720"/>
      </w:pPr>
      <w:rPr>
        <w:sz w:val="24"/>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
    <w:lvl w:ilvl="0">
      <w:start w:val="1"/>
      <w:numFmt w:val="decimal"/>
      <w:lvlText w:val="%1."/>
      <w:lvlJc w:val="left"/>
      <w:pPr>
        <w:ind w:hanging="360" w:left="720"/>
      </w:pPr>
      <w:rPr>
        <w:sz w:val="24"/>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3">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0"/>
  <w:defaultTabStop w:val="708"/>
</w:settings>
</file>

<file path=word/styles.xml><?xml version="1.0" encoding="utf-8"?>
<w:styles xmlns:w="http://schemas.openxmlformats.org/wordprocessingml/2006/main">
  <w:style w:styleId="style0" w:type="paragraph">
    <w:name w:val="Normal"/>
    <w:next w:val="style0"/>
    <w:pPr>
      <w:widowControl/>
      <w:suppressAutoHyphens w:val="true"/>
    </w:pPr>
    <w:rPr>
      <w:rFonts w:ascii="Times New Roman" w:cs="Times New Roman" w:eastAsia="Times New Roman" w:hAnsi="Times New Roman"/>
      <w:color w:val="auto"/>
      <w:sz w:val="24"/>
      <w:szCs w:val="24"/>
      <w:lang w:bidi="ar-SA" w:eastAsia="it-IT" w:val="it-IT"/>
    </w:rPr>
  </w:style>
  <w:style w:styleId="style15" w:type="character">
    <w:name w:val="Default Paragraph Font"/>
    <w:next w:val="style15"/>
    <w:rPr/>
  </w:style>
  <w:style w:styleId="style16" w:type="character">
    <w:name w:val="apple-style-span"/>
    <w:basedOn w:val="style15"/>
    <w:next w:val="style16"/>
    <w:rPr/>
  </w:style>
  <w:style w:styleId="style17" w:type="character">
    <w:name w:val="Enfasi"/>
    <w:basedOn w:val="style15"/>
    <w:next w:val="style17"/>
    <w:rPr>
      <w:i/>
      <w:iCs/>
    </w:rPr>
  </w:style>
  <w:style w:styleId="style18" w:type="character">
    <w:name w:val="apple-converted-space"/>
    <w:basedOn w:val="style15"/>
    <w:next w:val="style18"/>
    <w:rPr/>
  </w:style>
  <w:style w:styleId="style19" w:type="character">
    <w:name w:val="testo Carattere"/>
    <w:basedOn w:val="style15"/>
    <w:next w:val="style19"/>
    <w:rPr>
      <w:rFonts w:ascii="Garamond" w:hAnsi="Garamond"/>
      <w:sz w:val="24"/>
      <w:szCs w:val="24"/>
      <w:lang w:bidi="ar-SA" w:eastAsia="it-IT" w:val="it-IT"/>
    </w:rPr>
  </w:style>
  <w:style w:styleId="style20" w:type="character">
    <w:name w:val="testo corsivo Carattere"/>
    <w:basedOn w:val="style19"/>
    <w:next w:val="style20"/>
    <w:rPr>
      <w:rFonts w:ascii="Garamond" w:hAnsi="Garamond"/>
      <w:i/>
      <w:sz w:val="24"/>
      <w:szCs w:val="24"/>
      <w:lang w:bidi="ar-SA" w:eastAsia="it-IT" w:val="it-IT"/>
    </w:rPr>
  </w:style>
  <w:style w:styleId="style21" w:type="character">
    <w:name w:val="Enfasi forte"/>
    <w:basedOn w:val="style15"/>
    <w:next w:val="style21"/>
    <w:rPr>
      <w:b/>
      <w:bCs/>
    </w:rPr>
  </w:style>
  <w:style w:styleId="style22" w:type="character">
    <w:name w:val="page number"/>
    <w:basedOn w:val="style15"/>
    <w:next w:val="style22"/>
    <w:rPr/>
  </w:style>
  <w:style w:styleId="style23" w:type="character">
    <w:name w:val="ListLabel 1"/>
    <w:next w:val="style23"/>
    <w:rPr>
      <w:rFonts w:cs="Times New Roman" w:eastAsia="Times New Roman"/>
    </w:rPr>
  </w:style>
  <w:style w:styleId="style24" w:type="character">
    <w:name w:val="ListLabel 2"/>
    <w:next w:val="style24"/>
    <w:rPr>
      <w:rFonts w:cs="Courier New"/>
    </w:rPr>
  </w:style>
  <w:style w:styleId="style25" w:type="character">
    <w:name w:val="ListLabel 3"/>
    <w:next w:val="style25"/>
    <w:rPr>
      <w:sz w:val="20"/>
    </w:rPr>
  </w:style>
  <w:style w:styleId="style26" w:type="character">
    <w:name w:val="ListLabel 4"/>
    <w:next w:val="style26"/>
    <w:rPr>
      <w:rFonts w:cs="Times New Roman"/>
      <w:sz w:val="24"/>
    </w:rPr>
  </w:style>
  <w:style w:styleId="style27" w:type="paragraph">
    <w:name w:val="Titolo"/>
    <w:basedOn w:val="style0"/>
    <w:next w:val="style28"/>
    <w:pPr>
      <w:keepNext/>
      <w:spacing w:after="120" w:before="240"/>
      <w:contextualSpacing w:val="false"/>
    </w:pPr>
    <w:rPr>
      <w:rFonts w:ascii="Arial" w:cs="Mangal" w:eastAsia="Lucida Sans Unicode" w:hAnsi="Arial"/>
      <w:sz w:val="28"/>
      <w:szCs w:val="28"/>
    </w:rPr>
  </w:style>
  <w:style w:styleId="style28" w:type="paragraph">
    <w:name w:val="Corpo del testo"/>
    <w:basedOn w:val="style0"/>
    <w:next w:val="style28"/>
    <w:pPr>
      <w:spacing w:after="120" w:before="0"/>
      <w:contextualSpacing w:val="false"/>
    </w:pPr>
    <w:rPr/>
  </w:style>
  <w:style w:styleId="style29" w:type="paragraph">
    <w:name w:val="Elenco"/>
    <w:basedOn w:val="style28"/>
    <w:next w:val="style29"/>
    <w:pPr/>
    <w:rPr>
      <w:rFonts w:cs="Mangal"/>
    </w:rPr>
  </w:style>
  <w:style w:styleId="style30" w:type="paragraph">
    <w:name w:val="Didascalia"/>
    <w:basedOn w:val="style0"/>
    <w:next w:val="style30"/>
    <w:pPr>
      <w:suppressLineNumbers/>
      <w:spacing w:after="120" w:before="120"/>
      <w:contextualSpacing w:val="false"/>
    </w:pPr>
    <w:rPr>
      <w:rFonts w:cs="Mangal"/>
      <w:i/>
      <w:iCs/>
      <w:sz w:val="24"/>
      <w:szCs w:val="24"/>
    </w:rPr>
  </w:style>
  <w:style w:styleId="style31" w:type="paragraph">
    <w:name w:val="Indice"/>
    <w:basedOn w:val="style0"/>
    <w:next w:val="style31"/>
    <w:pPr>
      <w:suppressLineNumbers/>
    </w:pPr>
    <w:rPr>
      <w:rFonts w:cs="Mangal"/>
    </w:rPr>
  </w:style>
  <w:style w:styleId="style32" w:type="paragraph">
    <w:name w:val="testo"/>
    <w:next w:val="style32"/>
    <w:pPr>
      <w:widowControl/>
      <w:suppressAutoHyphens w:val="true"/>
      <w:ind w:firstLine="397" w:left="0" w:right="0"/>
      <w:jc w:val="both"/>
    </w:pPr>
    <w:rPr>
      <w:rFonts w:ascii="Garamond" w:cs="Times New Roman" w:eastAsia="Times New Roman" w:hAnsi="Garamond"/>
      <w:color w:val="auto"/>
      <w:sz w:val="24"/>
      <w:szCs w:val="24"/>
      <w:lang w:bidi="ar-SA" w:eastAsia="it-IT" w:val="it-IT"/>
    </w:rPr>
  </w:style>
  <w:style w:styleId="style33" w:type="paragraph">
    <w:name w:val="testo corsivo"/>
    <w:basedOn w:val="style32"/>
    <w:next w:val="style33"/>
    <w:pPr/>
    <w:rPr>
      <w:i/>
    </w:rPr>
  </w:style>
  <w:style w:styleId="style34" w:type="paragraph">
    <w:name w:val="Normal (Web)"/>
    <w:basedOn w:val="style0"/>
    <w:next w:val="style34"/>
    <w:pPr>
      <w:spacing w:after="280" w:before="280"/>
      <w:contextualSpacing w:val="false"/>
    </w:pPr>
    <w:rPr/>
  </w:style>
  <w:style w:styleId="style35" w:type="paragraph">
    <w:name w:val="HTML Preformatted"/>
    <w:basedOn w:val="style0"/>
    <w:next w:val="style35"/>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pPr>
    <w:rPr>
      <w:rFonts w:ascii="Courier New" w:cs="Courier New" w:hAnsi="Courier New"/>
      <w:sz w:val="20"/>
      <w:szCs w:val="20"/>
    </w:rPr>
  </w:style>
  <w:style w:styleId="style36" w:type="paragraph">
    <w:name w:val="Default"/>
    <w:next w:val="style36"/>
    <w:pPr>
      <w:widowControl/>
      <w:suppressAutoHyphens w:val="true"/>
    </w:pPr>
    <w:rPr>
      <w:rFonts w:ascii="Times New Roman" w:cs="Times New Roman" w:eastAsia="Times New Roman" w:hAnsi="Times New Roman"/>
      <w:color w:val="000000"/>
      <w:sz w:val="24"/>
      <w:szCs w:val="24"/>
      <w:lang w:bidi="ar-SA" w:eastAsia="it-IT" w:val="it-IT"/>
    </w:rPr>
  </w:style>
  <w:style w:styleId="style37" w:type="paragraph">
    <w:name w:val="Piè di pagina"/>
    <w:basedOn w:val="style0"/>
    <w:next w:val="style37"/>
    <w:pPr>
      <w:tabs>
        <w:tab w:leader="none" w:pos="4819" w:val="center"/>
        <w:tab w:leader="none" w:pos="9638" w:val="right"/>
      </w:tabs>
    </w:pPr>
    <w:rPr/>
  </w:style>
  <w:style w:styleId="style38" w:type="paragraph">
    <w:name w:val="Contenuto cornice"/>
    <w:basedOn w:val="style0"/>
    <w:next w:val="style38"/>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2015-04-17T12:56:00Z</dcterms:created>
  <dc:creator>bozzi</dc:creator>
  <cp:lastModifiedBy>Lorenzo Recchi</cp:lastModifiedBy>
  <cp:lastPrinted>2011-11-30T11:36:00Z</cp:lastPrinted>
  <dcterms:modified xsi:type="dcterms:W3CDTF">2015-04-17T12:58:00Z</dcterms:modified>
  <cp:revision>3</cp:revision>
  <dc:title>REDAZIONE, DA PARTE DELL’IMPRESA APPALTATRICE, DEL MODELLO DI AUTOCERTIFICAZIONE DEL POSSESSO DEI REQUISITI DI IDONEITÀ TECNICO-PROFESSIONALE, AI SENSI DELL’ART</dc:title>
</cp:coreProperties>
</file>