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5" w:rsidRPr="00877898" w:rsidRDefault="00877898">
      <w:pPr>
        <w:rPr>
          <w:sz w:val="28"/>
          <w:szCs w:val="28"/>
        </w:rPr>
      </w:pPr>
      <w:r w:rsidRPr="00877898">
        <w:rPr>
          <w:sz w:val="28"/>
          <w:szCs w:val="28"/>
        </w:rPr>
        <w:t xml:space="preserve">CONTRATTO </w:t>
      </w:r>
      <w:proofErr w:type="spellStart"/>
      <w:r w:rsidRPr="00877898">
        <w:rPr>
          <w:sz w:val="28"/>
          <w:szCs w:val="28"/>
        </w:rPr>
        <w:t>DI</w:t>
      </w:r>
      <w:proofErr w:type="spellEnd"/>
      <w:r w:rsidRPr="00877898">
        <w:rPr>
          <w:sz w:val="28"/>
          <w:szCs w:val="28"/>
        </w:rPr>
        <w:t xml:space="preserve"> CONSULENZA PROGRAMMAZIONE E GESTIONE DELLA PRODUZIONE</w:t>
      </w:r>
    </w:p>
    <w:p w:rsidR="00877898" w:rsidRDefault="00877898">
      <w:pPr>
        <w:rPr>
          <w:sz w:val="28"/>
          <w:szCs w:val="28"/>
        </w:rPr>
      </w:pPr>
      <w:r>
        <w:rPr>
          <w:sz w:val="28"/>
          <w:szCs w:val="28"/>
        </w:rPr>
        <w:t>Vi conferiamo mandato di consulenza per le attività di cui al</w:t>
      </w:r>
      <w:r w:rsidR="00551217">
        <w:rPr>
          <w:sz w:val="28"/>
          <w:szCs w:val="28"/>
        </w:rPr>
        <w:t xml:space="preserve"> titol</w:t>
      </w:r>
      <w:r>
        <w:rPr>
          <w:sz w:val="28"/>
          <w:szCs w:val="28"/>
        </w:rPr>
        <w:t>o del presente contratto, afferenti principalmente le seguenti attività: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Programmazione delle attività lavorative tecniche dell’azienda con relazione settimanale dell’andamento produttivo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Gestione delle risorse umane in virtù delle mansioni con riferimento alle commesse acquisite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Gestione e verifica dei tempi e metodi con analisi dirette su lavorazioni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Compiti di impartire lavori e ordin</w:t>
      </w:r>
      <w:r w:rsidR="00551217">
        <w:rPr>
          <w:sz w:val="28"/>
          <w:szCs w:val="28"/>
        </w:rPr>
        <w:t>i</w:t>
      </w:r>
      <w:r>
        <w:rPr>
          <w:sz w:val="28"/>
          <w:szCs w:val="28"/>
        </w:rPr>
        <w:t xml:space="preserve"> in riferimento alle commesse acquisite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Compiti di relazione diretta con il personale produttivo (maestranze)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Verifica della attuale gestione della programmazione  e modifica della stessa con soluzioni tecniche e amministrative idonee al miglioramento dello standard produttivo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Gestione e verifica della modulistica utilizzata con l’utilizzo del software esistente con eventuali consigli per la modifica delle informazioni di interfaccia tra gestione e personale</w:t>
      </w:r>
    </w:p>
    <w:p w:rsidR="00877898" w:rsidRDefault="00877898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Gestione degli orari di straordinario qualora se ne presentasse la necessità</w:t>
      </w:r>
    </w:p>
    <w:p w:rsidR="004C47EE" w:rsidRDefault="004C47EE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 viene rilasciata facoltà o delega alcuna per la firma di qualsiasi atto amministrativo, fiscale e o commerciale</w:t>
      </w:r>
    </w:p>
    <w:p w:rsidR="004C47EE" w:rsidRDefault="004C47EE" w:rsidP="0087789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tutto deve essere svolto nel massimo rispetto delle norme sulla sicurezza del lavoro</w:t>
      </w:r>
    </w:p>
    <w:p w:rsidR="00551217" w:rsidRDefault="00551217" w:rsidP="00551217">
      <w:pPr>
        <w:jc w:val="both"/>
        <w:rPr>
          <w:sz w:val="28"/>
          <w:szCs w:val="28"/>
        </w:rPr>
      </w:pPr>
      <w:r>
        <w:rPr>
          <w:sz w:val="28"/>
          <w:szCs w:val="28"/>
        </w:rPr>
        <w:t>L’orario di lavoro e i suoi interventi saranno regolati a discrezione del consulente senza limitazione alcuna per la sua presenza in azienda.</w:t>
      </w:r>
    </w:p>
    <w:p w:rsidR="004C47EE" w:rsidRDefault="004C47EE" w:rsidP="00551217">
      <w:pPr>
        <w:jc w:val="both"/>
        <w:rPr>
          <w:sz w:val="28"/>
          <w:szCs w:val="28"/>
        </w:rPr>
      </w:pPr>
      <w:r>
        <w:rPr>
          <w:sz w:val="28"/>
          <w:szCs w:val="28"/>
        </w:rPr>
        <w:t>Qualora a fine mandato gli obiettivi raggiunti risultino soddisfacenti per l’azienda si può prefigurare una assunzione con mansione specifica da concordare.</w:t>
      </w:r>
    </w:p>
    <w:p w:rsidR="004C47EE" w:rsidRDefault="004C47EE" w:rsidP="00551217">
      <w:pPr>
        <w:jc w:val="both"/>
        <w:rPr>
          <w:sz w:val="28"/>
          <w:szCs w:val="28"/>
        </w:rPr>
      </w:pPr>
      <w:r>
        <w:rPr>
          <w:sz w:val="28"/>
          <w:szCs w:val="28"/>
        </w:rPr>
        <w:t>Al contrario qualora non ven</w:t>
      </w:r>
      <w:r w:rsidR="00551217">
        <w:rPr>
          <w:sz w:val="28"/>
          <w:szCs w:val="28"/>
        </w:rPr>
        <w:t>isse</w:t>
      </w:r>
      <w:r>
        <w:rPr>
          <w:sz w:val="28"/>
          <w:szCs w:val="28"/>
        </w:rPr>
        <w:t xml:space="preserve"> evidenziat</w:t>
      </w:r>
      <w:r w:rsidR="00551217">
        <w:rPr>
          <w:sz w:val="28"/>
          <w:szCs w:val="28"/>
        </w:rPr>
        <w:t>o,</w:t>
      </w:r>
      <w:r>
        <w:rPr>
          <w:sz w:val="28"/>
          <w:szCs w:val="28"/>
        </w:rPr>
        <w:t xml:space="preserve"> anche durante l’attività di consulenza</w:t>
      </w:r>
      <w:r w:rsidR="00551217">
        <w:rPr>
          <w:sz w:val="28"/>
          <w:szCs w:val="28"/>
        </w:rPr>
        <w:t>,</w:t>
      </w:r>
      <w:r>
        <w:rPr>
          <w:sz w:val="28"/>
          <w:szCs w:val="28"/>
        </w:rPr>
        <w:t xml:space="preserve"> il raggiungimento degli obiettivi prefissati</w:t>
      </w:r>
      <w:r w:rsidR="00551217">
        <w:rPr>
          <w:sz w:val="28"/>
          <w:szCs w:val="28"/>
        </w:rPr>
        <w:t>,</w:t>
      </w:r>
      <w:r>
        <w:rPr>
          <w:sz w:val="28"/>
          <w:szCs w:val="28"/>
        </w:rPr>
        <w:t xml:space="preserve"> il contratto </w:t>
      </w:r>
      <w:r w:rsidR="00185145">
        <w:rPr>
          <w:sz w:val="28"/>
          <w:szCs w:val="28"/>
        </w:rPr>
        <w:t>si considera</w:t>
      </w:r>
      <w:r>
        <w:rPr>
          <w:sz w:val="28"/>
          <w:szCs w:val="28"/>
        </w:rPr>
        <w:t xml:space="preserve"> decaduto con l’onere da parte dell’azienda del pagamento delle spese sostenute fino da allora.  </w:t>
      </w:r>
    </w:p>
    <w:p w:rsidR="00877898" w:rsidRPr="00877898" w:rsidRDefault="00551217" w:rsidP="00551217">
      <w:pPr>
        <w:jc w:val="both"/>
        <w:rPr>
          <w:sz w:val="28"/>
          <w:szCs w:val="28"/>
        </w:rPr>
      </w:pPr>
      <w:r>
        <w:rPr>
          <w:sz w:val="28"/>
          <w:szCs w:val="28"/>
        </w:rPr>
        <w:t>Il contratto ha validità a partire dal 01/04/2017 al 31/05/2017 e tutte le iniziative da prendere e mettere in campo per le attività oggetto del presente mandato, d</w:t>
      </w:r>
      <w:r w:rsidR="00877898">
        <w:rPr>
          <w:sz w:val="28"/>
          <w:szCs w:val="28"/>
        </w:rPr>
        <w:t>ovranno essere preventivamente</w:t>
      </w:r>
      <w:r w:rsidR="00185145">
        <w:rPr>
          <w:sz w:val="28"/>
          <w:szCs w:val="28"/>
        </w:rPr>
        <w:t xml:space="preserve"> approvate e</w:t>
      </w:r>
      <w:r w:rsidR="00877898">
        <w:rPr>
          <w:sz w:val="28"/>
          <w:szCs w:val="28"/>
        </w:rPr>
        <w:t xml:space="preserve"> concordate con il Direttore Tecnico Sig. Carlo </w:t>
      </w:r>
      <w:proofErr w:type="spellStart"/>
      <w:r w:rsidR="00877898">
        <w:rPr>
          <w:sz w:val="28"/>
          <w:szCs w:val="28"/>
        </w:rPr>
        <w:t>Spaziani</w:t>
      </w:r>
      <w:proofErr w:type="spellEnd"/>
      <w:r w:rsidR="00406E24">
        <w:rPr>
          <w:sz w:val="28"/>
          <w:szCs w:val="28"/>
        </w:rPr>
        <w:t xml:space="preserve"> sotto la supervisione del legale Rappresentante Signora Adele Pace.</w:t>
      </w:r>
      <w:r w:rsidR="00877898">
        <w:rPr>
          <w:sz w:val="28"/>
          <w:szCs w:val="28"/>
        </w:rPr>
        <w:t xml:space="preserve">    </w:t>
      </w:r>
      <w:r w:rsidR="00877898" w:rsidRPr="00877898">
        <w:rPr>
          <w:sz w:val="28"/>
          <w:szCs w:val="28"/>
        </w:rPr>
        <w:t xml:space="preserve">   </w:t>
      </w:r>
    </w:p>
    <w:sectPr w:rsidR="00877898" w:rsidRPr="00877898" w:rsidSect="00502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466D"/>
    <w:multiLevelType w:val="hybridMultilevel"/>
    <w:tmpl w:val="EA22CC9C"/>
    <w:lvl w:ilvl="0" w:tplc="87542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7898"/>
    <w:rsid w:val="00185145"/>
    <w:rsid w:val="00406E24"/>
    <w:rsid w:val="004922DA"/>
    <w:rsid w:val="004C47EE"/>
    <w:rsid w:val="00502C05"/>
    <w:rsid w:val="00551217"/>
    <w:rsid w:val="0087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PRODUZIONE</dc:creator>
  <cp:keywords/>
  <dc:description/>
  <cp:lastModifiedBy>PRODUZIONE</cp:lastModifiedBy>
  <cp:revision>3</cp:revision>
  <dcterms:created xsi:type="dcterms:W3CDTF">2017-04-20T16:48:00Z</dcterms:created>
  <dcterms:modified xsi:type="dcterms:W3CDTF">2017-04-21T05:41:00Z</dcterms:modified>
</cp:coreProperties>
</file>