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6DA367EF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5E11A3F9" w14:textId="4CC959D1" w:rsidR="001D3C79" w:rsidRPr="00366E44" w:rsidRDefault="00366E44" w:rsidP="001D3C79">
            <w:pPr>
              <w:pStyle w:val="Titolo1"/>
              <w:tabs>
                <w:tab w:val="left" w:pos="3204"/>
              </w:tabs>
              <w:spacing w:line="276" w:lineRule="auto"/>
              <w:ind w:left="567" w:right="737"/>
              <w:rPr>
                <w:color w:val="3B383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66E44">
              <w:rPr>
                <w:noProof/>
                <w:color w:val="3B383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2D8B710B" wp14:editId="62BF55B7">
                  <wp:extent cx="1314450" cy="12096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 wp14:anchorId="4289E14B" wp14:editId="2DDE860D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323850</wp:posOffset>
                      </wp:positionV>
                      <wp:extent cx="2447925" cy="499110"/>
                      <wp:effectExtent l="9525" t="9525" r="9525" b="5715"/>
                      <wp:wrapNone/>
                      <wp:docPr id="1766943160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499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6DB89F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Automazione Industriale</w:t>
                                  </w:r>
                                </w:p>
                                <w:p w14:paraId="4D508407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Gestione Macchine Elettriche</w:t>
                                  </w:r>
                                </w:p>
                                <w:p w14:paraId="24E5D956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Vendita Apparecchiature Elettromeccaniche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289E1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135.75pt;margin-top:25.5pt;width:192.75pt;height:39.3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" strokecolor="white">
                      <v:textbox style="mso-fit-shape-to-text:t">
                        <w:txbxContent>
                          <w:p w14:paraId="356DB89F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Automazione Industriale</w:t>
                            </w:r>
                          </w:p>
                          <w:p w14:paraId="4D508407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Gestione Macchine Elettriche</w:t>
                            </w:r>
                          </w:p>
                          <w:p w14:paraId="24E5D956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Vendita Apparecchiature Elettromeccaniche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3E94D73C" wp14:editId="3731974F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1028700</wp:posOffset>
                      </wp:positionV>
                      <wp:extent cx="7515860" cy="0"/>
                      <wp:effectExtent l="47625" t="49530" r="46990" b="45720"/>
                      <wp:wrapNone/>
                      <wp:docPr id="28033222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15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88900">
                                <a:solidFill>
                                  <a:srgbClr val="EE9C6E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C2C3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117pt;margin-top:81pt;width:591.8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" strokecolor="#ee9c6e" strokeweight="7pt">
                      <v:shadow color="#868686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F11DC3B" wp14:editId="6387907F">
                  <wp:simplePos x="0" y="0"/>
                  <wp:positionH relativeFrom="column">
                    <wp:posOffset>5817235</wp:posOffset>
                  </wp:positionH>
                  <wp:positionV relativeFrom="paragraph">
                    <wp:posOffset>86360</wp:posOffset>
                  </wp:positionV>
                  <wp:extent cx="829945" cy="546735"/>
                  <wp:effectExtent l="0" t="0" r="0" b="0"/>
                  <wp:wrapNone/>
                  <wp:docPr id="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CC674A" w14:textId="77777777" w:rsidR="00B05F06" w:rsidRDefault="00B05F06" w:rsidP="001D3C79">
            <w:pPr>
              <w:ind w:left="2214"/>
            </w:pPr>
          </w:p>
        </w:tc>
      </w:tr>
    </w:tbl>
    <w:p w14:paraId="30D724CD" w14:textId="77777777" w:rsidR="001D3C79" w:rsidRPr="001D3C79" w:rsidRDefault="001D3C79" w:rsidP="001D3C79">
      <w:pPr>
        <w:rPr>
          <w:vanish/>
        </w:rPr>
      </w:pPr>
    </w:p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366E44" w:rsidRPr="00366E44" w14:paraId="207A811C" w14:textId="77777777" w:rsidTr="00366E4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CC8B0F3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A3916E5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>250074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B302702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1554D11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>12217</w:t>
            </w:r>
          </w:p>
        </w:tc>
      </w:tr>
    </w:tbl>
    <w:p w14:paraId="16B7D349" w14:textId="77777777" w:rsidR="00366E44" w:rsidRPr="00366E44" w:rsidRDefault="00366E44" w:rsidP="00366E44">
      <w:pPr>
        <w:pStyle w:val="NormaleWeb"/>
        <w:rPr>
          <w:rFonts w:ascii="Arial" w:hAnsi="Arial" w:cs="Arial"/>
          <w:b/>
          <w:bCs/>
          <w:sz w:val="28"/>
          <w:szCs w:val="28"/>
        </w:rPr>
      </w:pPr>
      <w:r w:rsidRPr="00366E44">
        <w:rPr>
          <w:rFonts w:ascii="Arial" w:hAnsi="Arial" w:cs="Arial"/>
          <w:b/>
          <w:bCs/>
          <w:sz w:val="28"/>
          <w:szCs w:val="2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366E44" w:rsidRPr="00366E44" w14:paraId="6AD545DB" w14:textId="77777777" w:rsidTr="00366E44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14F45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Cliente : PROMA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BAC2EF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>Data : 21/02/2025 16:46:56</w:t>
            </w:r>
          </w:p>
        </w:tc>
      </w:tr>
      <w:tr w:rsidR="00366E44" w:rsidRPr="00366E44" w14:paraId="32B84066" w14:textId="77777777" w:rsidTr="00366E44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5C64B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>Prog. N^ 503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4D5BC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>ANSALDO GH180M N REM12217</w:t>
            </w:r>
          </w:p>
        </w:tc>
      </w:tr>
    </w:tbl>
    <w:p w14:paraId="618B5E3F" w14:textId="77777777" w:rsidR="00366E44" w:rsidRPr="00366E44" w:rsidRDefault="00366E44" w:rsidP="00366E44">
      <w:pPr>
        <w:pStyle w:val="NormaleWeb"/>
        <w:rPr>
          <w:rFonts w:ascii="Arial" w:hAnsi="Arial" w:cs="Arial"/>
          <w:b/>
          <w:bCs/>
          <w:vanish/>
          <w:sz w:val="28"/>
          <w:szCs w:val="28"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02"/>
        <w:gridCol w:w="1675"/>
        <w:gridCol w:w="1531"/>
        <w:gridCol w:w="216"/>
        <w:gridCol w:w="318"/>
        <w:gridCol w:w="1451"/>
        <w:gridCol w:w="808"/>
        <w:gridCol w:w="1695"/>
      </w:tblGrid>
      <w:tr w:rsidR="00366E44" w:rsidRPr="00366E44" w14:paraId="184286FB" w14:textId="77777777" w:rsidTr="00366E4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B84E2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59E74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6CA581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605C8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E87ACF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C3709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813F5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>unit( Kg)</w:t>
            </w:r>
          </w:p>
        </w:tc>
      </w:tr>
      <w:tr w:rsidR="00366E44" w:rsidRPr="00366E44" w14:paraId="78F7C83E" w14:textId="77777777" w:rsidTr="00366E4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411C7B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E7799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>8.700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EE50D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5ED9B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90A89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65D839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4F43A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A0FAA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>2.50</w:t>
            </w:r>
          </w:p>
        </w:tc>
      </w:tr>
      <w:tr w:rsidR="00366E44" w:rsidRPr="00366E44" w14:paraId="04DF6F29" w14:textId="77777777" w:rsidTr="00366E4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9EA68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328998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5890C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782BA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5EECAA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AA2074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>540.00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BF527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8D27A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>100.00</w:t>
            </w:r>
          </w:p>
        </w:tc>
      </w:tr>
      <w:tr w:rsidR="00366E44" w:rsidRPr="00366E44" w14:paraId="3DE2101E" w14:textId="77777777" w:rsidTr="00366E4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82D66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249B1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>13.534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C1E884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1C1ED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9A738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0EE94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9D7870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21DE8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>1960</w:t>
            </w:r>
          </w:p>
        </w:tc>
      </w:tr>
    </w:tbl>
    <w:p w14:paraId="249129A3" w14:textId="77777777" w:rsidR="00366E44" w:rsidRPr="00366E44" w:rsidRDefault="00366E44" w:rsidP="00366E44">
      <w:pPr>
        <w:pStyle w:val="NormaleWeb"/>
        <w:rPr>
          <w:rFonts w:ascii="Arial" w:hAnsi="Arial" w:cs="Arial"/>
          <w:b/>
          <w:bCs/>
          <w:sz w:val="28"/>
          <w:szCs w:val="28"/>
        </w:rPr>
      </w:pPr>
      <w:r w:rsidRPr="00366E44">
        <w:rPr>
          <w:rFonts w:ascii="Arial" w:hAnsi="Arial" w:cs="Arial"/>
          <w:b/>
          <w:bCs/>
          <w:sz w:val="28"/>
          <w:szCs w:val="28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366E44" w:rsidRPr="00366E44" w14:paraId="5FE7945F" w14:textId="77777777" w:rsidTr="00366E4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F72AC7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108F4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171CE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>P2 (g)</w:t>
            </w:r>
          </w:p>
        </w:tc>
      </w:tr>
      <w:tr w:rsidR="00366E44" w:rsidRPr="00366E44" w14:paraId="67CBBB23" w14:textId="77777777" w:rsidTr="00366E4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33E49D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22.1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D64EA7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941A8F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>20.5</w:t>
            </w:r>
          </w:p>
        </w:tc>
      </w:tr>
      <w:tr w:rsidR="00366E44" w:rsidRPr="00366E44" w14:paraId="5AF66741" w14:textId="77777777" w:rsidTr="00366E4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D709BB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>298.0°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9D0083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>309.2°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295032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>328.4°</w:t>
            </w:r>
          </w:p>
        </w:tc>
      </w:tr>
    </w:tbl>
    <w:p w14:paraId="39E40154" w14:textId="77777777" w:rsidR="00366E44" w:rsidRPr="00366E44" w:rsidRDefault="00366E44" w:rsidP="00366E44">
      <w:pPr>
        <w:pStyle w:val="NormaleWeb"/>
        <w:rPr>
          <w:rFonts w:ascii="Arial" w:hAnsi="Arial" w:cs="Arial"/>
          <w:b/>
          <w:bCs/>
          <w:sz w:val="28"/>
          <w:szCs w:val="28"/>
        </w:rPr>
      </w:pPr>
      <w:r w:rsidRPr="00366E44">
        <w:rPr>
          <w:rFonts w:ascii="Arial" w:hAnsi="Arial" w:cs="Arial"/>
          <w:b/>
          <w:bCs/>
          <w:sz w:val="28"/>
          <w:szCs w:val="28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366E44" w:rsidRPr="00366E44" w14:paraId="25901C9C" w14:textId="77777777" w:rsidTr="00366E4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13CFC0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5E998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AF34F9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>P2 (g)</w:t>
            </w:r>
          </w:p>
        </w:tc>
      </w:tr>
      <w:tr w:rsidR="00366E44" w:rsidRPr="00366E44" w14:paraId="42313E39" w14:textId="77777777" w:rsidTr="00366E4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A65295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0.5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BAE3AA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BCB9D0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>0.7</w:t>
            </w:r>
          </w:p>
        </w:tc>
      </w:tr>
      <w:tr w:rsidR="00366E44" w:rsidRPr="00366E44" w14:paraId="7A0DB5C0" w14:textId="77777777" w:rsidTr="00366E4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2CECA4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>355.7°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7F4AE9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>16.6°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69A5E3" w14:textId="77777777" w:rsidR="00366E44" w:rsidRPr="00366E44" w:rsidRDefault="00366E44" w:rsidP="00366E44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E44">
              <w:rPr>
                <w:rFonts w:ascii="Arial" w:hAnsi="Arial" w:cs="Arial"/>
                <w:b/>
                <w:bCs/>
                <w:sz w:val="28"/>
                <w:szCs w:val="28"/>
              </w:rPr>
              <w:t>41.8°</w:t>
            </w:r>
          </w:p>
        </w:tc>
      </w:tr>
    </w:tbl>
    <w:p w14:paraId="7B02811B" w14:textId="77777777" w:rsidR="00366E44" w:rsidRPr="00366E44" w:rsidRDefault="00366E44" w:rsidP="00366E44">
      <w:pPr>
        <w:pStyle w:val="NormaleWeb"/>
        <w:rPr>
          <w:rFonts w:ascii="Arial" w:hAnsi="Arial" w:cs="Arial"/>
          <w:b/>
          <w:bCs/>
          <w:sz w:val="28"/>
          <w:szCs w:val="28"/>
        </w:rPr>
      </w:pPr>
      <w:r w:rsidRPr="00366E44">
        <w:rPr>
          <w:rFonts w:ascii="Arial" w:hAnsi="Arial" w:cs="Arial"/>
          <w:b/>
          <w:bCs/>
          <w:sz w:val="28"/>
          <w:szCs w:val="28"/>
        </w:rPr>
        <w:t>Velocità di misura = 431 rpm</w:t>
      </w:r>
    </w:p>
    <w:p w14:paraId="2A1FDA7A" w14:textId="77777777" w:rsidR="00366E44" w:rsidRPr="00366E44" w:rsidRDefault="00366E44" w:rsidP="00366E44">
      <w:pPr>
        <w:pStyle w:val="NormaleWeb"/>
        <w:rPr>
          <w:rFonts w:ascii="Arial" w:hAnsi="Arial" w:cs="Arial"/>
          <w:b/>
          <w:bCs/>
          <w:sz w:val="28"/>
          <w:szCs w:val="28"/>
        </w:rPr>
      </w:pPr>
      <w:r w:rsidRPr="00366E44">
        <w:rPr>
          <w:rFonts w:ascii="Arial" w:hAnsi="Arial" w:cs="Arial"/>
          <w:b/>
          <w:bCs/>
          <w:sz w:val="28"/>
          <w:szCs w:val="28"/>
        </w:rPr>
        <w:t xml:space="preserve">Operatore: Lisi Amedeo </w:t>
      </w:r>
    </w:p>
    <w:p w14:paraId="230D42EE" w14:textId="77777777" w:rsidR="00366E44" w:rsidRPr="00366E44" w:rsidRDefault="00366E44" w:rsidP="00366E44">
      <w:pPr>
        <w:pStyle w:val="NormaleWeb"/>
        <w:rPr>
          <w:rFonts w:ascii="Arial" w:hAnsi="Arial" w:cs="Arial"/>
          <w:b/>
          <w:bCs/>
          <w:sz w:val="28"/>
          <w:szCs w:val="28"/>
        </w:rPr>
      </w:pPr>
      <w:r w:rsidRPr="00366E44">
        <w:rPr>
          <w:rFonts w:ascii="Arial" w:hAnsi="Arial" w:cs="Arial"/>
          <w:b/>
          <w:bCs/>
          <w:sz w:val="28"/>
          <w:szCs w:val="28"/>
        </w:rPr>
        <w:t>Firma : _____________________</w:t>
      </w:r>
    </w:p>
    <w:p w14:paraId="4ECD5850" w14:textId="77777777" w:rsidR="00366E44" w:rsidRPr="00366E44" w:rsidRDefault="00366E44" w:rsidP="00366E44">
      <w:pPr>
        <w:pStyle w:val="NormaleWeb"/>
        <w:rPr>
          <w:rFonts w:ascii="Arial" w:hAnsi="Arial" w:cs="Arial"/>
          <w:b/>
          <w:bCs/>
          <w:sz w:val="28"/>
          <w:szCs w:val="28"/>
          <w:u w:val="single"/>
        </w:rPr>
      </w:pPr>
      <w:r w:rsidRPr="00366E44">
        <w:rPr>
          <w:rFonts w:ascii="Arial" w:hAnsi="Arial" w:cs="Arial"/>
          <w:b/>
          <w:bCs/>
          <w:sz w:val="28"/>
          <w:szCs w:val="28"/>
        </w:rPr>
        <w:t> </w:t>
      </w:r>
      <w:r w:rsidRPr="00366E44">
        <w:rPr>
          <w:rFonts w:ascii="Arial" w:hAnsi="Arial" w:cs="Arial"/>
          <w:b/>
          <w:bCs/>
          <w:sz w:val="28"/>
          <w:szCs w:val="28"/>
          <w:u w:val="single"/>
        </w:rPr>
        <w:t>NOTE:</w:t>
      </w:r>
    </w:p>
    <w:p w14:paraId="36C1C337" w14:textId="77777777" w:rsidR="00366E44" w:rsidRPr="00366E44" w:rsidRDefault="00366E44" w:rsidP="00366E44">
      <w:pPr>
        <w:pStyle w:val="NormaleWeb"/>
        <w:rPr>
          <w:rFonts w:ascii="Arial" w:hAnsi="Arial" w:cs="Arial"/>
          <w:b/>
          <w:bCs/>
          <w:sz w:val="28"/>
          <w:szCs w:val="28"/>
        </w:rPr>
      </w:pPr>
      <w:r w:rsidRPr="00366E44">
        <w:rPr>
          <w:rFonts w:ascii="Arial" w:hAnsi="Arial" w:cs="Arial"/>
          <w:b/>
          <w:bCs/>
          <w:sz w:val="28"/>
          <w:szCs w:val="28"/>
        </w:rPr>
        <w:t>Equilibratura con mezza chiavetta</w:t>
      </w:r>
    </w:p>
    <w:p w14:paraId="20C862FA" w14:textId="77777777"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44"/>
    <w:rsid w:val="00013B8B"/>
    <w:rsid w:val="000255D9"/>
    <w:rsid w:val="00097595"/>
    <w:rsid w:val="00124B6E"/>
    <w:rsid w:val="00147FDE"/>
    <w:rsid w:val="00151350"/>
    <w:rsid w:val="001632F4"/>
    <w:rsid w:val="00177540"/>
    <w:rsid w:val="001820BC"/>
    <w:rsid w:val="001D3C79"/>
    <w:rsid w:val="001E434E"/>
    <w:rsid w:val="0025133A"/>
    <w:rsid w:val="00343A74"/>
    <w:rsid w:val="00364437"/>
    <w:rsid w:val="00366147"/>
    <w:rsid w:val="00366E44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47EF4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4:docId w14:val="0B4D3F8B"/>
  <w15:docId w15:val="{E0DE57AF-6C5B-4150-B64D-C80A5649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712DB"/>
    <w:rPr>
      <w:color w:val="0000FF"/>
      <w:u w:val="single"/>
    </w:rPr>
  </w:style>
  <w:style w:type="character" w:styleId="Collegamentovisitato">
    <w:name w:val="FollowedHyperlink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\Desktop\Certificato%20Equilibratura%20%20con%20nuova%20intes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Certificato Equilibratura  con nuova intestazione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subject/>
  <dc:creator>Client</dc:creator>
  <cp:keywords/>
  <cp:lastModifiedBy>Client</cp:lastModifiedBy>
  <cp:revision>1</cp:revision>
  <cp:lastPrinted>2019-12-05T15:43:00Z</cp:lastPrinted>
  <dcterms:created xsi:type="dcterms:W3CDTF">2025-02-24T14:08:00Z</dcterms:created>
  <dcterms:modified xsi:type="dcterms:W3CDTF">2025-02-24T14:09:00Z</dcterms:modified>
</cp:coreProperties>
</file>