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E0" w:rsidRDefault="00523213">
      <w:r>
        <w:t xml:space="preserve">Per caricare i dati su </w:t>
      </w:r>
      <w:proofErr w:type="spellStart"/>
      <w:r>
        <w:t>sinamics</w:t>
      </w:r>
      <w:proofErr w:type="spellEnd"/>
      <w:r>
        <w:t xml:space="preserve"> andare online sulla CPU.</w:t>
      </w:r>
    </w:p>
    <w:p w:rsidR="00523213" w:rsidRDefault="00523213">
      <w:r>
        <w:t>Mettere CPU in Stop e poi da scout caricare i parametri col software</w:t>
      </w:r>
      <w:bookmarkStart w:id="0" w:name="_GoBack"/>
      <w:bookmarkEnd w:id="0"/>
    </w:p>
    <w:sectPr w:rsidR="00523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6"/>
    <w:rsid w:val="00523213"/>
    <w:rsid w:val="00774E66"/>
    <w:rsid w:val="00C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0D6F6-9D1E-4234-ABA8-C59406A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dcterms:created xsi:type="dcterms:W3CDTF">2014-07-19T13:15:00Z</dcterms:created>
  <dcterms:modified xsi:type="dcterms:W3CDTF">2014-07-19T13:16:00Z</dcterms:modified>
</cp:coreProperties>
</file>