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F2" w:rsidRPr="007F7AF2" w:rsidRDefault="0063510E" w:rsidP="007F7AF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Commessa: 2021-0295</w:t>
      </w:r>
    </w:p>
    <w:p w:rsidR="007F7AF2" w:rsidRP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Cliente:</w:t>
      </w:r>
      <w:r w:rsidRPr="007F7AF2">
        <w:rPr>
          <w:rStyle w:val="Enfasidelicata"/>
          <w:iCs w:val="0"/>
          <w:color w:val="auto"/>
        </w:rPr>
        <w:tab/>
        <w:t xml:space="preserve"> </w:t>
      </w:r>
      <w:r w:rsidR="0063510E">
        <w:rPr>
          <w:rStyle w:val="Enfasidelicata"/>
          <w:iCs w:val="0"/>
          <w:color w:val="auto"/>
        </w:rPr>
        <w:t>LEONARDO ANAGNI</w:t>
      </w:r>
    </w:p>
    <w:p w:rsid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Oggetto: ‘</w:t>
      </w:r>
      <w:proofErr w:type="spellStart"/>
      <w:r w:rsidRPr="007F7AF2">
        <w:rPr>
          <w:rStyle w:val="Enfasidelicata"/>
          <w:iCs w:val="0"/>
          <w:color w:val="auto"/>
        </w:rPr>
        <w:t>Retrofitting</w:t>
      </w:r>
      <w:proofErr w:type="spellEnd"/>
      <w:r w:rsidRPr="007F7AF2">
        <w:rPr>
          <w:rStyle w:val="Enfasidelicata"/>
          <w:iCs w:val="0"/>
          <w:color w:val="auto"/>
        </w:rPr>
        <w:t xml:space="preserve">’ elettrico/elettronico </w:t>
      </w:r>
      <w:r w:rsidR="0005285E">
        <w:rPr>
          <w:rStyle w:val="Enfasidelicata"/>
          <w:iCs w:val="0"/>
          <w:color w:val="auto"/>
        </w:rPr>
        <w:t>Magazzino Attrezzi</w:t>
      </w:r>
    </w:p>
    <w:p w:rsidR="00CE36F7" w:rsidRDefault="007F7AF2" w:rsidP="007F7AF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ARCHITETTURA</w:t>
      </w:r>
    </w:p>
    <w:p w:rsidR="007F7AF2" w:rsidRDefault="00231BE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</w:t>
      </w:r>
      <w:r w:rsidR="007F7AF2" w:rsidRPr="00CE36F7">
        <w:rPr>
          <w:rStyle w:val="Enfasidelicata"/>
          <w:iCs w:val="0"/>
          <w:color w:val="auto"/>
        </w:rPr>
        <w:t xml:space="preserve"> sarà realizzata con un’architettura decentrata</w:t>
      </w:r>
      <w:r w:rsidR="00CE36F7">
        <w:rPr>
          <w:rStyle w:val="Enfasidelicata"/>
          <w:iCs w:val="0"/>
          <w:color w:val="auto"/>
        </w:rPr>
        <w:t xml:space="preserve"> in PROFINET</w:t>
      </w:r>
      <w:r w:rsidR="007F7AF2" w:rsidRPr="00CE36F7">
        <w:rPr>
          <w:rStyle w:val="Enfasidelicata"/>
          <w:iCs w:val="0"/>
          <w:color w:val="auto"/>
        </w:rPr>
        <w:t xml:space="preserve"> per minimizzare il più possibile i</w:t>
      </w:r>
      <w:r w:rsidR="00CE36F7" w:rsidRPr="00CE36F7">
        <w:rPr>
          <w:rStyle w:val="Enfasidelicata"/>
          <w:iCs w:val="0"/>
          <w:color w:val="auto"/>
        </w:rPr>
        <w:t xml:space="preserve"> cavi di collegamento in campo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 sarà realizzato con SAFETY integrata</w:t>
      </w:r>
    </w:p>
    <w:p w:rsidR="00CE36F7" w:rsidRPr="00231BE7" w:rsidRDefault="00231BE7" w:rsidP="00231BE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 2 PLC saranno SIEMENS tipo 1513F </w:t>
      </w:r>
      <w:r w:rsidR="00CE36F7">
        <w:rPr>
          <w:rStyle w:val="Enfasidelicata"/>
          <w:iCs w:val="0"/>
          <w:color w:val="auto"/>
        </w:rPr>
        <w:t xml:space="preserve">con moduli </w:t>
      </w:r>
      <w:proofErr w:type="spellStart"/>
      <w:r w:rsidR="00CE36F7">
        <w:rPr>
          <w:rStyle w:val="Enfasidelicata"/>
          <w:iCs w:val="0"/>
          <w:color w:val="auto"/>
        </w:rPr>
        <w:t>remotati</w:t>
      </w:r>
      <w:proofErr w:type="spellEnd"/>
      <w:r w:rsidR="00CE36F7">
        <w:rPr>
          <w:rStyle w:val="Enfasidelicata"/>
          <w:iCs w:val="0"/>
          <w:color w:val="auto"/>
        </w:rPr>
        <w:t xml:space="preserve"> SIEMENS ET200SP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Invert</w:t>
      </w:r>
      <w:r w:rsidR="000F72AE">
        <w:rPr>
          <w:rStyle w:val="Enfasidelicata"/>
          <w:iCs w:val="0"/>
          <w:color w:val="auto"/>
        </w:rPr>
        <w:t>e</w:t>
      </w:r>
      <w:r>
        <w:rPr>
          <w:rStyle w:val="Enfasidelicata"/>
          <w:iCs w:val="0"/>
          <w:color w:val="auto"/>
        </w:rPr>
        <w:t xml:space="preserve">r con STO tipo NIDEC C300 per quanto riguarda i motori di </w:t>
      </w:r>
      <w:r w:rsidR="00231BE7">
        <w:rPr>
          <w:rStyle w:val="Enfasidelicata"/>
          <w:iCs w:val="0"/>
          <w:color w:val="auto"/>
        </w:rPr>
        <w:t>movimentazione</w:t>
      </w:r>
    </w:p>
    <w:p w:rsidR="00CE36F7" w:rsidRDefault="00231BE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l’asse X di movimentazione verrà installato un telemetro SICK, per gli assi Y e Z saranno installati 2 encoder assoluti a fune SICK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Il </w:t>
      </w:r>
      <w:proofErr w:type="spellStart"/>
      <w:r>
        <w:rPr>
          <w:rStyle w:val="Enfasidelicata"/>
          <w:iCs w:val="0"/>
          <w:color w:val="auto"/>
        </w:rPr>
        <w:t>loop</w:t>
      </w:r>
      <w:proofErr w:type="spellEnd"/>
      <w:r>
        <w:rPr>
          <w:rStyle w:val="Enfasidelicata"/>
          <w:iCs w:val="0"/>
          <w:color w:val="auto"/>
        </w:rPr>
        <w:t xml:space="preserve"> di posizionamento</w:t>
      </w:r>
      <w:r w:rsidR="00955D71">
        <w:rPr>
          <w:rStyle w:val="Enfasidelicata"/>
          <w:iCs w:val="0"/>
          <w:color w:val="auto"/>
        </w:rPr>
        <w:t xml:space="preserve"> sarà</w:t>
      </w:r>
      <w:r>
        <w:rPr>
          <w:rStyle w:val="Enfasidelicata"/>
          <w:iCs w:val="0"/>
          <w:color w:val="auto"/>
        </w:rPr>
        <w:t xml:space="preserve"> gestito direttamente dal </w:t>
      </w:r>
      <w:proofErr w:type="spellStart"/>
      <w:r w:rsidR="00231BE7">
        <w:rPr>
          <w:rStyle w:val="Enfasidelicata"/>
          <w:iCs w:val="0"/>
          <w:color w:val="auto"/>
        </w:rPr>
        <w:t>motion</w:t>
      </w:r>
      <w:proofErr w:type="spellEnd"/>
      <w:r w:rsidR="00231BE7">
        <w:rPr>
          <w:rStyle w:val="Enfasidelicata"/>
          <w:iCs w:val="0"/>
          <w:color w:val="auto"/>
        </w:rPr>
        <w:t xml:space="preserve"> SIEMENS</w:t>
      </w:r>
    </w:p>
    <w:p w:rsidR="00231BE7" w:rsidRDefault="00231BE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 riferimenti di velocità saranno trasmessi in analogico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 </w:t>
      </w:r>
      <w:r w:rsidR="00231BE7">
        <w:rPr>
          <w:rStyle w:val="Enfasidelicata"/>
          <w:iCs w:val="0"/>
          <w:color w:val="auto"/>
        </w:rPr>
        <w:t>La gestione dei freni di stazionamento dei 3 assi sarà demandata ai relativi inverter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Per la sicurezza </w:t>
      </w:r>
      <w:r w:rsidR="00231BE7">
        <w:rPr>
          <w:rStyle w:val="Enfasidelicata"/>
          <w:iCs w:val="0"/>
          <w:color w:val="auto"/>
        </w:rPr>
        <w:t>delle misure dei 3 assi saranno installati sensori di sincronizzazione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la protezione perimetrale degli accessi utilizzeremo fi</w:t>
      </w:r>
      <w:r w:rsidR="002B63DE">
        <w:rPr>
          <w:rStyle w:val="Enfasidelicata"/>
          <w:iCs w:val="0"/>
          <w:color w:val="auto"/>
        </w:rPr>
        <w:t>necorsa con blocco e</w:t>
      </w:r>
      <w:r>
        <w:rPr>
          <w:rStyle w:val="Enfasidelicata"/>
          <w:iCs w:val="0"/>
          <w:color w:val="auto"/>
        </w:rPr>
        <w:t xml:space="preserve"> RFID PIZZATO con pulsante di sgancio antipanico</w:t>
      </w:r>
    </w:p>
    <w:p w:rsidR="00231BE7" w:rsidRDefault="00231BE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Per inserimento codici prodotti verrà utilizzato lettore </w:t>
      </w:r>
      <w:proofErr w:type="spellStart"/>
      <w:r>
        <w:rPr>
          <w:rStyle w:val="Enfasidelicata"/>
          <w:iCs w:val="0"/>
          <w:color w:val="auto"/>
        </w:rPr>
        <w:t>barcode</w:t>
      </w:r>
      <w:proofErr w:type="spellEnd"/>
      <w:r>
        <w:rPr>
          <w:rStyle w:val="Enfasidelicata"/>
          <w:iCs w:val="0"/>
          <w:color w:val="auto"/>
        </w:rPr>
        <w:t xml:space="preserve"> SICK RADIO</w:t>
      </w:r>
    </w:p>
    <w:p w:rsidR="00231BE7" w:rsidRDefault="00231BE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la movimentazione manuale degli assi verrà utilizzata una tastiera portatile SIEMENS tipo KTP700 MOBILE con pulsante d’emergenza e uomo presente a bordo</w:t>
      </w:r>
    </w:p>
    <w:p w:rsidR="00231BE7" w:rsidRDefault="00231BE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Il collegamento della tastiera verrà effettuato at</w:t>
      </w:r>
      <w:r w:rsidR="002B63DE">
        <w:rPr>
          <w:rStyle w:val="Enfasidelicata"/>
          <w:iCs w:val="0"/>
          <w:color w:val="auto"/>
        </w:rPr>
        <w:t xml:space="preserve">traverso </w:t>
      </w:r>
      <w:proofErr w:type="gramStart"/>
      <w:r w:rsidR="002B63DE">
        <w:rPr>
          <w:rStyle w:val="Enfasidelicata"/>
          <w:iCs w:val="0"/>
          <w:color w:val="auto"/>
        </w:rPr>
        <w:t xml:space="preserve">un </w:t>
      </w:r>
      <w:r>
        <w:rPr>
          <w:rStyle w:val="Enfasidelicata"/>
          <w:iCs w:val="0"/>
          <w:color w:val="auto"/>
        </w:rPr>
        <w:t>box</w:t>
      </w:r>
      <w:proofErr w:type="gramEnd"/>
      <w:r>
        <w:rPr>
          <w:rStyle w:val="Enfasidelicata"/>
          <w:iCs w:val="0"/>
          <w:color w:val="auto"/>
        </w:rPr>
        <w:t xml:space="preserve"> di connessione SIEMENS di tipo avanzato</w:t>
      </w:r>
    </w:p>
    <w:p w:rsidR="00231BE7" w:rsidRDefault="002B63DE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il controllo del peso del pallet completo di attrezzi verrà installato un sistema di pesatura a 4 celle di carico nell’area di controllo sagome</w:t>
      </w:r>
    </w:p>
    <w:p w:rsidR="002B63DE" w:rsidRDefault="002B63DE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Verrà installato un sistema di controllo sagome in altezza e perimetrale al pallet carico</w:t>
      </w:r>
    </w:p>
    <w:p w:rsidR="002B63DE" w:rsidRDefault="002B63DE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Il sistema di controllo si adatterà automaticamente alla dimensione del pallet stesso </w:t>
      </w:r>
    </w:p>
    <w:p w:rsidR="00157CC2" w:rsidRDefault="00157CC2" w:rsidP="00157CC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IMPIANTO AREA CARICO/SCARICO</w:t>
      </w:r>
    </w:p>
    <w:p w:rsidR="00157CC2" w:rsidRPr="00CD7355" w:rsidRDefault="00157CC2" w:rsidP="00157CC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 sarà così composto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PLC di comando installato nel quadro QE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tutti i componenti a bordo impianto saranno collegati direttamente a moduli I/O posti nel QE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comunicazione con il PLC del carroponte avverrà attraverso moduli di comunicazione SICK</w:t>
      </w:r>
    </w:p>
    <w:p w:rsidR="00157CC2" w:rsidRDefault="00157CC2" w:rsidP="00157CC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IMPIANTO </w:t>
      </w:r>
      <w:r>
        <w:rPr>
          <w:rStyle w:val="Enfasidelicata"/>
          <w:iCs w:val="0"/>
          <w:color w:val="auto"/>
        </w:rPr>
        <w:t>CARROPONTE</w:t>
      </w:r>
    </w:p>
    <w:p w:rsidR="00157CC2" w:rsidRPr="00CD7355" w:rsidRDefault="00157CC2" w:rsidP="00157CC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 sarà così composto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PLC di comando installato nel quadro QE</w:t>
      </w:r>
      <w:r>
        <w:rPr>
          <w:rStyle w:val="Enfasidelicata"/>
          <w:iCs w:val="0"/>
          <w:color w:val="auto"/>
        </w:rPr>
        <w:t>1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Stazione decentralizzata nella cassetta LA1 a posto a bordo forcole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tutti i componenti a bordo </w:t>
      </w:r>
      <w:r>
        <w:rPr>
          <w:rStyle w:val="Enfasidelicata"/>
          <w:iCs w:val="0"/>
          <w:color w:val="auto"/>
        </w:rPr>
        <w:t>testa carroponte</w:t>
      </w:r>
      <w:r>
        <w:rPr>
          <w:rStyle w:val="Enfasidelicata"/>
          <w:iCs w:val="0"/>
          <w:color w:val="auto"/>
        </w:rPr>
        <w:t xml:space="preserve"> saranno collegati direttamente a moduli I/O posti nel QE</w:t>
      </w:r>
      <w:r>
        <w:rPr>
          <w:rStyle w:val="Enfasidelicata"/>
          <w:iCs w:val="0"/>
          <w:color w:val="auto"/>
        </w:rPr>
        <w:t>1</w:t>
      </w:r>
    </w:p>
    <w:p w:rsidR="00157CC2" w:rsidRP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la comunicazione con il PLC </w:t>
      </w:r>
      <w:r>
        <w:rPr>
          <w:rStyle w:val="Enfasidelicata"/>
          <w:iCs w:val="0"/>
          <w:color w:val="auto"/>
        </w:rPr>
        <w:t>dell’area carico/scarico</w:t>
      </w:r>
      <w:r>
        <w:rPr>
          <w:rStyle w:val="Enfasidelicata"/>
          <w:iCs w:val="0"/>
          <w:color w:val="auto"/>
        </w:rPr>
        <w:t xml:space="preserve"> avverrà attraverso moduli di comunicazione SICK</w:t>
      </w:r>
    </w:p>
    <w:p w:rsidR="00157CC2" w:rsidRDefault="00157CC2" w:rsidP="00157CC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IMPIANTO </w:t>
      </w:r>
      <w:r>
        <w:rPr>
          <w:rStyle w:val="Enfasidelicata"/>
          <w:iCs w:val="0"/>
          <w:color w:val="auto"/>
        </w:rPr>
        <w:t>SCADA</w:t>
      </w:r>
    </w:p>
    <w:p w:rsidR="00157CC2" w:rsidRPr="00CD7355" w:rsidRDefault="00157CC2" w:rsidP="00157CC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 sarà così composto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SCADA di comando e controllo tipo WINCC SIEMENS TIA PORTAL installato su PC zona operatori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lastRenderedPageBreak/>
        <w:t xml:space="preserve">Stampante etichette collegato a sistema di supervisione 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Lettore </w:t>
      </w:r>
      <w:proofErr w:type="spellStart"/>
      <w:r>
        <w:rPr>
          <w:rStyle w:val="Enfasidelicata"/>
          <w:iCs w:val="0"/>
          <w:color w:val="auto"/>
        </w:rPr>
        <w:t>barcode</w:t>
      </w:r>
      <w:proofErr w:type="spellEnd"/>
      <w:r>
        <w:rPr>
          <w:rStyle w:val="Enfasidelicata"/>
          <w:iCs w:val="0"/>
          <w:color w:val="auto"/>
        </w:rPr>
        <w:t xml:space="preserve"> collegato a sistema di supervisore</w:t>
      </w:r>
    </w:p>
    <w:p w:rsid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Il sistema comunicherà in ethernet con sistema informativo aziendale per lo scambio dati</w:t>
      </w:r>
    </w:p>
    <w:p w:rsidR="00157CC2" w:rsidRPr="00157CC2" w:rsidRDefault="00157CC2" w:rsidP="00157CC2">
      <w:pPr>
        <w:pStyle w:val="Paragrafoelenco"/>
        <w:numPr>
          <w:ilvl w:val="0"/>
          <w:numId w:val="3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 dati relativi alle ricette, log di funzionamento, log di allarme, struttura magazzino si troveranno sul PC</w:t>
      </w:r>
    </w:p>
    <w:p w:rsidR="002B63DE" w:rsidRDefault="00946413" w:rsidP="002B63DE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COMANDI </w:t>
      </w:r>
      <w:r w:rsidR="002B63DE">
        <w:rPr>
          <w:rStyle w:val="Enfasidelicata"/>
          <w:iCs w:val="0"/>
          <w:color w:val="auto"/>
        </w:rPr>
        <w:t>AREA CARICO/SCARICO</w:t>
      </w:r>
    </w:p>
    <w:p w:rsidR="002B63DE" w:rsidRDefault="002B63DE" w:rsidP="002B63DE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 comandi di tale area risiedono su tre cassette presenti nelle zone di accesso</w:t>
      </w:r>
    </w:p>
    <w:p w:rsidR="002B63DE" w:rsidRDefault="002B63DE" w:rsidP="002B63DE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COMANDI </w:t>
      </w:r>
      <w:r>
        <w:rPr>
          <w:rStyle w:val="Enfasidelicata"/>
          <w:iCs w:val="0"/>
          <w:color w:val="auto"/>
        </w:rPr>
        <w:t>CARROPONTE</w:t>
      </w:r>
    </w:p>
    <w:p w:rsidR="002B63DE" w:rsidRPr="002B63DE" w:rsidRDefault="002B63DE" w:rsidP="002B63DE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 comandi </w:t>
      </w:r>
      <w:r>
        <w:rPr>
          <w:rStyle w:val="Enfasidelicata"/>
          <w:iCs w:val="0"/>
          <w:color w:val="auto"/>
        </w:rPr>
        <w:t xml:space="preserve">del carroponte sono presenti sulla tastiera KTP 700 MOBILE </w:t>
      </w:r>
    </w:p>
    <w:p w:rsidR="00830EDF" w:rsidRDefault="003A1AE1" w:rsidP="003A1AE1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CONTROLLI DI SICUREZZA</w:t>
      </w:r>
    </w:p>
    <w:p w:rsidR="00946413" w:rsidRDefault="002B63DE" w:rsidP="002B63DE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movimentazione del carrello e del carroponte è possibile solo con emergenza ripristinata e ripari chiusi</w:t>
      </w:r>
    </w:p>
    <w:p w:rsidR="002B63DE" w:rsidRDefault="002B63DE" w:rsidP="002B63DE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Con i ripari aperti si può solo movimentare attraverso la pulsantiera mobile il movimento del carroponte</w:t>
      </w:r>
    </w:p>
    <w:p w:rsidR="002B63DE" w:rsidRDefault="002B63DE" w:rsidP="002B63DE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Con le porte di emergenza a fine corsia aperte non possono essere eseguite movimentazioni del carroponte</w:t>
      </w:r>
    </w:p>
    <w:p w:rsidR="002B63DE" w:rsidRDefault="002B63DE" w:rsidP="002B63DE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La </w:t>
      </w:r>
      <w:r w:rsidR="00940844">
        <w:rPr>
          <w:rStyle w:val="Enfasidelicata"/>
          <w:iCs w:val="0"/>
          <w:color w:val="auto"/>
        </w:rPr>
        <w:t>trasmissione dati tra i 2 PLC</w:t>
      </w:r>
      <w:r>
        <w:rPr>
          <w:rStyle w:val="Enfasidelicata"/>
          <w:iCs w:val="0"/>
          <w:color w:val="auto"/>
        </w:rPr>
        <w:t xml:space="preserve"> viene costantemente monitorata, in caso di anomalia </w:t>
      </w:r>
      <w:r w:rsidR="00940844">
        <w:rPr>
          <w:rStyle w:val="Enfasidelicata"/>
          <w:iCs w:val="0"/>
          <w:color w:val="auto"/>
        </w:rPr>
        <w:t>verrà istantaneamente bloccata ogni movimentazione</w:t>
      </w:r>
    </w:p>
    <w:p w:rsidR="00940844" w:rsidRDefault="00940844" w:rsidP="00940844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 caso di anomalia di uno dei 2 encoder di misura o del telemetro verranno bloccate le movimentazioni, per ripristinare le movimentazioni bisognerà utilizzare la tastiera mobile</w:t>
      </w:r>
    </w:p>
    <w:p w:rsidR="00940844" w:rsidRDefault="00940844" w:rsidP="00940844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Durante la movimentazione dei 3 assi verranno intercettati i finecorsa di sincronizzazione e nel caso la stessa fosse errata si avrà il blocco totale delle movimentazioni</w:t>
      </w:r>
    </w:p>
    <w:p w:rsidR="00940844" w:rsidRDefault="00940844" w:rsidP="00940844">
      <w:pPr>
        <w:pStyle w:val="Paragrafoelenco"/>
        <w:numPr>
          <w:ilvl w:val="0"/>
          <w:numId w:val="9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Lo sgancio di uno degli interruttori dei quadri centrali porterà </w:t>
      </w:r>
      <w:proofErr w:type="gramStart"/>
      <w:r>
        <w:rPr>
          <w:rStyle w:val="Enfasidelicata"/>
          <w:iCs w:val="0"/>
          <w:color w:val="auto"/>
        </w:rPr>
        <w:t>ad</w:t>
      </w:r>
      <w:proofErr w:type="gramEnd"/>
      <w:r>
        <w:rPr>
          <w:rStyle w:val="Enfasidelicata"/>
          <w:iCs w:val="0"/>
          <w:color w:val="auto"/>
        </w:rPr>
        <w:t xml:space="preserve"> blocco totale della movimentazione</w:t>
      </w:r>
    </w:p>
    <w:p w:rsidR="00940844" w:rsidRPr="00940844" w:rsidRDefault="00940844" w:rsidP="00940844">
      <w:pPr>
        <w:pStyle w:val="Paragrafoelenco"/>
        <w:rPr>
          <w:rStyle w:val="Enfasidelicata"/>
          <w:iCs w:val="0"/>
          <w:color w:val="auto"/>
        </w:rPr>
      </w:pPr>
      <w:bookmarkStart w:id="0" w:name="_GoBack"/>
      <w:bookmarkEnd w:id="0"/>
    </w:p>
    <w:sectPr w:rsidR="00940844" w:rsidRPr="00940844" w:rsidSect="0093663D">
      <w:headerReference w:type="default" r:id="rId7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4B" w:rsidRDefault="001D154B" w:rsidP="001D154B">
      <w:pPr>
        <w:spacing w:after="0" w:line="240" w:lineRule="auto"/>
      </w:pPr>
      <w:r>
        <w:separator/>
      </w:r>
    </w:p>
  </w:endnote>
  <w:endnote w:type="continuationSeparator" w:id="0">
    <w:p w:rsidR="001D154B" w:rsidRDefault="001D154B" w:rsidP="001D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4B" w:rsidRDefault="001D154B" w:rsidP="001D154B">
      <w:pPr>
        <w:spacing w:after="0" w:line="240" w:lineRule="auto"/>
      </w:pPr>
      <w:r>
        <w:separator/>
      </w:r>
    </w:p>
  </w:footnote>
  <w:footnote w:type="continuationSeparator" w:id="0">
    <w:p w:rsidR="001D154B" w:rsidRDefault="001D154B" w:rsidP="001D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F2" w:rsidRPr="007F7AF2" w:rsidRDefault="007F7AF2">
    <w:pPr>
      <w:pStyle w:val="Intestazione"/>
      <w:rPr>
        <w:sz w:val="32"/>
        <w:szCs w:val="32"/>
      </w:rPr>
    </w:pPr>
    <w:r>
      <w:rPr>
        <w:sz w:val="32"/>
        <w:szCs w:val="32"/>
      </w:rPr>
      <w:tab/>
      <w:t>SPECIFICA TECNICA OPERATIVA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0B6"/>
    <w:multiLevelType w:val="hybridMultilevel"/>
    <w:tmpl w:val="098485F8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B59"/>
    <w:multiLevelType w:val="hybridMultilevel"/>
    <w:tmpl w:val="89BC9070"/>
    <w:lvl w:ilvl="0" w:tplc="0CB4A7A8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43D"/>
    <w:multiLevelType w:val="hybridMultilevel"/>
    <w:tmpl w:val="EFC0602E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0CA3"/>
    <w:multiLevelType w:val="hybridMultilevel"/>
    <w:tmpl w:val="7D8AB2DC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0422"/>
    <w:multiLevelType w:val="hybridMultilevel"/>
    <w:tmpl w:val="9D9029A2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350"/>
    <w:multiLevelType w:val="hybridMultilevel"/>
    <w:tmpl w:val="656E8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A7"/>
    <w:multiLevelType w:val="hybridMultilevel"/>
    <w:tmpl w:val="C80C0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17C25"/>
    <w:multiLevelType w:val="hybridMultilevel"/>
    <w:tmpl w:val="B00A0750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0162C"/>
    <w:multiLevelType w:val="hybridMultilevel"/>
    <w:tmpl w:val="7C203D58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AA"/>
    <w:rsid w:val="0005285E"/>
    <w:rsid w:val="000F72AE"/>
    <w:rsid w:val="00157CC2"/>
    <w:rsid w:val="001D154B"/>
    <w:rsid w:val="00231BE7"/>
    <w:rsid w:val="002B63DE"/>
    <w:rsid w:val="003747C1"/>
    <w:rsid w:val="003A1AE1"/>
    <w:rsid w:val="003E684F"/>
    <w:rsid w:val="004C10D8"/>
    <w:rsid w:val="005940AA"/>
    <w:rsid w:val="0063510E"/>
    <w:rsid w:val="00713517"/>
    <w:rsid w:val="00725077"/>
    <w:rsid w:val="007F7AF2"/>
    <w:rsid w:val="00807297"/>
    <w:rsid w:val="00830EDF"/>
    <w:rsid w:val="008A4294"/>
    <w:rsid w:val="0093663D"/>
    <w:rsid w:val="00940844"/>
    <w:rsid w:val="00946413"/>
    <w:rsid w:val="00955D71"/>
    <w:rsid w:val="00B11F4A"/>
    <w:rsid w:val="00BA499C"/>
    <w:rsid w:val="00CD7355"/>
    <w:rsid w:val="00CE36F7"/>
    <w:rsid w:val="00D14E43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D5F0"/>
  <w15:chartTrackingRefBased/>
  <w15:docId w15:val="{4896EF56-8499-411B-B4CE-08A8B29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1D154B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1D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54B"/>
  </w:style>
  <w:style w:type="paragraph" w:styleId="Pidipagina">
    <w:name w:val="footer"/>
    <w:basedOn w:val="Normale"/>
    <w:link w:val="PidipaginaCarattere"/>
    <w:uiPriority w:val="99"/>
    <w:unhideWhenUsed/>
    <w:rsid w:val="001D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54B"/>
  </w:style>
  <w:style w:type="paragraph" w:styleId="Paragrafoelenco">
    <w:name w:val="List Paragraph"/>
    <w:basedOn w:val="Normale"/>
    <w:uiPriority w:val="34"/>
    <w:qFormat/>
    <w:rsid w:val="0093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6</cp:revision>
  <dcterms:created xsi:type="dcterms:W3CDTF">2021-07-07T12:30:00Z</dcterms:created>
  <dcterms:modified xsi:type="dcterms:W3CDTF">2021-07-07T13:42:00Z</dcterms:modified>
</cp:coreProperties>
</file>