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27" w:rsidRDefault="00B23C10" w:rsidP="006D24FA">
      <w:r>
        <w:t>Costruzione riparazione motori elettrici</w:t>
      </w:r>
    </w:p>
    <w:p w:rsidR="00B23C10" w:rsidRDefault="00B23C10">
      <w:r>
        <w:t>Progettazione realizzazione impianti industriali</w:t>
      </w:r>
    </w:p>
    <w:p w:rsidR="00B23C10" w:rsidRDefault="00B23C10">
      <w:r>
        <w:t xml:space="preserve">Controlli motori collaudi in bassa e media tensione </w:t>
      </w:r>
    </w:p>
    <w:p w:rsidR="00B23C10" w:rsidRDefault="00B23C10" w:rsidP="00B23C10">
      <w:pPr>
        <w:pStyle w:val="Paragrafoelenco"/>
        <w:numPr>
          <w:ilvl w:val="0"/>
          <w:numId w:val="1"/>
        </w:numPr>
      </w:pPr>
      <w:r>
        <w:t xml:space="preserve">Delta </w:t>
      </w:r>
    </w:p>
    <w:p w:rsidR="00B23C10" w:rsidRDefault="00B23C10" w:rsidP="00B23C10">
      <w:pPr>
        <w:pStyle w:val="Paragrafoelenco"/>
        <w:numPr>
          <w:ilvl w:val="0"/>
          <w:numId w:val="1"/>
        </w:numPr>
      </w:pPr>
      <w:r>
        <w:t>Indice di polarità</w:t>
      </w:r>
    </w:p>
    <w:p w:rsidR="00B23C10" w:rsidRDefault="00B23C10" w:rsidP="00B23C10">
      <w:pPr>
        <w:pStyle w:val="Paragrafoelenco"/>
        <w:numPr>
          <w:ilvl w:val="0"/>
          <w:numId w:val="1"/>
        </w:numPr>
      </w:pPr>
      <w:r>
        <w:t xml:space="preserve">Indice di capacità </w:t>
      </w:r>
    </w:p>
    <w:p w:rsidR="00B23C10" w:rsidRDefault="00B23C10" w:rsidP="00B23C10">
      <w:pPr>
        <w:pStyle w:val="Paragrafoelenco"/>
        <w:numPr>
          <w:ilvl w:val="0"/>
          <w:numId w:val="1"/>
        </w:numPr>
      </w:pPr>
      <w:r>
        <w:t>Scariche parziali</w:t>
      </w:r>
    </w:p>
    <w:p w:rsidR="006D24FA" w:rsidRDefault="006D24FA" w:rsidP="006D24FA"/>
    <w:p w:rsidR="00B23C10" w:rsidRDefault="00B23C10" w:rsidP="006D24FA">
      <w:r>
        <w:t>Automazione industriale</w:t>
      </w:r>
    </w:p>
    <w:p w:rsidR="00B23C10" w:rsidRDefault="00B23C10" w:rsidP="00B23C10">
      <w:r>
        <w:t xml:space="preserve">Progettazione nuove macchine linee di processo </w:t>
      </w:r>
    </w:p>
    <w:p w:rsidR="00B23C10" w:rsidRDefault="00B23C10" w:rsidP="00B23C10">
      <w:proofErr w:type="spellStart"/>
      <w:r>
        <w:t>Retropitting</w:t>
      </w:r>
      <w:proofErr w:type="spellEnd"/>
      <w:r>
        <w:t xml:space="preserve"> e adeguamento macchine e sviluppo software necessari</w:t>
      </w:r>
    </w:p>
    <w:p w:rsidR="006D24FA" w:rsidRDefault="006D24FA" w:rsidP="00B23C10"/>
    <w:p w:rsidR="006D24FA" w:rsidRDefault="006D24FA" w:rsidP="006D24FA">
      <w:r>
        <w:t>Analisi elettriche presso stabilimenti</w:t>
      </w:r>
    </w:p>
    <w:p w:rsidR="006D24FA" w:rsidRDefault="006D24FA" w:rsidP="006D24FA">
      <w:r>
        <w:t xml:space="preserve">Studi per risparmio energetico </w:t>
      </w:r>
    </w:p>
    <w:p w:rsidR="006D24FA" w:rsidRDefault="006D24FA" w:rsidP="006D24FA">
      <w:r>
        <w:t xml:space="preserve">Analisi proattive e </w:t>
      </w:r>
      <w:proofErr w:type="spellStart"/>
      <w:r>
        <w:t>preddive</w:t>
      </w:r>
      <w:proofErr w:type="spellEnd"/>
      <w:r>
        <w:t xml:space="preserve"> con analizzatori di vibrazioni FFT</w:t>
      </w:r>
    </w:p>
    <w:p w:rsidR="006D24FA" w:rsidRDefault="006D24FA" w:rsidP="006D24FA">
      <w:r>
        <w:t>Allineamento macchine e motori con allineatori laser/ wireless</w:t>
      </w:r>
    </w:p>
    <w:p w:rsidR="006D24FA" w:rsidRDefault="006D24FA" w:rsidP="006D24FA">
      <w:r>
        <w:t xml:space="preserve">Equilibrature di motori e macchine </w:t>
      </w:r>
    </w:p>
    <w:p w:rsidR="006D24FA" w:rsidRDefault="006D24FA" w:rsidP="006D24FA">
      <w:r>
        <w:t xml:space="preserve">Messa in sicurezza della </w:t>
      </w:r>
      <w:proofErr w:type="gramStart"/>
      <w:r>
        <w:t>macchina  (</w:t>
      </w:r>
      <w:proofErr w:type="gramEnd"/>
      <w:r>
        <w:t>studio, progettazione e realizzazione)</w:t>
      </w:r>
      <w:bookmarkStart w:id="0" w:name="_GoBack"/>
      <w:bookmarkEnd w:id="0"/>
    </w:p>
    <w:p w:rsidR="00B23C10" w:rsidRDefault="00B23C10" w:rsidP="00B23C10"/>
    <w:p w:rsidR="00B23C10" w:rsidRDefault="00B23C10" w:rsidP="00B23C10"/>
    <w:p w:rsidR="00B23C10" w:rsidRDefault="00B23C10" w:rsidP="00B23C10"/>
    <w:sectPr w:rsidR="00B23C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7BE8"/>
    <w:multiLevelType w:val="hybridMultilevel"/>
    <w:tmpl w:val="ABB84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71E41"/>
    <w:multiLevelType w:val="hybridMultilevel"/>
    <w:tmpl w:val="B3BE33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10"/>
    <w:rsid w:val="006D24FA"/>
    <w:rsid w:val="00B23C10"/>
    <w:rsid w:val="00B6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317CA-4063-4418-9E41-276E9DC3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3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2</cp:revision>
  <dcterms:created xsi:type="dcterms:W3CDTF">2016-05-19T17:20:00Z</dcterms:created>
  <dcterms:modified xsi:type="dcterms:W3CDTF">2016-05-19T17:29:00Z</dcterms:modified>
</cp:coreProperties>
</file>